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E8" w:rsidRPr="009A10DE" w:rsidRDefault="00B86BE8" w:rsidP="009B14A5">
      <w:pPr>
        <w:jc w:val="center"/>
        <w:rPr>
          <w:rFonts w:ascii="Arial" w:hAnsi="Arial" w:cs="Arial"/>
          <w:b/>
          <w:sz w:val="32"/>
          <w:szCs w:val="32"/>
          <w:lang w:val="en-IE"/>
        </w:rPr>
      </w:pPr>
    </w:p>
    <w:p w:rsidR="00B86BE8" w:rsidRPr="009A10DE" w:rsidRDefault="00B86BE8" w:rsidP="009B14A5">
      <w:pPr>
        <w:jc w:val="center"/>
        <w:rPr>
          <w:rFonts w:ascii="Arial" w:hAnsi="Arial" w:cs="Arial"/>
          <w:b/>
          <w:sz w:val="32"/>
          <w:szCs w:val="32"/>
          <w:lang w:val="en-IE"/>
        </w:rPr>
      </w:pPr>
    </w:p>
    <w:p w:rsidR="00B86BE8" w:rsidRPr="009A10DE" w:rsidRDefault="00B86BE8" w:rsidP="009B14A5">
      <w:pPr>
        <w:jc w:val="center"/>
        <w:rPr>
          <w:rFonts w:ascii="Arial" w:hAnsi="Arial" w:cs="Arial"/>
          <w:b/>
          <w:sz w:val="32"/>
          <w:szCs w:val="32"/>
          <w:lang w:val="en-IE"/>
        </w:rPr>
      </w:pPr>
    </w:p>
    <w:p w:rsidR="00B86BE8" w:rsidRPr="009A10DE" w:rsidRDefault="00B86BE8" w:rsidP="00B86BE8">
      <w:pPr>
        <w:pStyle w:val="Heading1"/>
        <w:jc w:val="center"/>
      </w:pPr>
      <w:bookmarkStart w:id="0" w:name="_Toc207537034"/>
      <w:r w:rsidRPr="009A10DE">
        <w:br/>
      </w:r>
      <w:r w:rsidRPr="009A10DE">
        <w:br/>
      </w:r>
      <w:r w:rsidRPr="009A10DE">
        <w:br/>
      </w:r>
      <w:r w:rsidRPr="009A10DE">
        <w:br/>
      </w:r>
      <w:r w:rsidRPr="009A10DE">
        <w:br/>
      </w:r>
      <w:r w:rsidRPr="009A10DE">
        <w:br/>
      </w:r>
      <w:r w:rsidRPr="009A10DE">
        <w:br/>
      </w:r>
      <w:r w:rsidRPr="009A10DE">
        <w:br/>
      </w:r>
      <w:r w:rsidRPr="009A10DE">
        <w:br/>
      </w:r>
      <w:r w:rsidRPr="009A10DE">
        <w:br/>
        <w:t>Tender and Schedule</w:t>
      </w:r>
    </w:p>
    <w:p w:rsidR="00B86BE8" w:rsidRPr="009A10DE" w:rsidRDefault="00B86BE8" w:rsidP="00B86BE8">
      <w:pPr>
        <w:jc w:val="center"/>
        <w:rPr>
          <w:rFonts w:ascii="Arial" w:hAnsi="Arial" w:cs="Arial"/>
          <w:sz w:val="20"/>
          <w:szCs w:val="20"/>
        </w:rPr>
      </w:pPr>
      <w:r w:rsidRPr="009A10DE">
        <w:rPr>
          <w:rFonts w:ascii="Arial" w:hAnsi="Arial" w:cs="Arial"/>
          <w:sz w:val="20"/>
          <w:szCs w:val="20"/>
        </w:rPr>
        <w:t>for</w:t>
      </w:r>
    </w:p>
    <w:p w:rsidR="00B86BE8" w:rsidRPr="009A10DE" w:rsidRDefault="00B86BE8" w:rsidP="00B86BE8">
      <w:pPr>
        <w:jc w:val="center"/>
        <w:rPr>
          <w:rFonts w:ascii="Arial" w:hAnsi="Arial" w:cs="Arial"/>
          <w:sz w:val="20"/>
          <w:szCs w:val="20"/>
        </w:rPr>
      </w:pPr>
    </w:p>
    <w:tbl>
      <w:tblPr>
        <w:tblW w:w="0" w:type="auto"/>
        <w:tblLayout w:type="fixed"/>
        <w:tblLook w:val="01E0" w:firstRow="1" w:lastRow="1" w:firstColumn="1" w:lastColumn="1" w:noHBand="0" w:noVBand="0"/>
      </w:tblPr>
      <w:tblGrid>
        <w:gridCol w:w="1548"/>
        <w:gridCol w:w="7287"/>
      </w:tblGrid>
      <w:tr w:rsidR="00B86BE8" w:rsidRPr="009A10DE" w:rsidTr="004D7F73">
        <w:trPr>
          <w:trHeight w:val="567"/>
        </w:trPr>
        <w:tc>
          <w:tcPr>
            <w:tcW w:w="1548" w:type="dxa"/>
            <w:tcBorders>
              <w:right w:val="single" w:sz="12" w:space="0" w:color="99CCFF"/>
            </w:tcBorders>
          </w:tcPr>
          <w:p w:rsidR="00B86BE8" w:rsidRPr="009A10DE" w:rsidRDefault="00B86BE8" w:rsidP="004D7F73">
            <w:pPr>
              <w:jc w:val="right"/>
              <w:rPr>
                <w:rFonts w:ascii="Arial" w:hAnsi="Arial" w:cs="Arial"/>
                <w:i/>
                <w:sz w:val="20"/>
                <w:szCs w:val="20"/>
              </w:rPr>
            </w:pPr>
            <w:r w:rsidRPr="009A10DE">
              <w:rPr>
                <w:rFonts w:ascii="Arial" w:hAnsi="Arial" w:cs="Arial"/>
                <w:i/>
                <w:sz w:val="20"/>
                <w:szCs w:val="20"/>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B86BE8" w:rsidRPr="009A10DE" w:rsidRDefault="00B86BE8" w:rsidP="004D7F73">
            <w:pPr>
              <w:rPr>
                <w:rFonts w:cs="Arial"/>
              </w:rPr>
            </w:pPr>
            <w:r w:rsidRPr="009A10DE">
              <w:rPr>
                <w:rFonts w:cs="Arial"/>
              </w:rPr>
              <w:fldChar w:fldCharType="begin">
                <w:ffData>
                  <w:name w:val="Text92"/>
                  <w:enabled/>
                  <w:calcOnExit w:val="0"/>
                  <w:textInput/>
                </w:ffData>
              </w:fldChar>
            </w:r>
            <w:r w:rsidRPr="009A10DE">
              <w:rPr>
                <w:rFonts w:cs="Arial"/>
              </w:rPr>
              <w:instrText xml:space="preserve"> FORMTEXT </w:instrText>
            </w:r>
            <w:r w:rsidRPr="009A10DE">
              <w:rPr>
                <w:rFonts w:cs="Arial"/>
              </w:rPr>
            </w:r>
            <w:r w:rsidRPr="009A10DE">
              <w:rPr>
                <w:rFonts w:cs="Arial"/>
              </w:rPr>
              <w:fldChar w:fldCharType="separate"/>
            </w:r>
            <w:bookmarkStart w:id="1" w:name="_GoBack"/>
            <w:r w:rsidRPr="009A10DE">
              <w:rPr>
                <w:rFonts w:cs="Arial"/>
              </w:rPr>
              <w:t> </w:t>
            </w:r>
            <w:r w:rsidRPr="009A10DE">
              <w:rPr>
                <w:rFonts w:cs="Arial"/>
              </w:rPr>
              <w:t> </w:t>
            </w:r>
            <w:r w:rsidRPr="009A10DE">
              <w:rPr>
                <w:rFonts w:cs="Arial"/>
              </w:rPr>
              <w:t> </w:t>
            </w:r>
            <w:r w:rsidRPr="009A10DE">
              <w:rPr>
                <w:rFonts w:cs="Arial"/>
              </w:rPr>
              <w:t> </w:t>
            </w:r>
            <w:r w:rsidRPr="009A10DE">
              <w:rPr>
                <w:rFonts w:cs="Arial"/>
              </w:rPr>
              <w:t> </w:t>
            </w:r>
            <w:bookmarkEnd w:id="1"/>
            <w:r w:rsidRPr="009A10DE">
              <w:rPr>
                <w:rFonts w:cs="Arial"/>
              </w:rPr>
              <w:fldChar w:fldCharType="end"/>
            </w:r>
          </w:p>
        </w:tc>
      </w:tr>
    </w:tbl>
    <w:p w:rsidR="00B86BE8" w:rsidRPr="009A10DE" w:rsidRDefault="00B86BE8" w:rsidP="00B86BE8">
      <w:pPr>
        <w:jc w:val="center"/>
        <w:rPr>
          <w:rFonts w:ascii="Arial" w:hAnsi="Arial" w:cs="Arial"/>
          <w:sz w:val="20"/>
          <w:szCs w:val="20"/>
        </w:rPr>
      </w:pPr>
    </w:p>
    <w:p w:rsidR="00B86BE8" w:rsidRPr="009A10DE" w:rsidRDefault="00B86BE8" w:rsidP="00B86BE8">
      <w:pPr>
        <w:jc w:val="center"/>
        <w:rPr>
          <w:rFonts w:ascii="Arial" w:hAnsi="Arial" w:cs="Arial"/>
        </w:rPr>
      </w:pPr>
      <w:r w:rsidRPr="009A10DE">
        <w:rPr>
          <w:rFonts w:ascii="Arial" w:hAnsi="Arial" w:cs="Arial"/>
          <w:sz w:val="20"/>
          <w:szCs w:val="20"/>
        </w:rPr>
        <w:t xml:space="preserve">using the  </w:t>
      </w:r>
    </w:p>
    <w:p w:rsidR="00B86BE8" w:rsidRPr="009A10DE" w:rsidRDefault="00B86BE8" w:rsidP="00B86BE8">
      <w:pPr>
        <w:jc w:val="center"/>
        <w:rPr>
          <w:rFonts w:ascii="Arial" w:hAnsi="Arial" w:cs="Arial"/>
          <w:sz w:val="20"/>
          <w:szCs w:val="20"/>
        </w:rPr>
      </w:pPr>
      <w:r w:rsidRPr="009A10DE">
        <w:rPr>
          <w:rFonts w:ascii="Arial" w:hAnsi="Arial" w:cs="Arial"/>
          <w:sz w:val="20"/>
          <w:szCs w:val="20"/>
        </w:rPr>
        <w:t xml:space="preserve"> </w:t>
      </w:r>
      <w:r w:rsidRPr="009A10DE">
        <w:rPr>
          <w:rFonts w:ascii="Arial" w:hAnsi="Arial" w:cs="Arial"/>
          <w:b/>
          <w:sz w:val="20"/>
          <w:szCs w:val="20"/>
          <w:lang w:val="en-IE"/>
        </w:rPr>
        <w:t xml:space="preserve">Public Works Contract for Early Collaboration </w:t>
      </w: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546BCD" w:rsidP="00B86BE8">
      <w:pPr>
        <w:jc w:val="center"/>
        <w:rPr>
          <w:rFonts w:ascii="Arial" w:hAnsi="Arial" w:cs="Arial"/>
          <w:sz w:val="20"/>
          <w:szCs w:val="20"/>
        </w:rPr>
      </w:pPr>
      <w:r w:rsidRPr="009A10DE">
        <w:rPr>
          <w:rFonts w:ascii="Arial" w:hAnsi="Arial" w:cs="Arial"/>
          <w:sz w:val="20"/>
          <w:szCs w:val="20"/>
        </w:rPr>
        <w:t>Office of Government Procurement</w:t>
      </w: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cs="Arial"/>
        </w:rPr>
      </w:pPr>
    </w:p>
    <w:p w:rsidR="00B86BE8" w:rsidRPr="009A10DE" w:rsidRDefault="00B86BE8" w:rsidP="00B86BE8">
      <w:pPr>
        <w:jc w:val="center"/>
        <w:rPr>
          <w:rFonts w:ascii="Arial" w:hAnsi="Arial" w:cs="Arial"/>
          <w:sz w:val="16"/>
          <w:szCs w:val="16"/>
        </w:rPr>
      </w:pPr>
      <w:r w:rsidRPr="009A10DE">
        <w:rPr>
          <w:rFonts w:ascii="Arial" w:hAnsi="Arial" w:cs="Arial"/>
          <w:sz w:val="16"/>
          <w:szCs w:val="16"/>
        </w:rPr>
        <w:t xml:space="preserve">Tender and Schedule for Public Works Contract </w:t>
      </w:r>
      <w:r w:rsidRPr="009A10DE">
        <w:rPr>
          <w:rFonts w:ascii="Arial" w:hAnsi="Arial" w:cs="Arial"/>
          <w:b/>
          <w:sz w:val="16"/>
          <w:szCs w:val="16"/>
          <w:lang w:val="en-IE"/>
        </w:rPr>
        <w:t>for Early Collaboration</w:t>
      </w:r>
    </w:p>
    <w:p w:rsidR="00B86BE8" w:rsidRPr="009A10DE" w:rsidRDefault="00B86BE8" w:rsidP="00B86BE8">
      <w:pPr>
        <w:jc w:val="center"/>
        <w:rPr>
          <w:rFonts w:ascii="Arial" w:hAnsi="Arial" w:cs="Arial"/>
          <w:sz w:val="16"/>
          <w:szCs w:val="16"/>
        </w:rPr>
      </w:pPr>
      <w:r w:rsidRPr="009A10DE">
        <w:rPr>
          <w:rFonts w:ascii="Arial" w:hAnsi="Arial" w:cs="Arial"/>
          <w:sz w:val="16"/>
          <w:szCs w:val="16"/>
        </w:rPr>
        <w:t>Document Reference FTS</w:t>
      </w:r>
      <w:r w:rsidR="0072799A" w:rsidRPr="009A10DE">
        <w:rPr>
          <w:rFonts w:ascii="Arial" w:hAnsi="Arial" w:cs="Arial"/>
          <w:sz w:val="16"/>
          <w:szCs w:val="16"/>
        </w:rPr>
        <w:t>1</w:t>
      </w:r>
      <w:r w:rsidR="0061297D" w:rsidRPr="009A10DE">
        <w:rPr>
          <w:rFonts w:ascii="Arial" w:hAnsi="Arial" w:cs="Arial"/>
          <w:sz w:val="16"/>
          <w:szCs w:val="16"/>
        </w:rPr>
        <w:t>1</w:t>
      </w:r>
      <w:r w:rsidR="00546BCD" w:rsidRPr="009A10DE">
        <w:rPr>
          <w:rFonts w:ascii="Arial" w:hAnsi="Arial" w:cs="Arial"/>
          <w:sz w:val="16"/>
          <w:szCs w:val="16"/>
        </w:rPr>
        <w:t xml:space="preserve"> v.1.3</w:t>
      </w:r>
    </w:p>
    <w:p w:rsidR="00B86BE8" w:rsidRPr="009A10DE" w:rsidRDefault="00B02563" w:rsidP="00B86BE8">
      <w:pPr>
        <w:jc w:val="center"/>
        <w:rPr>
          <w:rFonts w:ascii="Arial" w:hAnsi="Arial" w:cs="Arial"/>
          <w:sz w:val="16"/>
          <w:szCs w:val="16"/>
        </w:rPr>
      </w:pPr>
      <w:r>
        <w:rPr>
          <w:rFonts w:ascii="Arial" w:hAnsi="Arial" w:cs="Arial"/>
          <w:sz w:val="16"/>
          <w:szCs w:val="16"/>
        </w:rPr>
        <w:t>30 June</w:t>
      </w:r>
      <w:r w:rsidR="00546BCD" w:rsidRPr="009A10DE">
        <w:rPr>
          <w:rFonts w:ascii="Arial" w:hAnsi="Arial" w:cs="Arial"/>
          <w:sz w:val="16"/>
          <w:szCs w:val="16"/>
        </w:rPr>
        <w:t xml:space="preserve"> 2016</w:t>
      </w:r>
    </w:p>
    <w:p w:rsidR="00B86BE8" w:rsidRPr="009A10DE" w:rsidRDefault="00B86BE8" w:rsidP="00B86BE8">
      <w:pPr>
        <w:jc w:val="center"/>
        <w:rPr>
          <w:rFonts w:cs="Arial"/>
          <w:sz w:val="16"/>
          <w:szCs w:val="16"/>
        </w:rPr>
      </w:pPr>
    </w:p>
    <w:p w:rsidR="00B86BE8" w:rsidRPr="009A10DE" w:rsidRDefault="00B86BE8" w:rsidP="00B86BE8">
      <w:pPr>
        <w:jc w:val="center"/>
        <w:rPr>
          <w:rFonts w:cs="Arial"/>
          <w:sz w:val="16"/>
          <w:szCs w:val="16"/>
        </w:rPr>
      </w:pPr>
    </w:p>
    <w:p w:rsidR="00B86BE8" w:rsidRPr="009A10DE" w:rsidRDefault="00B86BE8" w:rsidP="00B86BE8">
      <w:pPr>
        <w:jc w:val="center"/>
        <w:rPr>
          <w:rFonts w:ascii="Arial" w:hAnsi="Arial" w:cs="Arial"/>
          <w:sz w:val="16"/>
          <w:szCs w:val="16"/>
        </w:rPr>
      </w:pPr>
      <w:r w:rsidRPr="009A10DE">
        <w:rPr>
          <w:rFonts w:ascii="Arial" w:hAnsi="Arial" w:cs="Arial"/>
          <w:sz w:val="16"/>
          <w:szCs w:val="16"/>
        </w:rPr>
        <w:t>© 201</w:t>
      </w:r>
      <w:r w:rsidR="00546BCD" w:rsidRPr="009A10DE">
        <w:rPr>
          <w:rFonts w:ascii="Arial" w:hAnsi="Arial" w:cs="Arial"/>
          <w:sz w:val="16"/>
          <w:szCs w:val="16"/>
        </w:rPr>
        <w:t>6 Office of Government Procurement</w:t>
      </w:r>
    </w:p>
    <w:p w:rsidR="00B86BE8" w:rsidRPr="009A10DE" w:rsidRDefault="00B86BE8" w:rsidP="00B86BE8">
      <w:pPr>
        <w:jc w:val="center"/>
        <w:rPr>
          <w:rFonts w:ascii="Arial" w:hAnsi="Arial" w:cs="Arial"/>
          <w:sz w:val="16"/>
          <w:szCs w:val="16"/>
        </w:rPr>
      </w:pPr>
    </w:p>
    <w:p w:rsidR="00546BCD" w:rsidRPr="009A10DE" w:rsidRDefault="00B86BE8" w:rsidP="00B86BE8">
      <w:pPr>
        <w:jc w:val="center"/>
        <w:rPr>
          <w:rFonts w:ascii="Arial" w:hAnsi="Arial" w:cs="Arial"/>
          <w:sz w:val="16"/>
          <w:szCs w:val="16"/>
        </w:rPr>
      </w:pPr>
      <w:r w:rsidRPr="009A10DE">
        <w:rPr>
          <w:rFonts w:ascii="Arial" w:hAnsi="Arial" w:cs="Arial"/>
          <w:sz w:val="16"/>
          <w:szCs w:val="16"/>
        </w:rPr>
        <w:t xml:space="preserve">Published by: </w:t>
      </w:r>
      <w:r w:rsidR="00546BCD" w:rsidRPr="009A10DE">
        <w:rPr>
          <w:rFonts w:ascii="Arial" w:hAnsi="Arial" w:cs="Arial"/>
          <w:sz w:val="16"/>
          <w:szCs w:val="16"/>
        </w:rPr>
        <w:t>Office of Government Procurement</w:t>
      </w:r>
    </w:p>
    <w:p w:rsidR="00B86BE8" w:rsidRPr="009A10DE" w:rsidRDefault="00B86BE8" w:rsidP="00B86BE8">
      <w:pPr>
        <w:jc w:val="center"/>
        <w:rPr>
          <w:rFonts w:ascii="Arial" w:hAnsi="Arial" w:cs="Arial"/>
          <w:sz w:val="16"/>
          <w:szCs w:val="16"/>
        </w:rPr>
      </w:pPr>
      <w:r w:rsidRPr="009A10DE">
        <w:rPr>
          <w:rFonts w:ascii="Arial" w:hAnsi="Arial" w:cs="Arial"/>
          <w:sz w:val="16"/>
          <w:szCs w:val="16"/>
        </w:rPr>
        <w:t>Department of Public Expenditure and Reform</w:t>
      </w:r>
      <w:r w:rsidRPr="009A10DE">
        <w:rPr>
          <w:rFonts w:ascii="Arial" w:hAnsi="Arial" w:cs="Arial"/>
          <w:sz w:val="16"/>
          <w:szCs w:val="16"/>
        </w:rPr>
        <w:br/>
        <w:t>Government Buildings</w:t>
      </w:r>
      <w:r w:rsidRPr="009A10DE">
        <w:rPr>
          <w:rFonts w:ascii="Arial" w:hAnsi="Arial" w:cs="Arial"/>
          <w:sz w:val="16"/>
          <w:szCs w:val="16"/>
        </w:rPr>
        <w:br/>
        <w:t>Upper Merrion Street</w:t>
      </w:r>
      <w:r w:rsidRPr="009A10DE">
        <w:rPr>
          <w:rFonts w:ascii="Arial" w:hAnsi="Arial" w:cs="Arial"/>
          <w:sz w:val="16"/>
          <w:szCs w:val="16"/>
        </w:rPr>
        <w:br/>
        <w:t>Dublin 2.</w:t>
      </w:r>
    </w:p>
    <w:p w:rsidR="00B86BE8" w:rsidRPr="009A10DE" w:rsidRDefault="00B86BE8" w:rsidP="00B86BE8">
      <w:pPr>
        <w:jc w:val="center"/>
        <w:rPr>
          <w:rFonts w:ascii="Arial" w:hAnsi="Arial" w:cs="Arial"/>
        </w:rPr>
      </w:pPr>
    </w:p>
    <w:p w:rsidR="00B86BE8" w:rsidRPr="009A10DE" w:rsidRDefault="00B86BE8" w:rsidP="00B86BE8">
      <w:pPr>
        <w:jc w:val="cente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rPr>
          <w:rFonts w:cs="Arial"/>
        </w:rPr>
      </w:pPr>
    </w:p>
    <w:p w:rsidR="00B86BE8" w:rsidRPr="009A10DE" w:rsidRDefault="00B86BE8" w:rsidP="00B86BE8">
      <w:pPr>
        <w:pStyle w:val="Heading1"/>
        <w:jc w:val="center"/>
      </w:pPr>
      <w:r w:rsidRPr="009A10DE">
        <w:lastRenderedPageBreak/>
        <w:t>Tender</w:t>
      </w:r>
      <w:bookmarkEnd w:id="0"/>
      <w:r w:rsidRPr="009A10DE">
        <w:rPr>
          <w:rStyle w:val="FootnoteReference"/>
          <w:color w:val="auto"/>
          <w:sz w:val="32"/>
          <w:szCs w:val="32"/>
        </w:rPr>
        <w:footnoteReference w:id="1"/>
      </w:r>
    </w:p>
    <w:tbl>
      <w:tblPr>
        <w:tblW w:w="0" w:type="auto"/>
        <w:tblLayout w:type="fixed"/>
        <w:tblLook w:val="01E0" w:firstRow="1" w:lastRow="1" w:firstColumn="1" w:lastColumn="1" w:noHBand="0" w:noVBand="0"/>
      </w:tblPr>
      <w:tblGrid>
        <w:gridCol w:w="1272"/>
        <w:gridCol w:w="2200"/>
        <w:gridCol w:w="6635"/>
      </w:tblGrid>
      <w:tr w:rsidR="00B86BE8" w:rsidRPr="009A10DE" w:rsidTr="004D7F73">
        <w:trPr>
          <w:trHeight w:val="567"/>
        </w:trPr>
        <w:tc>
          <w:tcPr>
            <w:tcW w:w="1272" w:type="dxa"/>
          </w:tcPr>
          <w:p w:rsidR="00B86BE8" w:rsidRPr="009A10DE" w:rsidRDefault="00B86BE8" w:rsidP="004D7F73">
            <w:pPr>
              <w:jc w:val="right"/>
              <w:rPr>
                <w:rFonts w:ascii="Arial" w:hAnsi="Arial" w:cs="Arial"/>
                <w:b/>
                <w:sz w:val="20"/>
                <w:szCs w:val="20"/>
              </w:rPr>
            </w:pPr>
            <w:r w:rsidRPr="009A10DE">
              <w:rPr>
                <w:rFonts w:ascii="Arial" w:hAnsi="Arial" w:cs="Arial"/>
                <w:b/>
                <w:sz w:val="20"/>
                <w:szCs w:val="20"/>
              </w:rPr>
              <w:t>To</w:t>
            </w:r>
          </w:p>
        </w:tc>
        <w:tc>
          <w:tcPr>
            <w:tcW w:w="2200" w:type="dxa"/>
            <w:tcBorders>
              <w:right w:val="single" w:sz="12" w:space="0" w:color="99CCFF"/>
            </w:tcBorders>
          </w:tcPr>
          <w:p w:rsidR="00B86BE8" w:rsidRPr="009A10DE" w:rsidRDefault="00B86BE8" w:rsidP="004D7F73">
            <w:pPr>
              <w:jc w:val="right"/>
              <w:rPr>
                <w:rFonts w:ascii="Arial" w:hAnsi="Arial" w:cs="Arial"/>
                <w:i/>
                <w:sz w:val="20"/>
                <w:szCs w:val="20"/>
              </w:rPr>
            </w:pPr>
            <w:r w:rsidRPr="009A10DE">
              <w:rPr>
                <w:rFonts w:ascii="Arial" w:hAnsi="Arial" w:cs="Arial"/>
                <w:i/>
                <w:sz w:val="20"/>
                <w:szCs w:val="20"/>
              </w:rPr>
              <w:t>The Employer</w:t>
            </w:r>
          </w:p>
        </w:tc>
        <w:tc>
          <w:tcPr>
            <w:tcW w:w="6635" w:type="dxa"/>
            <w:tcBorders>
              <w:top w:val="single" w:sz="12" w:space="0" w:color="99CCFF"/>
              <w:left w:val="single" w:sz="12" w:space="0" w:color="99CCFF"/>
              <w:bottom w:val="single" w:sz="12" w:space="0" w:color="99CCFF"/>
              <w:right w:val="single" w:sz="12" w:space="0" w:color="99CCFF"/>
            </w:tcBorders>
          </w:tcPr>
          <w:p w:rsidR="00B86BE8" w:rsidRPr="009A10DE" w:rsidRDefault="00B86BE8" w:rsidP="004D7F73">
            <w:pPr>
              <w:rPr>
                <w:rFonts w:ascii="Arial" w:hAnsi="Arial" w:cs="Arial"/>
                <w:sz w:val="20"/>
                <w:szCs w:val="20"/>
              </w:rPr>
            </w:pPr>
            <w:r w:rsidRPr="009A10DE">
              <w:rPr>
                <w:rFonts w:ascii="Arial" w:hAnsi="Arial" w:cs="Arial"/>
                <w:sz w:val="20"/>
                <w:szCs w:val="20"/>
              </w:rPr>
              <w:fldChar w:fldCharType="begin">
                <w:ffData>
                  <w:name w:val="Text198"/>
                  <w:enabled/>
                  <w:calcOnExit w:val="0"/>
                  <w:textInput/>
                </w:ffData>
              </w:fldChar>
            </w:r>
            <w:bookmarkStart w:id="2" w:name="Text198"/>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bookmarkEnd w:id="2"/>
          </w:p>
        </w:tc>
      </w:tr>
      <w:tr w:rsidR="00B86BE8" w:rsidRPr="009A10DE" w:rsidTr="004D7F73">
        <w:trPr>
          <w:trHeight w:val="567"/>
        </w:trPr>
        <w:tc>
          <w:tcPr>
            <w:tcW w:w="1272" w:type="dxa"/>
          </w:tcPr>
          <w:p w:rsidR="00B86BE8" w:rsidRPr="009A10DE" w:rsidRDefault="00B86BE8" w:rsidP="004D7F73">
            <w:pPr>
              <w:ind w:left="720"/>
              <w:jc w:val="right"/>
              <w:rPr>
                <w:rFonts w:ascii="Arial" w:hAnsi="Arial" w:cs="Arial"/>
                <w:b/>
                <w:sz w:val="20"/>
                <w:szCs w:val="20"/>
              </w:rPr>
            </w:pPr>
          </w:p>
        </w:tc>
        <w:tc>
          <w:tcPr>
            <w:tcW w:w="2200" w:type="dxa"/>
            <w:tcBorders>
              <w:right w:val="single" w:sz="12" w:space="0" w:color="99CCFF"/>
            </w:tcBorders>
          </w:tcPr>
          <w:p w:rsidR="00B86BE8" w:rsidRPr="009A10DE" w:rsidRDefault="00B86BE8" w:rsidP="004D7F73">
            <w:pPr>
              <w:jc w:val="right"/>
              <w:rPr>
                <w:rFonts w:ascii="Arial" w:hAnsi="Arial" w:cs="Arial"/>
                <w:i/>
                <w:sz w:val="20"/>
                <w:szCs w:val="20"/>
              </w:rPr>
            </w:pPr>
            <w:r w:rsidRPr="009A10DE">
              <w:rPr>
                <w:rFonts w:ascii="Arial" w:hAnsi="Arial" w:cs="Arial"/>
                <w:i/>
                <w:sz w:val="20"/>
                <w:szCs w:val="20"/>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rsidR="00B86BE8" w:rsidRPr="009A10DE" w:rsidRDefault="00B86BE8" w:rsidP="004D7F73">
            <w:pPr>
              <w:rPr>
                <w:rFonts w:ascii="Arial" w:hAnsi="Arial" w:cs="Arial"/>
                <w:sz w:val="20"/>
                <w:szCs w:val="20"/>
              </w:rPr>
            </w:pPr>
            <w:r w:rsidRPr="009A10DE">
              <w:rPr>
                <w:rFonts w:ascii="Arial" w:hAnsi="Arial" w:cs="Arial"/>
                <w:sz w:val="20"/>
                <w:szCs w:val="20"/>
              </w:rPr>
              <w:fldChar w:fldCharType="begin">
                <w:ffData>
                  <w:name w:val="Text199"/>
                  <w:enabled/>
                  <w:calcOnExit w:val="0"/>
                  <w:textInput/>
                </w:ffData>
              </w:fldChar>
            </w:r>
            <w:bookmarkStart w:id="3" w:name="Text199"/>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bookmarkEnd w:id="3"/>
          </w:p>
        </w:tc>
      </w:tr>
      <w:tr w:rsidR="00B86BE8" w:rsidRPr="009A10DE" w:rsidTr="004D7F73">
        <w:trPr>
          <w:trHeight w:val="567"/>
        </w:trPr>
        <w:tc>
          <w:tcPr>
            <w:tcW w:w="1272" w:type="dxa"/>
          </w:tcPr>
          <w:p w:rsidR="00B86BE8" w:rsidRPr="009A10DE" w:rsidRDefault="00B86BE8" w:rsidP="004D7F73">
            <w:pPr>
              <w:ind w:left="720"/>
              <w:jc w:val="right"/>
              <w:rPr>
                <w:rFonts w:ascii="Arial" w:hAnsi="Arial" w:cs="Arial"/>
                <w:b/>
                <w:sz w:val="20"/>
                <w:szCs w:val="20"/>
              </w:rPr>
            </w:pPr>
          </w:p>
        </w:tc>
        <w:tc>
          <w:tcPr>
            <w:tcW w:w="2200" w:type="dxa"/>
            <w:tcBorders>
              <w:right w:val="single" w:sz="12" w:space="0" w:color="99CCFF"/>
            </w:tcBorders>
          </w:tcPr>
          <w:p w:rsidR="00B86BE8" w:rsidRPr="009A10DE" w:rsidRDefault="00B86BE8" w:rsidP="004D7F73">
            <w:pPr>
              <w:jc w:val="right"/>
              <w:rPr>
                <w:rFonts w:ascii="Arial" w:hAnsi="Arial" w:cs="Arial"/>
                <w:i/>
                <w:sz w:val="20"/>
                <w:szCs w:val="20"/>
              </w:rPr>
            </w:pPr>
            <w:r w:rsidRPr="009A10DE">
              <w:rPr>
                <w:rFonts w:ascii="Arial" w:hAnsi="Arial" w:cs="Arial"/>
                <w:i/>
                <w:sz w:val="20"/>
                <w:szCs w:val="20"/>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rsidR="00B86BE8" w:rsidRPr="009A10DE" w:rsidRDefault="00B86BE8" w:rsidP="004D7F73">
            <w:pPr>
              <w:rPr>
                <w:rFonts w:ascii="Arial" w:hAnsi="Arial" w:cs="Arial"/>
                <w:sz w:val="20"/>
                <w:szCs w:val="20"/>
              </w:rPr>
            </w:pPr>
            <w:r w:rsidRPr="009A10DE">
              <w:rPr>
                <w:rFonts w:ascii="Arial" w:hAnsi="Arial" w:cs="Arial"/>
                <w:sz w:val="20"/>
                <w:szCs w:val="20"/>
              </w:rPr>
              <w:fldChar w:fldCharType="begin">
                <w:ffData>
                  <w:name w:val="Text200"/>
                  <w:enabled/>
                  <w:calcOnExit w:val="0"/>
                  <w:textInput>
                    <w:default w:val="Name of contact person identified in tender documents"/>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Name of contact person identified in tender documents</w:t>
            </w:r>
            <w:r w:rsidRPr="009A10DE">
              <w:rPr>
                <w:rFonts w:ascii="Arial" w:hAnsi="Arial" w:cs="Arial"/>
                <w:sz w:val="20"/>
                <w:szCs w:val="20"/>
              </w:rPr>
              <w:fldChar w:fldCharType="end"/>
            </w:r>
          </w:p>
        </w:tc>
      </w:tr>
      <w:tr w:rsidR="00B86BE8" w:rsidRPr="009A10DE" w:rsidTr="004D7F73">
        <w:trPr>
          <w:trHeight w:val="567"/>
        </w:trPr>
        <w:tc>
          <w:tcPr>
            <w:tcW w:w="1272" w:type="dxa"/>
            <w:tcBorders>
              <w:right w:val="single" w:sz="12" w:space="0" w:color="99CCFF"/>
            </w:tcBorders>
          </w:tcPr>
          <w:p w:rsidR="00B86BE8" w:rsidRPr="009A10DE" w:rsidRDefault="00B86BE8" w:rsidP="004D7F73">
            <w:pPr>
              <w:jc w:val="right"/>
              <w:rPr>
                <w:rFonts w:ascii="Arial" w:hAnsi="Arial" w:cs="Arial"/>
                <w:b/>
                <w:sz w:val="20"/>
                <w:szCs w:val="20"/>
              </w:rPr>
            </w:pPr>
            <w:r w:rsidRPr="009A10DE">
              <w:rPr>
                <w:rFonts w:ascii="Arial" w:hAnsi="Arial" w:cs="Arial"/>
                <w:b/>
                <w:sz w:val="20"/>
                <w:szCs w:val="20"/>
              </w:rPr>
              <w:t>Date:</w:t>
            </w:r>
          </w:p>
        </w:tc>
        <w:tc>
          <w:tcPr>
            <w:tcW w:w="2200" w:type="dxa"/>
            <w:tcBorders>
              <w:top w:val="single" w:sz="12" w:space="0" w:color="99CCFF"/>
              <w:left w:val="single" w:sz="12" w:space="0" w:color="99CCFF"/>
              <w:bottom w:val="single" w:sz="12" w:space="0" w:color="99CCFF"/>
              <w:right w:val="single" w:sz="12" w:space="0" w:color="99CCFF"/>
            </w:tcBorders>
          </w:tcPr>
          <w:p w:rsidR="00B86BE8" w:rsidRPr="009A10DE" w:rsidRDefault="00B86BE8" w:rsidP="004D7F73">
            <w:pPr>
              <w:rPr>
                <w:rFonts w:ascii="Arial" w:hAnsi="Arial" w:cs="Arial"/>
                <w:i/>
                <w:sz w:val="20"/>
                <w:szCs w:val="20"/>
              </w:rPr>
            </w:pPr>
            <w:r w:rsidRPr="009A10DE">
              <w:rPr>
                <w:rFonts w:ascii="Arial" w:hAnsi="Arial" w:cs="Arial"/>
                <w:i/>
                <w:sz w:val="20"/>
                <w:szCs w:val="20"/>
              </w:rPr>
              <w:fldChar w:fldCharType="begin">
                <w:ffData>
                  <w:name w:val="Text97"/>
                  <w:enabled/>
                  <w:calcOnExit w:val="0"/>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sz w:val="20"/>
                <w:szCs w:val="20"/>
              </w:rPr>
              <w:t> </w:t>
            </w:r>
            <w:r w:rsidRPr="009A10DE">
              <w:rPr>
                <w:rFonts w:ascii="Arial" w:hAnsi="Arial" w:cs="Arial"/>
                <w:i/>
                <w:sz w:val="20"/>
                <w:szCs w:val="20"/>
              </w:rPr>
              <w:t> </w:t>
            </w:r>
            <w:r w:rsidRPr="009A10DE">
              <w:rPr>
                <w:rFonts w:ascii="Arial" w:hAnsi="Arial" w:cs="Arial"/>
                <w:i/>
                <w:sz w:val="20"/>
                <w:szCs w:val="20"/>
              </w:rPr>
              <w:t> </w:t>
            </w:r>
            <w:r w:rsidRPr="009A10DE">
              <w:rPr>
                <w:rFonts w:ascii="Arial" w:hAnsi="Arial" w:cs="Arial"/>
                <w:i/>
                <w:sz w:val="20"/>
                <w:szCs w:val="20"/>
              </w:rPr>
              <w:t> </w:t>
            </w:r>
            <w:r w:rsidRPr="009A10DE">
              <w:rPr>
                <w:rFonts w:ascii="Arial" w:hAnsi="Arial" w:cs="Arial"/>
                <w:i/>
                <w:sz w:val="20"/>
                <w:szCs w:val="20"/>
              </w:rPr>
              <w:t> </w:t>
            </w:r>
            <w:r w:rsidRPr="009A10DE">
              <w:rPr>
                <w:rFonts w:ascii="Arial" w:hAnsi="Arial" w:cs="Arial"/>
                <w:i/>
                <w:sz w:val="20"/>
                <w:szCs w:val="20"/>
              </w:rPr>
              <w:fldChar w:fldCharType="end"/>
            </w:r>
          </w:p>
        </w:tc>
        <w:tc>
          <w:tcPr>
            <w:tcW w:w="6635" w:type="dxa"/>
            <w:tcBorders>
              <w:top w:val="single" w:sz="12" w:space="0" w:color="99CCFF"/>
              <w:left w:val="single" w:sz="12" w:space="0" w:color="99CCFF"/>
            </w:tcBorders>
          </w:tcPr>
          <w:p w:rsidR="00B86BE8" w:rsidRPr="009A10DE" w:rsidRDefault="00B86BE8" w:rsidP="004D7F73">
            <w:pPr>
              <w:ind w:left="720"/>
              <w:rPr>
                <w:rFonts w:ascii="Arial" w:hAnsi="Arial" w:cs="Arial"/>
                <w:sz w:val="20"/>
                <w:szCs w:val="20"/>
              </w:rPr>
            </w:pPr>
          </w:p>
        </w:tc>
      </w:tr>
    </w:tbl>
    <w:p w:rsidR="00B86BE8" w:rsidRPr="009A10DE" w:rsidRDefault="00B86BE8" w:rsidP="00B86BE8">
      <w:pPr>
        <w:rPr>
          <w:rFonts w:ascii="Arial" w:hAnsi="Arial" w:cs="Arial"/>
          <w:sz w:val="20"/>
          <w:szCs w:val="20"/>
        </w:rPr>
      </w:pPr>
    </w:p>
    <w:tbl>
      <w:tblPr>
        <w:tblW w:w="0" w:type="auto"/>
        <w:tblLayout w:type="fixed"/>
        <w:tblLook w:val="01E0" w:firstRow="1" w:lastRow="1" w:firstColumn="1" w:lastColumn="1" w:noHBand="0" w:noVBand="0"/>
      </w:tblPr>
      <w:tblGrid>
        <w:gridCol w:w="1272"/>
        <w:gridCol w:w="2200"/>
        <w:gridCol w:w="6635"/>
      </w:tblGrid>
      <w:tr w:rsidR="00B86BE8" w:rsidRPr="009A10DE" w:rsidTr="004D7F73">
        <w:trPr>
          <w:trHeight w:val="567"/>
        </w:trPr>
        <w:tc>
          <w:tcPr>
            <w:tcW w:w="1272" w:type="dxa"/>
          </w:tcPr>
          <w:p w:rsidR="00B86BE8" w:rsidRPr="009A10DE" w:rsidRDefault="00B86BE8" w:rsidP="004D7F73">
            <w:pPr>
              <w:jc w:val="right"/>
              <w:rPr>
                <w:rFonts w:ascii="Arial" w:hAnsi="Arial" w:cs="Arial"/>
                <w:b/>
                <w:sz w:val="20"/>
                <w:szCs w:val="20"/>
              </w:rPr>
            </w:pPr>
            <w:r w:rsidRPr="009A10DE">
              <w:rPr>
                <w:rFonts w:ascii="Arial" w:hAnsi="Arial" w:cs="Arial"/>
                <w:b/>
                <w:sz w:val="20"/>
                <w:szCs w:val="20"/>
              </w:rPr>
              <w:t>Regarding:</w:t>
            </w:r>
          </w:p>
        </w:tc>
        <w:tc>
          <w:tcPr>
            <w:tcW w:w="2200" w:type="dxa"/>
            <w:tcBorders>
              <w:right w:val="single" w:sz="12" w:space="0" w:color="99CCFF"/>
            </w:tcBorders>
          </w:tcPr>
          <w:p w:rsidR="00B86BE8" w:rsidRPr="009A10DE" w:rsidRDefault="00B86BE8" w:rsidP="004D7F73">
            <w:pPr>
              <w:jc w:val="right"/>
              <w:rPr>
                <w:rFonts w:ascii="Arial" w:hAnsi="Arial" w:cs="Arial"/>
                <w:i/>
                <w:sz w:val="20"/>
                <w:szCs w:val="20"/>
              </w:rPr>
            </w:pPr>
            <w:r w:rsidRPr="009A10DE">
              <w:rPr>
                <w:rFonts w:ascii="Arial" w:hAnsi="Arial" w:cs="Arial"/>
                <w:i/>
                <w:sz w:val="20"/>
                <w:szCs w:val="20"/>
              </w:rPr>
              <w:t>The Project</w:t>
            </w:r>
          </w:p>
        </w:tc>
        <w:tc>
          <w:tcPr>
            <w:tcW w:w="6635" w:type="dxa"/>
            <w:tcBorders>
              <w:top w:val="single" w:sz="12" w:space="0" w:color="99CCFF"/>
              <w:left w:val="single" w:sz="12" w:space="0" w:color="99CCFF"/>
              <w:bottom w:val="single" w:sz="12" w:space="0" w:color="99CCFF"/>
              <w:right w:val="single" w:sz="12" w:space="0" w:color="99CCFF"/>
            </w:tcBorders>
          </w:tcPr>
          <w:p w:rsidR="00B86BE8" w:rsidRPr="009A10DE" w:rsidRDefault="00B86BE8" w:rsidP="004D7F73">
            <w:pPr>
              <w:rPr>
                <w:rFonts w:ascii="Arial" w:hAnsi="Arial" w:cs="Arial"/>
                <w:sz w:val="20"/>
                <w:szCs w:val="20"/>
              </w:rPr>
            </w:pPr>
            <w:r w:rsidRPr="009A10DE">
              <w:rPr>
                <w:rFonts w:ascii="Arial" w:hAnsi="Arial" w:cs="Arial"/>
                <w:sz w:val="20"/>
                <w:szCs w:val="20"/>
              </w:rPr>
              <w:fldChar w:fldCharType="begin">
                <w:ffData>
                  <w:name w:val="Text92"/>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sz w:val="20"/>
                <w:szCs w:val="20"/>
              </w:rPr>
              <w:t> </w:t>
            </w:r>
            <w:r w:rsidRPr="009A10DE">
              <w:rPr>
                <w:rFonts w:ascii="Arial" w:hAnsi="Arial" w:cs="Arial"/>
                <w:sz w:val="20"/>
                <w:szCs w:val="20"/>
              </w:rPr>
              <w:t> </w:t>
            </w:r>
            <w:r w:rsidRPr="009A10DE">
              <w:rPr>
                <w:rFonts w:ascii="Arial" w:hAnsi="Arial" w:cs="Arial"/>
                <w:sz w:val="20"/>
                <w:szCs w:val="20"/>
              </w:rPr>
              <w:t> </w:t>
            </w:r>
            <w:r w:rsidRPr="009A10DE">
              <w:rPr>
                <w:rFonts w:ascii="Arial" w:hAnsi="Arial" w:cs="Arial"/>
                <w:sz w:val="20"/>
                <w:szCs w:val="20"/>
              </w:rPr>
              <w:t> </w:t>
            </w:r>
            <w:r w:rsidRPr="009A10DE">
              <w:rPr>
                <w:rFonts w:ascii="Arial" w:hAnsi="Arial" w:cs="Arial"/>
                <w:sz w:val="20"/>
                <w:szCs w:val="20"/>
              </w:rPr>
              <w:t> </w:t>
            </w:r>
            <w:r w:rsidRPr="009A10DE">
              <w:rPr>
                <w:rFonts w:ascii="Arial" w:hAnsi="Arial" w:cs="Arial"/>
                <w:sz w:val="20"/>
                <w:szCs w:val="20"/>
              </w:rPr>
              <w:fldChar w:fldCharType="end"/>
            </w:r>
          </w:p>
        </w:tc>
      </w:tr>
    </w:tbl>
    <w:p w:rsidR="00B86BE8" w:rsidRPr="009A10DE" w:rsidRDefault="00B86BE8" w:rsidP="00B86BE8">
      <w:pPr>
        <w:rPr>
          <w:rFonts w:ascii="Arial" w:hAnsi="Arial" w:cs="Arial"/>
          <w:sz w:val="20"/>
          <w:szCs w:val="20"/>
        </w:rPr>
      </w:pPr>
    </w:p>
    <w:p w:rsidR="00B86BE8" w:rsidRPr="009A10DE" w:rsidRDefault="00B86BE8" w:rsidP="00B86BE8">
      <w:pPr>
        <w:rPr>
          <w:rFonts w:ascii="Arial" w:hAnsi="Arial" w:cs="Arial"/>
          <w:sz w:val="20"/>
          <w:szCs w:val="20"/>
        </w:rPr>
      </w:pPr>
      <w:r w:rsidRPr="009A10DE">
        <w:rPr>
          <w:rFonts w:ascii="Arial" w:hAnsi="Arial" w:cs="Arial"/>
          <w:sz w:val="20"/>
          <w:szCs w:val="20"/>
        </w:rPr>
        <w:t>A Dhaoine Uaisle</w:t>
      </w:r>
    </w:p>
    <w:p w:rsidR="00B86BE8" w:rsidRPr="009A10DE" w:rsidRDefault="00B86BE8" w:rsidP="00B86BE8">
      <w:pPr>
        <w:rPr>
          <w:rFonts w:ascii="Arial" w:hAnsi="Arial" w:cs="Arial"/>
          <w:sz w:val="20"/>
          <w:szCs w:val="20"/>
        </w:rPr>
      </w:pPr>
    </w:p>
    <w:p w:rsidR="00B86BE8" w:rsidRPr="009A10DE" w:rsidRDefault="00B86BE8" w:rsidP="00B86BE8">
      <w:pPr>
        <w:rPr>
          <w:rFonts w:ascii="Arial" w:hAnsi="Arial" w:cs="Arial"/>
        </w:rPr>
      </w:pPr>
      <w:r w:rsidRPr="009A10DE">
        <w:rPr>
          <w:rFonts w:ascii="Arial" w:hAnsi="Arial" w:cs="Arial"/>
          <w:sz w:val="20"/>
          <w:szCs w:val="20"/>
        </w:rPr>
        <w:t xml:space="preserve">We have examined and understand the </w:t>
      </w:r>
      <w:r w:rsidRPr="009A10DE">
        <w:rPr>
          <w:rFonts w:ascii="Arial" w:hAnsi="Arial" w:cs="Arial"/>
          <w:b/>
          <w:sz w:val="20"/>
          <w:szCs w:val="20"/>
        </w:rPr>
        <w:t xml:space="preserve">Public Works Contract for Early Collaboration </w:t>
      </w:r>
      <w:r w:rsidRPr="009A10DE">
        <w:rPr>
          <w:rFonts w:ascii="Arial" w:hAnsi="Arial" w:cs="Arial"/>
          <w:sz w:val="20"/>
          <w:szCs w:val="20"/>
        </w:rPr>
        <w:t xml:space="preserve">(which consists of 12 Conditions and 12 Schedules), Original Employer’s Brief, the Pricing Document, the Tender Proposals </w:t>
      </w:r>
      <w:r w:rsidRPr="009A10DE">
        <w:rPr>
          <w:rFonts w:ascii="Arial" w:hAnsi="Arial" w:cs="Arial"/>
          <w:sz w:val="20"/>
          <w:szCs w:val="20"/>
        </w:rPr>
        <w:fldChar w:fldCharType="begin">
          <w:ffData>
            <w:name w:val=""/>
            <w:enabled/>
            <w:calcOnExit w:val="0"/>
            <w:textInput>
              <w:default w:val="and"/>
            </w:textInput>
          </w:ffData>
        </w:fldChar>
      </w:r>
      <w:r w:rsidRPr="009A10DE">
        <w:rPr>
          <w:rFonts w:ascii="Arial" w:hAnsi="Arial" w:cs="Arial"/>
          <w:sz w:val="20"/>
          <w:szCs w:val="20"/>
        </w:rPr>
        <w:instrText xml:space="preserve"> FORMTEXT </w:instrText>
      </w:r>
      <w:r w:rsidR="004D7F73"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and</w:t>
      </w:r>
      <w:r w:rsidRPr="009A10DE">
        <w:rPr>
          <w:rFonts w:ascii="Arial" w:hAnsi="Arial" w:cs="Arial"/>
          <w:sz w:val="20"/>
          <w:szCs w:val="20"/>
        </w:rPr>
        <w:fldChar w:fldCharType="end"/>
      </w:r>
      <w:r w:rsidRPr="009A10DE">
        <w:rPr>
          <w:rFonts w:ascii="Arial" w:hAnsi="Arial" w:cs="Arial"/>
        </w:rPr>
        <w:t xml:space="preserve"> </w:t>
      </w:r>
      <w:r w:rsidRPr="009A10DE">
        <w:rPr>
          <w:rFonts w:ascii="Arial" w:hAnsi="Arial" w:cs="Arial"/>
          <w:sz w:val="20"/>
          <w:szCs w:val="20"/>
        </w:rPr>
        <w:fldChar w:fldCharType="begin">
          <w:ffData>
            <w:name w:val=""/>
            <w:enabled/>
            <w:calcOnExit w:val="0"/>
            <w:textInput>
              <w:default w:val="[list any other documents isssued at tender stage that will be included in the contract]"/>
            </w:textInput>
          </w:ffData>
        </w:fldChar>
      </w:r>
      <w:r w:rsidRPr="009A10DE">
        <w:rPr>
          <w:rFonts w:ascii="Arial" w:hAnsi="Arial" w:cs="Arial"/>
          <w:sz w:val="20"/>
          <w:szCs w:val="20"/>
        </w:rPr>
        <w:instrText xml:space="preserve"> FORMTEXT </w:instrText>
      </w:r>
      <w:r w:rsidR="004D7F73"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[list any other documents isssued at tender stage that will be included in the contract]</w:t>
      </w:r>
      <w:r w:rsidRPr="009A10DE">
        <w:rPr>
          <w:rFonts w:ascii="Arial" w:hAnsi="Arial" w:cs="Arial"/>
          <w:sz w:val="20"/>
          <w:szCs w:val="20"/>
        </w:rPr>
        <w:fldChar w:fldCharType="end"/>
      </w:r>
      <w:r w:rsidRPr="009A10DE">
        <w:rPr>
          <w:rFonts w:ascii="Arial" w:hAnsi="Arial" w:cs="Arial"/>
        </w:rPr>
        <w:t xml:space="preserve"> </w:t>
      </w:r>
      <w:r w:rsidRPr="009A10DE">
        <w:rPr>
          <w:rFonts w:ascii="Arial" w:hAnsi="Arial" w:cs="Arial"/>
          <w:sz w:val="20"/>
          <w:szCs w:val="20"/>
        </w:rPr>
        <w:t xml:space="preserve">all as amended by any supplemental information, for the above contract. </w:t>
      </w:r>
    </w:p>
    <w:p w:rsidR="00B86BE8" w:rsidRPr="009A10DE" w:rsidRDefault="00B86BE8" w:rsidP="00B86BE8">
      <w:pPr>
        <w:rPr>
          <w:rFonts w:ascii="Arial" w:hAnsi="Arial" w:cs="Arial"/>
          <w:sz w:val="20"/>
          <w:szCs w:val="20"/>
        </w:rPr>
      </w:pPr>
      <w:r w:rsidRPr="009A10DE">
        <w:rPr>
          <w:rFonts w:ascii="Arial" w:hAnsi="Arial" w:cs="Arial"/>
          <w:sz w:val="20"/>
          <w:szCs w:val="20"/>
        </w:rPr>
        <w:t xml:space="preserve">Terms used in this Tender that are defined in those documents have the same meaning in this Tender. </w:t>
      </w:r>
    </w:p>
    <w:p w:rsidR="00B86BE8" w:rsidRPr="009A10DE" w:rsidRDefault="00B86BE8" w:rsidP="00B86BE8">
      <w:pPr>
        <w:rPr>
          <w:rFonts w:ascii="Arial" w:hAnsi="Arial" w:cs="Arial"/>
          <w:sz w:val="20"/>
          <w:szCs w:val="20"/>
        </w:rPr>
      </w:pPr>
      <w:r w:rsidRPr="009A10DE">
        <w:rPr>
          <w:rFonts w:ascii="Arial" w:hAnsi="Arial" w:cs="Arial"/>
          <w:sz w:val="20"/>
          <w:szCs w:val="20"/>
        </w:rPr>
        <w:t>We submit with this Tender the</w:t>
      </w:r>
      <w:r w:rsidR="00C77C66" w:rsidRPr="009A10DE">
        <w:rPr>
          <w:rFonts w:ascii="Arial" w:hAnsi="Arial" w:cs="Arial"/>
          <w:sz w:val="20"/>
          <w:szCs w:val="20"/>
        </w:rPr>
        <w:t xml:space="preserve"> completed Pricing Document, the completed </w:t>
      </w:r>
      <w:r w:rsidRPr="009A10DE">
        <w:rPr>
          <w:rFonts w:ascii="Arial" w:hAnsi="Arial" w:cs="Arial"/>
          <w:sz w:val="20"/>
          <w:szCs w:val="20"/>
        </w:rPr>
        <w:t>Schedule</w:t>
      </w:r>
      <w:bookmarkStart w:id="4" w:name="Dropdown13"/>
      <w:r w:rsidR="00C77C66" w:rsidRPr="009A10DE">
        <w:rPr>
          <w:rFonts w:ascii="Arial" w:hAnsi="Arial" w:cs="Arial"/>
          <w:sz w:val="20"/>
          <w:szCs w:val="20"/>
        </w:rPr>
        <w:t>s (as appropriate)</w:t>
      </w:r>
      <w:r w:rsidRPr="009A10DE">
        <w:rPr>
          <w:rFonts w:ascii="Arial" w:hAnsi="Arial" w:cs="Arial"/>
          <w:sz w:val="20"/>
          <w:szCs w:val="20"/>
        </w:rPr>
        <w:t xml:space="preserve"> </w:t>
      </w:r>
      <w:r w:rsidRPr="009A10DE">
        <w:rPr>
          <w:rFonts w:ascii="Arial" w:hAnsi="Arial" w:cs="Arial"/>
          <w:sz w:val="20"/>
          <w:szCs w:val="20"/>
        </w:rPr>
        <w:fldChar w:fldCharType="begin">
          <w:ffData>
            <w:name w:val=""/>
            <w:enabled/>
            <w:calcOnExit w:val="0"/>
            <w:textInput>
              <w:default w:val="and Tender Proposals"/>
            </w:textInput>
          </w:ffData>
        </w:fldChar>
      </w:r>
      <w:r w:rsidRPr="009A10DE">
        <w:rPr>
          <w:rFonts w:ascii="Arial" w:hAnsi="Arial" w:cs="Arial"/>
          <w:sz w:val="20"/>
          <w:szCs w:val="20"/>
        </w:rPr>
        <w:instrText xml:space="preserve"> FORMTEXT </w:instrText>
      </w:r>
      <w:r w:rsidR="004D7F73"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and Tender Proposals</w:t>
      </w:r>
      <w:r w:rsidRPr="009A10DE">
        <w:rPr>
          <w:rFonts w:ascii="Arial" w:hAnsi="Arial" w:cs="Arial"/>
          <w:sz w:val="20"/>
          <w:szCs w:val="20"/>
        </w:rPr>
        <w:fldChar w:fldCharType="end"/>
      </w:r>
      <w:bookmarkEnd w:id="4"/>
      <w:r w:rsidRPr="009A10DE">
        <w:rPr>
          <w:rFonts w:ascii="Arial" w:hAnsi="Arial" w:cs="Arial"/>
          <w:sz w:val="20"/>
          <w:szCs w:val="20"/>
        </w:rPr>
        <w:t xml:space="preserve"> which form part of this Tender. </w:t>
      </w:r>
    </w:p>
    <w:p w:rsidR="00B86BE8" w:rsidRPr="009A10DE" w:rsidRDefault="00B86BE8" w:rsidP="00B86BE8">
      <w:pPr>
        <w:rPr>
          <w:rFonts w:ascii="Arial" w:hAnsi="Arial" w:cs="Arial"/>
          <w:sz w:val="20"/>
          <w:szCs w:val="20"/>
        </w:rPr>
      </w:pPr>
      <w:r w:rsidRPr="009A10DE">
        <w:rPr>
          <w:rFonts w:ascii="Arial" w:hAnsi="Arial" w:cs="Arial"/>
          <w:sz w:val="20"/>
          <w:szCs w:val="20"/>
        </w:rPr>
        <w:t xml:space="preserve">We offer to complete the </w:t>
      </w:r>
      <w:r w:rsidR="00C77C66" w:rsidRPr="009A10DE">
        <w:rPr>
          <w:rFonts w:ascii="Arial" w:hAnsi="Arial" w:cs="Arial"/>
          <w:sz w:val="20"/>
          <w:szCs w:val="20"/>
        </w:rPr>
        <w:t xml:space="preserve">Early Services </w:t>
      </w:r>
      <w:r w:rsidR="00FC4A09" w:rsidRPr="009A10DE">
        <w:rPr>
          <w:rFonts w:ascii="Arial" w:hAnsi="Arial" w:cs="Arial"/>
          <w:sz w:val="20"/>
          <w:szCs w:val="20"/>
        </w:rPr>
        <w:fldChar w:fldCharType="begin">
          <w:ffData>
            <w:name w:val=""/>
            <w:enabled/>
            <w:calcOnExit w:val="0"/>
            <w:textInput>
              <w:default w:val="and the First Task, or the First Task and any Additional Tasks,"/>
            </w:textInput>
          </w:ffData>
        </w:fldChar>
      </w:r>
      <w:r w:rsidR="00FC4A09" w:rsidRPr="009A10DE">
        <w:rPr>
          <w:rFonts w:ascii="Arial" w:hAnsi="Arial" w:cs="Arial"/>
          <w:sz w:val="20"/>
          <w:szCs w:val="20"/>
        </w:rPr>
        <w:instrText xml:space="preserve"> FORMTEXT </w:instrText>
      </w:r>
      <w:r w:rsidR="00E47363" w:rsidRPr="009A10DE">
        <w:rPr>
          <w:rFonts w:ascii="Arial" w:hAnsi="Arial" w:cs="Arial"/>
          <w:sz w:val="20"/>
          <w:szCs w:val="20"/>
        </w:rPr>
      </w:r>
      <w:r w:rsidR="00FC4A09" w:rsidRPr="009A10DE">
        <w:rPr>
          <w:rFonts w:ascii="Arial" w:hAnsi="Arial" w:cs="Arial"/>
          <w:sz w:val="20"/>
          <w:szCs w:val="20"/>
        </w:rPr>
        <w:fldChar w:fldCharType="separate"/>
      </w:r>
      <w:r w:rsidR="00FC4A09" w:rsidRPr="009A10DE">
        <w:rPr>
          <w:rFonts w:ascii="Arial" w:hAnsi="Arial" w:cs="Arial"/>
          <w:noProof/>
          <w:sz w:val="20"/>
          <w:szCs w:val="20"/>
        </w:rPr>
        <w:t>and the First Task, or the First Task and any Additional Tasks,</w:t>
      </w:r>
      <w:r w:rsidR="00FC4A09" w:rsidRPr="009A10DE">
        <w:rPr>
          <w:rFonts w:ascii="Arial" w:hAnsi="Arial" w:cs="Arial"/>
          <w:sz w:val="20"/>
          <w:szCs w:val="20"/>
        </w:rPr>
        <w:fldChar w:fldCharType="end"/>
      </w:r>
      <w:r w:rsidR="00C77C66" w:rsidRPr="009A10DE">
        <w:rPr>
          <w:rFonts w:ascii="Arial" w:hAnsi="Arial" w:cs="Arial"/>
          <w:sz w:val="20"/>
          <w:szCs w:val="20"/>
        </w:rPr>
        <w:t xml:space="preserve"> </w:t>
      </w:r>
      <w:r w:rsidRPr="009A10DE">
        <w:rPr>
          <w:rFonts w:ascii="Arial" w:hAnsi="Arial" w:cs="Arial"/>
          <w:sz w:val="20"/>
          <w:szCs w:val="20"/>
        </w:rPr>
        <w:t>on the terms of and in conformity with the documents referred to in the precedin</w:t>
      </w:r>
      <w:bookmarkStart w:id="5" w:name="Text194"/>
      <w:r w:rsidR="00C77C66" w:rsidRPr="009A10DE">
        <w:rPr>
          <w:rFonts w:ascii="Arial" w:hAnsi="Arial" w:cs="Arial"/>
          <w:sz w:val="20"/>
          <w:szCs w:val="20"/>
        </w:rPr>
        <w:t>g paragraph for:</w:t>
      </w:r>
    </w:p>
    <w:p w:rsidR="00B86BE8" w:rsidRPr="009A10DE" w:rsidRDefault="00B86BE8" w:rsidP="00B86BE8">
      <w:pPr>
        <w:rPr>
          <w:rFonts w:cs="Arial"/>
        </w:rPr>
      </w:pPr>
    </w:p>
    <w:tbl>
      <w:tblPr>
        <w:tblW w:w="10117" w:type="dxa"/>
        <w:tblLayout w:type="fixed"/>
        <w:tblLook w:val="01E0" w:firstRow="1" w:lastRow="1" w:firstColumn="1" w:lastColumn="1" w:noHBand="0" w:noVBand="0"/>
      </w:tblPr>
      <w:tblGrid>
        <w:gridCol w:w="10117"/>
      </w:tblGrid>
      <w:tr w:rsidR="00B86BE8" w:rsidRPr="009A10DE" w:rsidTr="004D7F73">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rsidR="00C77C66" w:rsidRPr="009A10DE" w:rsidRDefault="00C77C66" w:rsidP="00C77C66">
            <w:pPr>
              <w:rPr>
                <w:rFonts w:cs="Arial"/>
              </w:rPr>
            </w:pPr>
          </w:p>
          <w:p w:rsidR="00C77C66" w:rsidRPr="009A10DE" w:rsidRDefault="00C77C66" w:rsidP="00C77C66">
            <w:pPr>
              <w:rPr>
                <w:rFonts w:ascii="Arial" w:hAnsi="Arial" w:cs="Arial"/>
                <w:sz w:val="20"/>
                <w:szCs w:val="20"/>
              </w:rPr>
            </w:pPr>
            <w:r w:rsidRPr="009A10DE">
              <w:rPr>
                <w:rFonts w:ascii="Arial" w:hAnsi="Arial" w:cs="Arial"/>
                <w:sz w:val="20"/>
                <w:szCs w:val="20"/>
              </w:rPr>
              <w:t xml:space="preserve">1. The lump sum for </w:t>
            </w:r>
            <w:r w:rsidRPr="009A10DE">
              <w:rPr>
                <w:rFonts w:ascii="Arial" w:hAnsi="Arial" w:cs="Arial"/>
                <w:b/>
                <w:sz w:val="20"/>
                <w:szCs w:val="20"/>
              </w:rPr>
              <w:t>Early Services</w:t>
            </w:r>
            <w:r w:rsidRPr="009A10DE">
              <w:rPr>
                <w:rFonts w:ascii="Arial" w:hAnsi="Arial" w:cs="Arial"/>
                <w:sz w:val="20"/>
                <w:szCs w:val="20"/>
              </w:rPr>
              <w:t xml:space="preserve"> of:…………………………………………………………………………………</w:t>
            </w:r>
          </w:p>
          <w:p w:rsidR="00C77C66" w:rsidRPr="009A10DE" w:rsidRDefault="00C77C66" w:rsidP="00C77C66">
            <w:pPr>
              <w:rPr>
                <w:rFonts w:ascii="Arial" w:hAnsi="Arial" w:cs="Arial"/>
                <w:sz w:val="20"/>
                <w:szCs w:val="20"/>
              </w:rPr>
            </w:pPr>
          </w:p>
          <w:p w:rsidR="00B86BE8" w:rsidRPr="009A10DE" w:rsidRDefault="00C77C66" w:rsidP="00C77C66">
            <w:pPr>
              <w:rPr>
                <w:rFonts w:ascii="Arial" w:hAnsi="Arial" w:cs="Arial"/>
                <w:sz w:val="20"/>
                <w:szCs w:val="20"/>
              </w:rPr>
            </w:pPr>
            <w:r w:rsidRPr="009A10DE">
              <w:rPr>
                <w:rFonts w:ascii="Arial" w:hAnsi="Arial" w:cs="Arial"/>
                <w:sz w:val="20"/>
                <w:szCs w:val="20"/>
              </w:rPr>
              <w:t>…………………………………………………………………………………….</w:t>
            </w:r>
            <w:r w:rsidR="00B86BE8" w:rsidRPr="009A10DE">
              <w:rPr>
                <w:rFonts w:ascii="Arial" w:hAnsi="Arial" w:cs="Arial"/>
                <w:sz w:val="20"/>
                <w:szCs w:val="20"/>
              </w:rPr>
              <w:t xml:space="preserve">euro </w:t>
            </w:r>
            <w:r w:rsidR="00B86BE8" w:rsidRPr="009A10DE">
              <w:rPr>
                <w:rFonts w:ascii="Arial" w:hAnsi="Arial" w:cs="Arial"/>
                <w:sz w:val="20"/>
                <w:szCs w:val="20"/>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00B86BE8" w:rsidRPr="009A10DE">
              <w:rPr>
                <w:rFonts w:ascii="Arial" w:hAnsi="Arial" w:cs="Arial"/>
                <w:sz w:val="20"/>
                <w:szCs w:val="20"/>
              </w:rPr>
              <w:instrText xml:space="preserve"> FORMDROPDOWN </w:instrText>
            </w:r>
            <w:r w:rsidR="00B86BE8" w:rsidRPr="009A10DE">
              <w:rPr>
                <w:rFonts w:ascii="Arial" w:hAnsi="Arial" w:cs="Arial"/>
                <w:sz w:val="20"/>
                <w:szCs w:val="20"/>
              </w:rPr>
            </w:r>
            <w:r w:rsidR="00B86BE8" w:rsidRPr="009A10DE">
              <w:rPr>
                <w:rFonts w:ascii="Arial" w:hAnsi="Arial" w:cs="Arial"/>
                <w:sz w:val="20"/>
                <w:szCs w:val="20"/>
              </w:rPr>
              <w:fldChar w:fldCharType="end"/>
            </w:r>
            <w:r w:rsidR="00B86BE8" w:rsidRPr="009A10DE">
              <w:rPr>
                <w:rStyle w:val="FootnoteReference"/>
                <w:rFonts w:cs="Arial"/>
                <w:color w:val="auto"/>
                <w:sz w:val="20"/>
                <w:szCs w:val="20"/>
              </w:rPr>
              <w:footnoteReference w:id="2"/>
            </w:r>
            <w:r w:rsidR="00B86BE8" w:rsidRPr="009A10DE">
              <w:rPr>
                <w:rFonts w:ascii="Arial" w:hAnsi="Arial" w:cs="Arial"/>
                <w:sz w:val="20"/>
                <w:szCs w:val="20"/>
              </w:rPr>
              <w:t>,</w:t>
            </w:r>
          </w:p>
          <w:p w:rsidR="0097422C" w:rsidRPr="009A10DE" w:rsidRDefault="0097422C" w:rsidP="00C77C66">
            <w:pPr>
              <w:rPr>
                <w:rFonts w:ascii="Arial" w:hAnsi="Arial" w:cs="Arial"/>
                <w:sz w:val="20"/>
                <w:szCs w:val="20"/>
              </w:rPr>
            </w:pPr>
          </w:p>
          <w:p w:rsidR="00C77C66" w:rsidRPr="009A10DE" w:rsidRDefault="00C77C66" w:rsidP="00C77C66">
            <w:pPr>
              <w:rPr>
                <w:rFonts w:ascii="Arial" w:hAnsi="Arial" w:cs="Arial"/>
                <w:sz w:val="20"/>
                <w:szCs w:val="20"/>
              </w:rPr>
            </w:pPr>
            <w:r w:rsidRPr="009A10DE">
              <w:rPr>
                <w:rFonts w:ascii="Arial" w:hAnsi="Arial" w:cs="Arial"/>
                <w:sz w:val="20"/>
                <w:szCs w:val="20"/>
              </w:rPr>
              <w:t xml:space="preserve">2. The lump sum Target Price for the </w:t>
            </w:r>
            <w:r w:rsidRPr="009A10DE">
              <w:rPr>
                <w:rFonts w:ascii="Arial" w:hAnsi="Arial" w:cs="Arial"/>
                <w:b/>
                <w:sz w:val="20"/>
                <w:szCs w:val="20"/>
              </w:rPr>
              <w:t>First Task</w:t>
            </w:r>
            <w:r w:rsidRPr="009A10DE">
              <w:rPr>
                <w:rFonts w:ascii="Arial" w:hAnsi="Arial" w:cs="Arial"/>
                <w:sz w:val="20"/>
                <w:szCs w:val="20"/>
              </w:rPr>
              <w:t xml:space="preserve"> of:………………………………………………</w:t>
            </w:r>
          </w:p>
          <w:p w:rsidR="00C77C66" w:rsidRPr="009A10DE" w:rsidRDefault="00C77C66" w:rsidP="00C77C66">
            <w:pPr>
              <w:rPr>
                <w:rFonts w:ascii="Arial" w:hAnsi="Arial" w:cs="Arial"/>
                <w:sz w:val="20"/>
                <w:szCs w:val="20"/>
              </w:rPr>
            </w:pPr>
          </w:p>
          <w:p w:rsidR="00C77C66" w:rsidRPr="009A10DE" w:rsidRDefault="00C77C66" w:rsidP="00C77C66">
            <w:pPr>
              <w:rPr>
                <w:rFonts w:ascii="Arial" w:hAnsi="Arial" w:cs="Arial"/>
                <w:sz w:val="20"/>
                <w:szCs w:val="20"/>
              </w:rPr>
            </w:pPr>
            <w:r w:rsidRPr="009A10DE">
              <w:rPr>
                <w:rFonts w:ascii="Arial" w:hAnsi="Arial" w:cs="Arial"/>
                <w:sz w:val="20"/>
                <w:szCs w:val="20"/>
              </w:rPr>
              <w:t xml:space="preserve">…………………………………………………………………………………….euro </w:t>
            </w:r>
            <w:r w:rsidRPr="009A10DE">
              <w:rPr>
                <w:rFonts w:ascii="Arial" w:hAnsi="Arial" w:cs="Arial"/>
                <w:sz w:val="20"/>
                <w:szCs w:val="20"/>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9A10DE">
              <w:rPr>
                <w:rFonts w:ascii="Arial" w:hAnsi="Arial" w:cs="Arial"/>
                <w:sz w:val="20"/>
                <w:szCs w:val="20"/>
              </w:rPr>
              <w:instrText xml:space="preserve"> FORMDROPDOWN </w:instrText>
            </w:r>
            <w:r w:rsidRPr="009A10DE">
              <w:rPr>
                <w:rFonts w:ascii="Arial" w:hAnsi="Arial" w:cs="Arial"/>
                <w:sz w:val="20"/>
                <w:szCs w:val="20"/>
              </w:rPr>
            </w:r>
            <w:r w:rsidRPr="009A10DE">
              <w:rPr>
                <w:rFonts w:ascii="Arial" w:hAnsi="Arial" w:cs="Arial"/>
                <w:sz w:val="20"/>
                <w:szCs w:val="20"/>
              </w:rPr>
              <w:fldChar w:fldCharType="end"/>
            </w:r>
            <w:r w:rsidRPr="009A10DE">
              <w:rPr>
                <w:rStyle w:val="FootnoteReference"/>
                <w:rFonts w:cs="Arial"/>
                <w:color w:val="auto"/>
                <w:sz w:val="20"/>
                <w:szCs w:val="20"/>
              </w:rPr>
              <w:footnoteReference w:id="3"/>
            </w:r>
            <w:r w:rsidRPr="009A10DE">
              <w:rPr>
                <w:rFonts w:ascii="Arial" w:hAnsi="Arial" w:cs="Arial"/>
                <w:sz w:val="20"/>
                <w:szCs w:val="20"/>
              </w:rPr>
              <w:t>,</w:t>
            </w:r>
            <w:r w:rsidR="0097422C" w:rsidRPr="009A10DE">
              <w:rPr>
                <w:rFonts w:ascii="Arial" w:hAnsi="Arial" w:cs="Arial"/>
                <w:sz w:val="20"/>
                <w:szCs w:val="20"/>
              </w:rPr>
              <w:t xml:space="preserve"> and</w:t>
            </w:r>
          </w:p>
          <w:p w:rsidR="0097422C" w:rsidRPr="009A10DE" w:rsidRDefault="0097422C" w:rsidP="00C77C66">
            <w:pPr>
              <w:rPr>
                <w:rFonts w:ascii="Arial" w:hAnsi="Arial" w:cs="Arial"/>
                <w:sz w:val="20"/>
                <w:szCs w:val="20"/>
              </w:rPr>
            </w:pPr>
          </w:p>
          <w:p w:rsidR="00C77C66" w:rsidRPr="009A10DE" w:rsidRDefault="0097422C" w:rsidP="00C77C66">
            <w:pPr>
              <w:rPr>
                <w:rFonts w:ascii="Arial" w:hAnsi="Arial" w:cs="Arial"/>
                <w:sz w:val="20"/>
                <w:szCs w:val="20"/>
              </w:rPr>
            </w:pPr>
            <w:r w:rsidRPr="009A10DE">
              <w:rPr>
                <w:rFonts w:ascii="Arial" w:hAnsi="Arial" w:cs="Arial"/>
                <w:sz w:val="20"/>
                <w:szCs w:val="20"/>
              </w:rPr>
              <w:t xml:space="preserve">3. The fee percentage on the Target Price for the </w:t>
            </w:r>
            <w:r w:rsidRPr="009A10DE">
              <w:rPr>
                <w:rFonts w:ascii="Arial" w:hAnsi="Arial" w:cs="Arial"/>
                <w:b/>
                <w:sz w:val="20"/>
                <w:szCs w:val="20"/>
              </w:rPr>
              <w:t>First Task</w:t>
            </w:r>
            <w:r w:rsidRPr="009A10DE">
              <w:rPr>
                <w:rFonts w:ascii="Arial" w:hAnsi="Arial" w:cs="Arial"/>
                <w:sz w:val="20"/>
                <w:szCs w:val="20"/>
              </w:rPr>
              <w:t xml:space="preserve"> : ……………………………%</w:t>
            </w:r>
          </w:p>
          <w:p w:rsidR="0097422C" w:rsidRPr="009A10DE" w:rsidRDefault="0097422C" w:rsidP="00C77C66">
            <w:pPr>
              <w:rPr>
                <w:rFonts w:ascii="Arial" w:hAnsi="Arial" w:cs="Arial"/>
                <w:sz w:val="20"/>
                <w:szCs w:val="20"/>
              </w:rPr>
            </w:pPr>
          </w:p>
          <w:p w:rsidR="00C77C66" w:rsidRPr="009A10DE" w:rsidRDefault="0097422C" w:rsidP="0097422C">
            <w:pPr>
              <w:rPr>
                <w:rFonts w:ascii="Arial" w:hAnsi="Arial" w:cs="Arial"/>
                <w:i/>
                <w:sz w:val="20"/>
                <w:szCs w:val="20"/>
              </w:rPr>
            </w:pPr>
            <w:r w:rsidRPr="009A10DE">
              <w:rPr>
                <w:rFonts w:ascii="Arial" w:hAnsi="Arial" w:cs="Arial"/>
                <w:sz w:val="20"/>
                <w:szCs w:val="20"/>
              </w:rPr>
              <w:t>4.</w:t>
            </w:r>
            <w:r w:rsidRPr="009A10DE">
              <w:rPr>
                <w:rFonts w:ascii="Arial" w:hAnsi="Arial" w:cs="Arial"/>
                <w:i/>
                <w:sz w:val="20"/>
                <w:szCs w:val="20"/>
              </w:rPr>
              <w:t xml:space="preserve"> </w:t>
            </w:r>
            <w:r w:rsidRPr="009A10DE">
              <w:rPr>
                <w:rFonts w:ascii="Arial" w:hAnsi="Arial" w:cs="Arial"/>
                <w:i/>
                <w:sz w:val="20"/>
                <w:szCs w:val="20"/>
              </w:rPr>
              <w:fldChar w:fldCharType="begin">
                <w:ffData>
                  <w:name w:val=""/>
                  <w:enabled/>
                  <w:calcOnExit w:val="0"/>
                  <w:textInput>
                    <w:default w:val="[include tendered amounts for any additional Tasks required]"/>
                  </w:textInput>
                </w:ffData>
              </w:fldChar>
            </w:r>
            <w:r w:rsidRPr="009A10DE">
              <w:rPr>
                <w:rFonts w:ascii="Arial" w:hAnsi="Arial" w:cs="Arial"/>
                <w:i/>
                <w:sz w:val="20"/>
                <w:szCs w:val="20"/>
              </w:rPr>
              <w:instrText xml:space="preserve"> FORMTEXT </w:instrText>
            </w:r>
            <w:r w:rsidR="004D7F73"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[include tendered amounts for any additional Tasks required]</w:t>
            </w:r>
            <w:r w:rsidRPr="009A10DE">
              <w:rPr>
                <w:rFonts w:ascii="Arial" w:hAnsi="Arial" w:cs="Arial"/>
                <w:i/>
                <w:sz w:val="20"/>
                <w:szCs w:val="20"/>
              </w:rPr>
              <w:fldChar w:fldCharType="end"/>
            </w:r>
          </w:p>
          <w:p w:rsidR="0097422C" w:rsidRPr="009A10DE" w:rsidRDefault="0097422C" w:rsidP="0097422C">
            <w:pPr>
              <w:rPr>
                <w:rFonts w:cs="Arial"/>
                <w:i/>
              </w:rPr>
            </w:pPr>
          </w:p>
        </w:tc>
      </w:tr>
    </w:tbl>
    <w:bookmarkEnd w:id="5"/>
    <w:p w:rsidR="00B86BE8" w:rsidRPr="009A10DE" w:rsidRDefault="00B86BE8" w:rsidP="00B86BE8">
      <w:pPr>
        <w:rPr>
          <w:rFonts w:ascii="Arial" w:hAnsi="Arial" w:cs="Arial"/>
          <w:sz w:val="20"/>
          <w:szCs w:val="20"/>
        </w:rPr>
      </w:pPr>
      <w:r w:rsidRPr="009A10DE">
        <w:rPr>
          <w:rFonts w:ascii="Arial" w:hAnsi="Arial" w:cs="Arial"/>
          <w:sz w:val="20"/>
          <w:szCs w:val="20"/>
        </w:rPr>
        <w:t>as adjusted in accordance with the contract.</w:t>
      </w:r>
    </w:p>
    <w:p w:rsidR="00B86BE8" w:rsidRPr="009A10DE" w:rsidRDefault="00B86BE8" w:rsidP="00B86BE8">
      <w:pPr>
        <w:rPr>
          <w:rFonts w:ascii="Arial" w:hAnsi="Arial" w:cs="Arial"/>
          <w:sz w:val="20"/>
          <w:szCs w:val="20"/>
        </w:rPr>
      </w:pPr>
    </w:p>
    <w:p w:rsidR="00B86BE8" w:rsidRPr="009A10DE" w:rsidRDefault="00B86BE8" w:rsidP="00B86BE8">
      <w:pPr>
        <w:rPr>
          <w:rFonts w:ascii="Arial" w:hAnsi="Arial" w:cs="Arial"/>
          <w:sz w:val="20"/>
          <w:szCs w:val="20"/>
        </w:rPr>
      </w:pPr>
      <w:r w:rsidRPr="009A10DE">
        <w:rPr>
          <w:rFonts w:ascii="Arial" w:hAnsi="Arial" w:cs="Arial"/>
          <w:sz w:val="20"/>
          <w:szCs w:val="20"/>
        </w:rPr>
        <w:t>In preparing this Tender we have taken account of the obligations relating to employment protection and working conditions that are in force in the place where the works are to be carried out, including the contract requirements.</w:t>
      </w:r>
    </w:p>
    <w:p w:rsidR="00B86BE8" w:rsidRPr="009A10DE" w:rsidRDefault="00B86BE8" w:rsidP="00B86BE8">
      <w:pPr>
        <w:rPr>
          <w:rFonts w:ascii="Arial" w:hAnsi="Arial" w:cs="Arial"/>
          <w:sz w:val="20"/>
          <w:szCs w:val="20"/>
        </w:rPr>
      </w:pPr>
      <w:r w:rsidRPr="009A10DE">
        <w:rPr>
          <w:rFonts w:ascii="Arial" w:hAnsi="Arial" w:cs="Arial"/>
          <w:sz w:val="20"/>
          <w:szCs w:val="20"/>
        </w:rPr>
        <w:t xml:space="preserve">In consideration of your providing us with the contract documents, we agree not to withdraw this offer until the later of: </w:t>
      </w:r>
    </w:p>
    <w:p w:rsidR="00B86BE8" w:rsidRPr="009A10DE" w:rsidRDefault="00B86BE8" w:rsidP="00B86BE8">
      <w:pPr>
        <w:rPr>
          <w:rFonts w:ascii="Arial" w:hAnsi="Arial" w:cs="Arial"/>
          <w:sz w:val="20"/>
          <w:szCs w:val="20"/>
        </w:rPr>
      </w:pPr>
      <w:r w:rsidRPr="009A10DE">
        <w:rPr>
          <w:rFonts w:ascii="Arial" w:hAnsi="Arial" w:cs="Arial"/>
          <w:sz w:val="20"/>
          <w:szCs w:val="20"/>
        </w:rPr>
        <w:tab/>
        <w:t>(a)</w:t>
      </w:r>
      <w:bookmarkStart w:id="6" w:name="_DV_C5"/>
      <w:bookmarkStart w:id="7" w:name="Text195"/>
      <w:r w:rsidRPr="009A10DE">
        <w:rPr>
          <w:rFonts w:ascii="Arial" w:hAnsi="Arial" w:cs="Arial"/>
          <w:sz w:val="20"/>
          <w:szCs w:val="20"/>
        </w:rPr>
        <w:t xml:space="preserve"> </w:t>
      </w:r>
      <w:r w:rsidRPr="009A10DE">
        <w:rPr>
          <w:rFonts w:ascii="Arial" w:hAnsi="Arial" w:cs="Arial"/>
          <w:sz w:val="20"/>
          <w:szCs w:val="20"/>
          <w:bdr w:val="single" w:sz="12" w:space="0" w:color="99CCFF"/>
        </w:rPr>
        <w:fldChar w:fldCharType="begin">
          <w:ffData>
            <w:name w:val="Text195"/>
            <w:enabled/>
            <w:calcOnExit w:val="0"/>
            <w:textInput/>
          </w:ffData>
        </w:fldChar>
      </w:r>
      <w:r w:rsidRPr="009A10DE">
        <w:rPr>
          <w:rFonts w:ascii="Arial" w:hAnsi="Arial" w:cs="Arial"/>
          <w:sz w:val="20"/>
          <w:szCs w:val="20"/>
          <w:bdr w:val="single" w:sz="12" w:space="0" w:color="99CCFF"/>
        </w:rPr>
        <w:instrText xml:space="preserve"> FORMTEXT </w:instrText>
      </w:r>
      <w:r w:rsidRPr="009A10DE">
        <w:rPr>
          <w:rFonts w:ascii="Arial" w:hAnsi="Arial" w:cs="Arial"/>
          <w:sz w:val="20"/>
          <w:szCs w:val="20"/>
          <w:bdr w:val="single" w:sz="12" w:space="0" w:color="99CCFF"/>
        </w:rPr>
      </w:r>
      <w:r w:rsidRPr="009A10DE">
        <w:rPr>
          <w:rFonts w:ascii="Arial" w:hAnsi="Arial" w:cs="Arial"/>
          <w:sz w:val="20"/>
          <w:szCs w:val="20"/>
          <w:bdr w:val="single" w:sz="12" w:space="0" w:color="99CCFF"/>
        </w:rPr>
        <w:fldChar w:fldCharType="separate"/>
      </w:r>
      <w:r w:rsidRPr="009A10DE">
        <w:rPr>
          <w:rFonts w:ascii="Arial" w:hAnsi="Arial" w:cs="Arial"/>
          <w:noProof/>
          <w:sz w:val="20"/>
          <w:szCs w:val="20"/>
          <w:bdr w:val="single" w:sz="12" w:space="0" w:color="99CCFF"/>
        </w:rPr>
        <w:t> </w:t>
      </w:r>
      <w:r w:rsidRPr="009A10DE">
        <w:rPr>
          <w:rFonts w:ascii="Arial" w:hAnsi="Arial" w:cs="Arial"/>
          <w:noProof/>
          <w:sz w:val="20"/>
          <w:szCs w:val="20"/>
          <w:bdr w:val="single" w:sz="12" w:space="0" w:color="99CCFF"/>
        </w:rPr>
        <w:t> </w:t>
      </w:r>
      <w:r w:rsidRPr="009A10DE">
        <w:rPr>
          <w:rFonts w:ascii="Arial" w:hAnsi="Arial" w:cs="Arial"/>
          <w:noProof/>
          <w:sz w:val="20"/>
          <w:szCs w:val="20"/>
          <w:bdr w:val="single" w:sz="12" w:space="0" w:color="99CCFF"/>
        </w:rPr>
        <w:t> </w:t>
      </w:r>
      <w:r w:rsidRPr="009A10DE">
        <w:rPr>
          <w:rFonts w:ascii="Arial" w:hAnsi="Arial" w:cs="Arial"/>
          <w:noProof/>
          <w:sz w:val="20"/>
          <w:szCs w:val="20"/>
          <w:bdr w:val="single" w:sz="12" w:space="0" w:color="99CCFF"/>
        </w:rPr>
        <w:t> </w:t>
      </w:r>
      <w:r w:rsidRPr="009A10DE">
        <w:rPr>
          <w:rFonts w:ascii="Arial" w:hAnsi="Arial" w:cs="Arial"/>
          <w:noProof/>
          <w:sz w:val="20"/>
          <w:szCs w:val="20"/>
          <w:bdr w:val="single" w:sz="12" w:space="0" w:color="99CCFF"/>
        </w:rPr>
        <w:t> </w:t>
      </w:r>
      <w:r w:rsidRPr="009A10DE">
        <w:rPr>
          <w:rFonts w:ascii="Arial" w:hAnsi="Arial" w:cs="Arial"/>
          <w:sz w:val="20"/>
          <w:szCs w:val="20"/>
          <w:bdr w:val="single" w:sz="12" w:space="0" w:color="99CCFF"/>
        </w:rPr>
        <w:fldChar w:fldCharType="end"/>
      </w:r>
      <w:bookmarkEnd w:id="7"/>
      <w:r w:rsidRPr="009A10DE">
        <w:rPr>
          <w:rStyle w:val="DeltaViewInsertion"/>
          <w:rFonts w:ascii="Arial" w:hAnsi="Arial" w:cs="Arial"/>
          <w:color w:val="auto"/>
          <w:sz w:val="20"/>
          <w:szCs w:val="20"/>
          <w:u w:val="none"/>
        </w:rPr>
        <w:t xml:space="preserve"> days</w:t>
      </w:r>
      <w:r w:rsidRPr="009A10DE">
        <w:rPr>
          <w:rStyle w:val="FootnoteReference"/>
          <w:rFonts w:cs="Arial"/>
          <w:color w:val="auto"/>
          <w:sz w:val="20"/>
          <w:szCs w:val="20"/>
        </w:rPr>
        <w:footnoteReference w:id="4"/>
      </w:r>
      <w:r w:rsidRPr="009A10DE">
        <w:rPr>
          <w:rStyle w:val="DeltaViewInsertion"/>
          <w:rFonts w:ascii="Arial" w:hAnsi="Arial" w:cs="Arial"/>
          <w:color w:val="auto"/>
          <w:sz w:val="20"/>
          <w:szCs w:val="20"/>
          <w:u w:val="none"/>
        </w:rPr>
        <w:t xml:space="preserve"> after </w:t>
      </w:r>
      <w:bookmarkStart w:id="8" w:name="_DV_M37"/>
      <w:bookmarkEnd w:id="6"/>
      <w:bookmarkEnd w:id="8"/>
      <w:r w:rsidRPr="009A10DE">
        <w:rPr>
          <w:rFonts w:ascii="Arial" w:hAnsi="Arial" w:cs="Arial"/>
          <w:sz w:val="20"/>
          <w:szCs w:val="20"/>
        </w:rPr>
        <w:t xml:space="preserve">the end of the </w:t>
      </w:r>
      <w:bookmarkStart w:id="9" w:name="_DV_C7"/>
      <w:r w:rsidRPr="009A10DE">
        <w:rPr>
          <w:rStyle w:val="DeltaViewInsertion"/>
          <w:rFonts w:ascii="Arial" w:hAnsi="Arial" w:cs="Arial"/>
          <w:color w:val="auto"/>
          <w:sz w:val="20"/>
          <w:szCs w:val="20"/>
          <w:u w:val="none"/>
        </w:rPr>
        <w:t>last day for submission of this Tender</w:t>
      </w:r>
      <w:bookmarkEnd w:id="9"/>
    </w:p>
    <w:p w:rsidR="00B86BE8" w:rsidRPr="009A10DE" w:rsidRDefault="00B86BE8" w:rsidP="00B86BE8">
      <w:pPr>
        <w:ind w:left="567"/>
        <w:rPr>
          <w:rFonts w:ascii="Arial" w:hAnsi="Arial" w:cs="Arial"/>
          <w:sz w:val="20"/>
          <w:szCs w:val="20"/>
        </w:rPr>
      </w:pPr>
      <w:r w:rsidRPr="009A10DE">
        <w:rPr>
          <w:rFonts w:ascii="Arial" w:hAnsi="Arial" w:cs="Arial"/>
          <w:sz w:val="20"/>
          <w:szCs w:val="20"/>
        </w:rPr>
        <w:t xml:space="preserve">(b) expiry of at least 21 days written notice to terminate this Tender given by us, which may not issue </w:t>
      </w:r>
    </w:p>
    <w:p w:rsidR="00B86BE8" w:rsidRPr="009A10DE" w:rsidRDefault="00B86BE8" w:rsidP="00B86BE8">
      <w:pPr>
        <w:ind w:left="567"/>
        <w:rPr>
          <w:rFonts w:ascii="Arial" w:hAnsi="Arial" w:cs="Arial"/>
          <w:sz w:val="20"/>
          <w:szCs w:val="20"/>
        </w:rPr>
      </w:pPr>
      <w:r w:rsidRPr="009A10DE">
        <w:rPr>
          <w:rFonts w:ascii="Arial" w:hAnsi="Arial" w:cs="Arial"/>
          <w:sz w:val="20"/>
          <w:szCs w:val="20"/>
        </w:rPr>
        <w:lastRenderedPageBreak/>
        <w:t xml:space="preserve">     prior to the expiry of the period at (a)</w:t>
      </w:r>
    </w:p>
    <w:p w:rsidR="0097422C" w:rsidRPr="009A10DE" w:rsidRDefault="0097422C" w:rsidP="00B86BE8">
      <w:pPr>
        <w:rPr>
          <w:rFonts w:ascii="Arial" w:hAnsi="Arial" w:cs="Arial"/>
          <w:sz w:val="20"/>
          <w:szCs w:val="20"/>
        </w:rPr>
      </w:pPr>
    </w:p>
    <w:p w:rsidR="00B86BE8" w:rsidRPr="009A10DE" w:rsidRDefault="00B86BE8" w:rsidP="00B86BE8">
      <w:pPr>
        <w:rPr>
          <w:rFonts w:ascii="Arial" w:hAnsi="Arial" w:cs="Arial"/>
          <w:sz w:val="20"/>
          <w:szCs w:val="20"/>
        </w:rPr>
      </w:pPr>
      <w:r w:rsidRPr="009A10DE">
        <w:rPr>
          <w:rFonts w:ascii="Arial" w:hAnsi="Arial" w:cs="Arial"/>
          <w:sz w:val="20"/>
          <w:szCs w:val="20"/>
        </w:rPr>
        <w:t>Your acceptance of this Tender with</w:t>
      </w:r>
      <w:r w:rsidR="000D74B5" w:rsidRPr="009A10DE">
        <w:rPr>
          <w:rFonts w:ascii="Arial" w:hAnsi="Arial" w:cs="Arial"/>
          <w:sz w:val="20"/>
          <w:szCs w:val="20"/>
        </w:rPr>
        <w:t xml:space="preserve">in that time will result in a </w:t>
      </w:r>
      <w:r w:rsidR="00FC4A09" w:rsidRPr="009A10DE">
        <w:rPr>
          <w:rFonts w:ascii="Arial" w:hAnsi="Arial" w:cs="Arial"/>
          <w:sz w:val="20"/>
          <w:szCs w:val="20"/>
        </w:rPr>
        <w:t>c</w:t>
      </w:r>
      <w:r w:rsidRPr="009A10DE">
        <w:rPr>
          <w:rFonts w:ascii="Arial" w:hAnsi="Arial" w:cs="Arial"/>
          <w:sz w:val="20"/>
          <w:szCs w:val="20"/>
        </w:rPr>
        <w:t>ontract being formed between us</w:t>
      </w:r>
      <w:r w:rsidR="0097422C" w:rsidRPr="009A10DE">
        <w:rPr>
          <w:rFonts w:ascii="Arial" w:hAnsi="Arial" w:cs="Arial"/>
          <w:sz w:val="20"/>
          <w:szCs w:val="20"/>
        </w:rPr>
        <w:t xml:space="preserve"> </w:t>
      </w:r>
      <w:r w:rsidR="000D74B5" w:rsidRPr="009A10DE">
        <w:rPr>
          <w:rFonts w:ascii="Arial" w:hAnsi="Arial" w:cs="Arial"/>
          <w:sz w:val="20"/>
          <w:szCs w:val="20"/>
        </w:rPr>
        <w:t xml:space="preserve">for the </w:t>
      </w:r>
      <w:r w:rsidR="0097422C" w:rsidRPr="009A10DE">
        <w:rPr>
          <w:rFonts w:ascii="Arial" w:hAnsi="Arial" w:cs="Arial"/>
          <w:sz w:val="20"/>
          <w:szCs w:val="20"/>
        </w:rPr>
        <w:t>Early Services</w:t>
      </w:r>
      <w:r w:rsidR="00FC4A09" w:rsidRPr="009A10DE">
        <w:rPr>
          <w:rFonts w:ascii="Arial" w:hAnsi="Arial" w:cs="Arial"/>
          <w:sz w:val="20"/>
          <w:szCs w:val="20"/>
        </w:rPr>
        <w:t>. W</w:t>
      </w:r>
      <w:r w:rsidR="000D74B5" w:rsidRPr="009A10DE">
        <w:rPr>
          <w:rFonts w:ascii="Arial" w:hAnsi="Arial" w:cs="Arial"/>
          <w:sz w:val="20"/>
          <w:szCs w:val="20"/>
        </w:rPr>
        <w:t xml:space="preserve">e will also be committed to contract with you </w:t>
      </w:r>
      <w:r w:rsidR="004D7F73" w:rsidRPr="009A10DE">
        <w:rPr>
          <w:rFonts w:ascii="Arial" w:hAnsi="Arial" w:cs="Arial"/>
          <w:sz w:val="20"/>
          <w:szCs w:val="20"/>
        </w:rPr>
        <w:t xml:space="preserve">for the First and any </w:t>
      </w:r>
      <w:r w:rsidR="000D74B5" w:rsidRPr="009A10DE">
        <w:rPr>
          <w:rFonts w:ascii="Arial" w:hAnsi="Arial" w:cs="Arial"/>
          <w:sz w:val="20"/>
          <w:szCs w:val="20"/>
        </w:rPr>
        <w:t xml:space="preserve">Additional Tasks following your acceptance of the Guaranteed Price Offer under clause 2.2.5.  </w:t>
      </w:r>
      <w:r w:rsidRPr="009A10DE">
        <w:rPr>
          <w:rFonts w:ascii="Arial" w:hAnsi="Arial" w:cs="Arial"/>
          <w:sz w:val="20"/>
          <w:szCs w:val="20"/>
        </w:rPr>
        <w:t xml:space="preserve"> </w:t>
      </w:r>
    </w:p>
    <w:p w:rsidR="0097422C" w:rsidRPr="009A10DE" w:rsidRDefault="0097422C" w:rsidP="00B86BE8">
      <w:pPr>
        <w:rPr>
          <w:rFonts w:ascii="Arial" w:hAnsi="Arial" w:cs="Arial"/>
          <w:sz w:val="20"/>
          <w:szCs w:val="20"/>
        </w:rPr>
      </w:pPr>
    </w:p>
    <w:p w:rsidR="00B86BE8" w:rsidRPr="009A10DE" w:rsidRDefault="00B86BE8" w:rsidP="00B86BE8">
      <w:pPr>
        <w:rPr>
          <w:rFonts w:ascii="Arial" w:hAnsi="Arial" w:cs="Arial"/>
          <w:sz w:val="20"/>
          <w:szCs w:val="20"/>
        </w:rPr>
      </w:pPr>
      <w:r w:rsidRPr="009A10DE">
        <w:rPr>
          <w:rFonts w:ascii="Arial" w:hAnsi="Arial" w:cs="Arial"/>
          <w:sz w:val="20"/>
          <w:szCs w:val="20"/>
        </w:rPr>
        <w:t>We agree that you are not bound to accept the lowest or any tender you may receive.</w:t>
      </w:r>
    </w:p>
    <w:p w:rsidR="0097422C" w:rsidRPr="009A10DE" w:rsidRDefault="0097422C" w:rsidP="00B86BE8">
      <w:pPr>
        <w:rPr>
          <w:rFonts w:ascii="Arial" w:hAnsi="Arial" w:cs="Arial"/>
          <w:sz w:val="20"/>
          <w:szCs w:val="20"/>
        </w:rPr>
      </w:pPr>
    </w:p>
    <w:p w:rsidR="00B86BE8" w:rsidRPr="009A10DE" w:rsidRDefault="00B86BE8" w:rsidP="00B86BE8">
      <w:pPr>
        <w:rPr>
          <w:rFonts w:ascii="Arial" w:hAnsi="Arial" w:cs="Arial"/>
          <w:sz w:val="20"/>
          <w:szCs w:val="20"/>
        </w:rPr>
      </w:pPr>
      <w:r w:rsidRPr="009A10DE">
        <w:rPr>
          <w:rFonts w:ascii="Arial" w:hAnsi="Arial" w:cs="Arial"/>
          <w:sz w:val="20"/>
          <w:szCs w:val="20"/>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rsidR="00B86BE8" w:rsidRPr="009A10DE" w:rsidRDefault="00B86BE8" w:rsidP="00B86BE8">
      <w:pPr>
        <w:rPr>
          <w:rFonts w:ascii="Arial" w:hAnsi="Arial" w:cs="Arial"/>
          <w:sz w:val="20"/>
          <w:szCs w:val="20"/>
        </w:rPr>
      </w:pPr>
    </w:p>
    <w:p w:rsidR="00B86BE8" w:rsidRPr="009A10DE" w:rsidRDefault="00B86BE8" w:rsidP="00B86BE8">
      <w:pPr>
        <w:rPr>
          <w:rFonts w:ascii="Arial" w:hAnsi="Arial" w:cs="Arial"/>
          <w:sz w:val="20"/>
          <w:szCs w:val="20"/>
        </w:rPr>
      </w:pPr>
      <w:r w:rsidRPr="009A10DE">
        <w:rPr>
          <w:rFonts w:ascii="Arial" w:hAnsi="Arial" w:cs="Arial"/>
          <w:sz w:val="20"/>
          <w:szCs w:val="20"/>
        </w:rPr>
        <w:t>We also agree that should a dispute arise under any contract formed by acceptance of this Tender that is referred to arbitration, to the extent permitted by law, under the Arbitration Act 2010 and a sealed offer has not been made, or where a sealed offer has been made and the Contractor’s award is greater than the sealed offer</w:t>
      </w:r>
      <w:r w:rsidRPr="009A10DE">
        <w:rPr>
          <w:rStyle w:val="FootnoteReference"/>
          <w:rFonts w:cs="Arial"/>
          <w:color w:val="auto"/>
          <w:sz w:val="20"/>
          <w:szCs w:val="20"/>
        </w:rPr>
        <w:footnoteReference w:id="5"/>
      </w:r>
      <w:r w:rsidRPr="009A10DE">
        <w:rPr>
          <w:rFonts w:ascii="Arial" w:hAnsi="Arial" w:cs="Arial"/>
          <w:sz w:val="20"/>
          <w:szCs w:val="20"/>
        </w:rPr>
        <w:t>, then each party will bear their own costs in relation to the arbitration proceedings.</w:t>
      </w:r>
    </w:p>
    <w:p w:rsidR="00B86BE8" w:rsidRPr="009A10DE" w:rsidRDefault="00B86BE8" w:rsidP="00B86BE8">
      <w:pPr>
        <w:rPr>
          <w:rFonts w:cs="Arial"/>
        </w:rPr>
      </w:pPr>
    </w:p>
    <w:p w:rsidR="00FC4A09" w:rsidRPr="009A10DE" w:rsidRDefault="00B86BE8" w:rsidP="00FC4A09">
      <w:pPr>
        <w:rPr>
          <w:rFonts w:cs="Arial"/>
        </w:rPr>
      </w:pPr>
      <w:r w:rsidRPr="009A10DE">
        <w:rPr>
          <w:rFonts w:cs="Arial"/>
        </w:rPr>
        <w:t>Is sinne, le meas</w:t>
      </w:r>
    </w:p>
    <w:tbl>
      <w:tblPr>
        <w:tblpPr w:leftFromText="180" w:rightFromText="180" w:vertAnchor="text" w:horzAnchor="margin" w:tblpY="166"/>
        <w:tblW w:w="0" w:type="auto"/>
        <w:tblLook w:val="01E0" w:firstRow="1" w:lastRow="1" w:firstColumn="1" w:lastColumn="1" w:noHBand="0" w:noVBand="0"/>
      </w:tblPr>
      <w:tblGrid>
        <w:gridCol w:w="2951"/>
        <w:gridCol w:w="6480"/>
      </w:tblGrid>
      <w:tr w:rsidR="00FC4A09" w:rsidRPr="009A10DE" w:rsidTr="0065708C">
        <w:tc>
          <w:tcPr>
            <w:tcW w:w="9677" w:type="dxa"/>
            <w:gridSpan w:val="2"/>
            <w:shd w:val="clear" w:color="auto" w:fill="auto"/>
          </w:tcPr>
          <w:p w:rsidR="00FC4A09" w:rsidRPr="009A10DE" w:rsidRDefault="002F30D1" w:rsidP="0065708C">
            <w:pPr>
              <w:widowControl w:val="0"/>
              <w:spacing w:after="100"/>
              <w:ind w:left="720" w:hanging="720"/>
              <w:rPr>
                <w:rFonts w:ascii="Arial" w:hAnsi="Arial" w:cs="Arial"/>
                <w:b/>
                <w:i/>
                <w:sz w:val="20"/>
                <w:szCs w:val="20"/>
              </w:rPr>
            </w:pPr>
            <w:r w:rsidRPr="009A10DE">
              <w:rPr>
                <w:rFonts w:ascii="Arial" w:hAnsi="Arial" w:cs="Arial"/>
                <w:b/>
                <w:i/>
                <w:sz w:val="20"/>
                <w:szCs w:val="20"/>
              </w:rPr>
              <w:t>Signed on behalf of t</w:t>
            </w:r>
            <w:r w:rsidR="00FC4A09" w:rsidRPr="009A10DE">
              <w:rPr>
                <w:rFonts w:ascii="Arial" w:hAnsi="Arial" w:cs="Arial"/>
                <w:b/>
                <w:i/>
                <w:sz w:val="20"/>
                <w:szCs w:val="20"/>
              </w:rPr>
              <w:t>he</w:t>
            </w:r>
            <w:r w:rsidR="005470C2" w:rsidRPr="009A10DE">
              <w:rPr>
                <w:rFonts w:ascii="Arial" w:hAnsi="Arial" w:cs="Arial"/>
                <w:b/>
                <w:i/>
                <w:sz w:val="20"/>
                <w:szCs w:val="20"/>
              </w:rPr>
              <w:t xml:space="preserve"> Tenderer</w:t>
            </w:r>
          </w:p>
        </w:tc>
      </w:tr>
      <w:tr w:rsidR="00FC4A09" w:rsidRPr="009A10DE" w:rsidTr="0065708C">
        <w:tc>
          <w:tcPr>
            <w:tcW w:w="2988" w:type="dxa"/>
            <w:tcBorders>
              <w:right w:val="single" w:sz="12" w:space="0" w:color="99CCFF"/>
            </w:tcBorders>
            <w:shd w:val="clear" w:color="auto" w:fill="auto"/>
          </w:tcPr>
          <w:p w:rsidR="00FC4A09" w:rsidRPr="009A10DE" w:rsidRDefault="002F30D1" w:rsidP="0065708C">
            <w:pPr>
              <w:widowControl w:val="0"/>
              <w:spacing w:after="100"/>
              <w:jc w:val="right"/>
              <w:rPr>
                <w:rFonts w:ascii="Arial" w:hAnsi="Arial" w:cs="Arial"/>
                <w:i/>
                <w:sz w:val="20"/>
                <w:szCs w:val="20"/>
              </w:rPr>
            </w:pPr>
            <w:r w:rsidRPr="009A10DE">
              <w:rPr>
                <w:rFonts w:ascii="Arial" w:hAnsi="Arial" w:cs="Arial"/>
                <w:i/>
                <w:sz w:val="20"/>
                <w:szCs w:val="20"/>
              </w:rPr>
              <w:t>Name of Tenderer</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FC4A09" w:rsidRPr="009A10DE" w:rsidRDefault="00FC4A09" w:rsidP="0065708C">
            <w:pPr>
              <w:widowControl w:val="0"/>
              <w:spacing w:after="100"/>
            </w:pPr>
          </w:p>
          <w:p w:rsidR="00FC4A09" w:rsidRPr="009A10DE" w:rsidRDefault="00FC4A09" w:rsidP="0065708C">
            <w:pPr>
              <w:widowControl w:val="0"/>
              <w:spacing w:after="100"/>
            </w:pPr>
          </w:p>
        </w:tc>
      </w:tr>
      <w:tr w:rsidR="00FC4A09" w:rsidRPr="009A10DE" w:rsidTr="0065708C">
        <w:tc>
          <w:tcPr>
            <w:tcW w:w="2988" w:type="dxa"/>
            <w:tcBorders>
              <w:right w:val="single" w:sz="12" w:space="0" w:color="99CCFF"/>
            </w:tcBorders>
            <w:shd w:val="clear" w:color="auto" w:fill="auto"/>
          </w:tcPr>
          <w:p w:rsidR="00FC4A09" w:rsidRPr="009A10DE" w:rsidRDefault="002F30D1" w:rsidP="0065708C">
            <w:pPr>
              <w:widowControl w:val="0"/>
              <w:spacing w:after="100"/>
              <w:jc w:val="right"/>
              <w:rPr>
                <w:rFonts w:ascii="Arial" w:hAnsi="Arial" w:cs="Arial"/>
                <w:i/>
                <w:sz w:val="20"/>
                <w:szCs w:val="20"/>
              </w:rPr>
            </w:pPr>
            <w:r w:rsidRPr="009A10DE">
              <w:rPr>
                <w:rFonts w:ascii="Arial" w:hAnsi="Arial" w:cs="Arial"/>
                <w:i/>
                <w:sz w:val="20"/>
                <w:szCs w:val="20"/>
              </w:rPr>
              <w:t xml:space="preserve">Signatures of </w:t>
            </w:r>
            <w:r w:rsidR="005470C2" w:rsidRPr="009A10DE">
              <w:rPr>
                <w:rFonts w:ascii="Arial" w:hAnsi="Arial" w:cs="Arial"/>
                <w:i/>
                <w:sz w:val="20"/>
                <w:szCs w:val="20"/>
              </w:rPr>
              <w:t xml:space="preserve">authorised </w:t>
            </w:r>
            <w:r w:rsidRPr="009A10DE">
              <w:rPr>
                <w:rFonts w:ascii="Arial" w:hAnsi="Arial" w:cs="Arial"/>
                <w:i/>
                <w:sz w:val="20"/>
                <w:szCs w:val="20"/>
              </w:rPr>
              <w:t>person</w:t>
            </w:r>
            <w:r w:rsidR="00FC4A09" w:rsidRPr="009A10DE">
              <w:rPr>
                <w:rFonts w:ascii="Arial" w:hAnsi="Arial" w:cs="Arial"/>
                <w:i/>
                <w:sz w:val="20"/>
                <w:szCs w:val="20"/>
              </w:rPr>
              <w:t>:</w:t>
            </w:r>
          </w:p>
        </w:tc>
        <w:tc>
          <w:tcPr>
            <w:tcW w:w="6689" w:type="dxa"/>
            <w:tcBorders>
              <w:top w:val="single" w:sz="12" w:space="0" w:color="99CCFF"/>
              <w:left w:val="single" w:sz="12" w:space="0" w:color="99CCFF"/>
              <w:right w:val="single" w:sz="12" w:space="0" w:color="99CCFF"/>
            </w:tcBorders>
            <w:shd w:val="clear" w:color="auto" w:fill="auto"/>
          </w:tcPr>
          <w:p w:rsidR="00FC4A09" w:rsidRPr="009A10DE" w:rsidRDefault="00FC4A09" w:rsidP="0065708C">
            <w:pPr>
              <w:widowControl w:val="0"/>
              <w:spacing w:after="100"/>
            </w:pPr>
          </w:p>
          <w:p w:rsidR="00FC4A09" w:rsidRPr="009A10DE" w:rsidRDefault="00FC4A09" w:rsidP="0065708C">
            <w:pPr>
              <w:widowControl w:val="0"/>
              <w:spacing w:after="100"/>
            </w:pPr>
          </w:p>
        </w:tc>
      </w:tr>
      <w:tr w:rsidR="002F30D1" w:rsidRPr="009A10DE" w:rsidTr="0065708C">
        <w:tc>
          <w:tcPr>
            <w:tcW w:w="9677" w:type="dxa"/>
            <w:gridSpan w:val="2"/>
            <w:shd w:val="clear" w:color="auto" w:fill="auto"/>
          </w:tcPr>
          <w:p w:rsidR="002F30D1" w:rsidRPr="009A10DE" w:rsidRDefault="002F30D1" w:rsidP="0065708C">
            <w:pPr>
              <w:widowControl w:val="0"/>
              <w:spacing w:after="100"/>
              <w:rPr>
                <w:rFonts w:ascii="Arial" w:hAnsi="Arial" w:cs="Arial"/>
                <w:b/>
                <w:i/>
                <w:sz w:val="20"/>
                <w:szCs w:val="20"/>
              </w:rPr>
            </w:pPr>
            <w:r w:rsidRPr="009A10DE">
              <w:rPr>
                <w:rFonts w:ascii="Arial" w:hAnsi="Arial" w:cs="Arial"/>
                <w:b/>
                <w:i/>
                <w:sz w:val="20"/>
                <w:szCs w:val="20"/>
              </w:rPr>
              <w:t>In the presence of</w:t>
            </w:r>
          </w:p>
        </w:tc>
      </w:tr>
      <w:tr w:rsidR="002F30D1" w:rsidRPr="009A10DE" w:rsidTr="0065708C">
        <w:trPr>
          <w:trHeight w:val="330"/>
        </w:trPr>
        <w:tc>
          <w:tcPr>
            <w:tcW w:w="2988" w:type="dxa"/>
            <w:tcBorders>
              <w:right w:val="single" w:sz="12" w:space="0" w:color="99CCFF"/>
            </w:tcBorders>
            <w:shd w:val="clear" w:color="auto" w:fill="auto"/>
          </w:tcPr>
          <w:p w:rsidR="002F30D1" w:rsidRPr="009A10DE" w:rsidRDefault="002F30D1" w:rsidP="0065708C">
            <w:pPr>
              <w:widowControl w:val="0"/>
              <w:spacing w:after="100"/>
              <w:jc w:val="right"/>
              <w:rPr>
                <w:rFonts w:ascii="Arial" w:hAnsi="Arial" w:cs="Arial"/>
                <w:i/>
                <w:sz w:val="20"/>
                <w:szCs w:val="20"/>
              </w:rPr>
            </w:pPr>
            <w:r w:rsidRPr="009A10DE">
              <w:rPr>
                <w:rFonts w:ascii="Arial" w:hAnsi="Arial" w:cs="Arial"/>
                <w:i/>
                <w:sz w:val="20"/>
                <w:szCs w:val="20"/>
              </w:rPr>
              <w:t>Signature of witness</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2F30D1" w:rsidRPr="009A10DE" w:rsidRDefault="002F30D1" w:rsidP="0065708C">
            <w:pPr>
              <w:widowControl w:val="0"/>
              <w:spacing w:after="100"/>
              <w:rPr>
                <w:rFonts w:ascii="Arial" w:hAnsi="Arial" w:cs="Arial"/>
                <w:b/>
                <w:i/>
                <w:sz w:val="20"/>
                <w:szCs w:val="20"/>
              </w:rPr>
            </w:pPr>
          </w:p>
          <w:p w:rsidR="002F30D1" w:rsidRPr="009A10DE" w:rsidRDefault="002F30D1" w:rsidP="0065708C">
            <w:pPr>
              <w:widowControl w:val="0"/>
              <w:spacing w:after="100"/>
              <w:rPr>
                <w:rFonts w:ascii="Arial" w:hAnsi="Arial" w:cs="Arial"/>
                <w:b/>
                <w:i/>
                <w:sz w:val="20"/>
                <w:szCs w:val="20"/>
              </w:rPr>
            </w:pPr>
          </w:p>
        </w:tc>
      </w:tr>
      <w:tr w:rsidR="002F30D1" w:rsidRPr="009A10DE" w:rsidTr="0065708C">
        <w:trPr>
          <w:trHeight w:val="330"/>
        </w:trPr>
        <w:tc>
          <w:tcPr>
            <w:tcW w:w="2988" w:type="dxa"/>
            <w:tcBorders>
              <w:right w:val="single" w:sz="12" w:space="0" w:color="99CCFF"/>
            </w:tcBorders>
            <w:shd w:val="clear" w:color="auto" w:fill="auto"/>
          </w:tcPr>
          <w:p w:rsidR="002F30D1" w:rsidRPr="009A10DE" w:rsidRDefault="002F30D1" w:rsidP="0065708C">
            <w:pPr>
              <w:widowControl w:val="0"/>
              <w:spacing w:after="100"/>
              <w:jc w:val="right"/>
              <w:rPr>
                <w:rFonts w:ascii="Arial" w:hAnsi="Arial" w:cs="Arial"/>
                <w:i/>
                <w:sz w:val="20"/>
                <w:szCs w:val="20"/>
              </w:rPr>
            </w:pPr>
            <w:r w:rsidRPr="009A10DE">
              <w:rPr>
                <w:rFonts w:ascii="Arial" w:hAnsi="Arial" w:cs="Arial"/>
                <w:i/>
                <w:sz w:val="20"/>
                <w:szCs w:val="20"/>
              </w:rPr>
              <w:t>Witness’s address</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2F30D1" w:rsidRPr="009A10DE" w:rsidRDefault="002F30D1" w:rsidP="0065708C">
            <w:pPr>
              <w:widowControl w:val="0"/>
              <w:spacing w:after="100"/>
              <w:rPr>
                <w:rFonts w:ascii="Arial" w:hAnsi="Arial" w:cs="Arial"/>
                <w:b/>
                <w:i/>
                <w:sz w:val="20"/>
                <w:szCs w:val="20"/>
              </w:rPr>
            </w:pPr>
          </w:p>
          <w:p w:rsidR="002F30D1" w:rsidRPr="009A10DE" w:rsidRDefault="002F30D1" w:rsidP="0065708C">
            <w:pPr>
              <w:widowControl w:val="0"/>
              <w:spacing w:after="100"/>
              <w:rPr>
                <w:rFonts w:ascii="Arial" w:hAnsi="Arial" w:cs="Arial"/>
                <w:b/>
                <w:i/>
                <w:sz w:val="20"/>
                <w:szCs w:val="20"/>
              </w:rPr>
            </w:pPr>
          </w:p>
        </w:tc>
      </w:tr>
      <w:tr w:rsidR="002F30D1" w:rsidRPr="009A10DE" w:rsidTr="0065708C">
        <w:trPr>
          <w:trHeight w:val="330"/>
        </w:trPr>
        <w:tc>
          <w:tcPr>
            <w:tcW w:w="2988" w:type="dxa"/>
            <w:shd w:val="clear" w:color="auto" w:fill="auto"/>
          </w:tcPr>
          <w:p w:rsidR="002F30D1" w:rsidRPr="009A10DE" w:rsidRDefault="002F30D1" w:rsidP="0065708C">
            <w:pPr>
              <w:widowControl w:val="0"/>
              <w:spacing w:after="100"/>
              <w:rPr>
                <w:rFonts w:ascii="Arial" w:hAnsi="Arial" w:cs="Arial"/>
                <w:sz w:val="20"/>
                <w:szCs w:val="20"/>
              </w:rPr>
            </w:pPr>
            <w:r w:rsidRPr="009A10DE">
              <w:rPr>
                <w:rFonts w:ascii="Arial" w:hAnsi="Arial" w:cs="Arial"/>
                <w:sz w:val="20"/>
                <w:szCs w:val="20"/>
              </w:rPr>
              <w:t>OR</w:t>
            </w:r>
          </w:p>
        </w:tc>
        <w:tc>
          <w:tcPr>
            <w:tcW w:w="6689" w:type="dxa"/>
            <w:tcBorders>
              <w:top w:val="single" w:sz="12" w:space="0" w:color="99CCFF"/>
            </w:tcBorders>
            <w:shd w:val="clear" w:color="auto" w:fill="auto"/>
          </w:tcPr>
          <w:p w:rsidR="002F30D1" w:rsidRPr="009A10DE" w:rsidRDefault="002F30D1" w:rsidP="0065708C">
            <w:pPr>
              <w:widowControl w:val="0"/>
              <w:spacing w:after="100"/>
              <w:rPr>
                <w:rFonts w:ascii="Arial" w:hAnsi="Arial" w:cs="Arial"/>
                <w:b/>
                <w:i/>
                <w:sz w:val="20"/>
                <w:szCs w:val="20"/>
              </w:rPr>
            </w:pPr>
          </w:p>
        </w:tc>
      </w:tr>
      <w:tr w:rsidR="005470C2" w:rsidRPr="009A10DE" w:rsidTr="0065708C">
        <w:trPr>
          <w:trHeight w:val="330"/>
        </w:trPr>
        <w:tc>
          <w:tcPr>
            <w:tcW w:w="9677" w:type="dxa"/>
            <w:gridSpan w:val="2"/>
            <w:shd w:val="clear" w:color="auto" w:fill="auto"/>
          </w:tcPr>
          <w:p w:rsidR="005470C2" w:rsidRPr="009A10DE" w:rsidRDefault="005470C2" w:rsidP="0065708C">
            <w:pPr>
              <w:widowControl w:val="0"/>
              <w:spacing w:after="100"/>
              <w:rPr>
                <w:rFonts w:ascii="Arial" w:hAnsi="Arial" w:cs="Arial"/>
                <w:b/>
                <w:i/>
                <w:sz w:val="20"/>
                <w:szCs w:val="20"/>
              </w:rPr>
            </w:pPr>
            <w:r w:rsidRPr="009A10DE">
              <w:rPr>
                <w:rFonts w:ascii="Arial" w:hAnsi="Arial" w:cs="Arial"/>
                <w:b/>
                <w:sz w:val="20"/>
                <w:szCs w:val="20"/>
              </w:rPr>
              <w:t>Given under the Tenderer’s common seal:</w:t>
            </w:r>
          </w:p>
        </w:tc>
      </w:tr>
      <w:tr w:rsidR="002F30D1" w:rsidRPr="009A10DE" w:rsidTr="0065708C">
        <w:trPr>
          <w:trHeight w:val="330"/>
        </w:trPr>
        <w:tc>
          <w:tcPr>
            <w:tcW w:w="2988" w:type="dxa"/>
            <w:shd w:val="clear" w:color="auto" w:fill="auto"/>
          </w:tcPr>
          <w:p w:rsidR="002F30D1" w:rsidRPr="009A10DE" w:rsidRDefault="005470C2" w:rsidP="0065708C">
            <w:pPr>
              <w:widowControl w:val="0"/>
              <w:spacing w:after="100"/>
              <w:jc w:val="right"/>
              <w:rPr>
                <w:rFonts w:ascii="Arial" w:hAnsi="Arial" w:cs="Arial"/>
                <w:i/>
                <w:sz w:val="20"/>
                <w:szCs w:val="20"/>
              </w:rPr>
            </w:pPr>
            <w:r w:rsidRPr="009A10DE">
              <w:rPr>
                <w:rFonts w:ascii="Arial" w:hAnsi="Arial" w:cs="Arial"/>
                <w:i/>
                <w:sz w:val="20"/>
                <w:szCs w:val="20"/>
              </w:rPr>
              <w:t>Affix Tenderer’s seal</w:t>
            </w:r>
          </w:p>
        </w:tc>
        <w:tc>
          <w:tcPr>
            <w:tcW w:w="6689" w:type="dxa"/>
            <w:tcBorders>
              <w:top w:val="single" w:sz="12" w:space="0" w:color="99CCFF"/>
              <w:bottom w:val="single" w:sz="12" w:space="0" w:color="99CCFF"/>
            </w:tcBorders>
            <w:shd w:val="clear" w:color="auto" w:fill="auto"/>
          </w:tcPr>
          <w:p w:rsidR="002F30D1" w:rsidRPr="009A10DE" w:rsidRDefault="002F30D1" w:rsidP="0065708C">
            <w:pPr>
              <w:widowControl w:val="0"/>
              <w:spacing w:after="100"/>
              <w:rPr>
                <w:rFonts w:ascii="Arial" w:hAnsi="Arial" w:cs="Arial"/>
                <w:b/>
                <w:i/>
                <w:sz w:val="20"/>
                <w:szCs w:val="20"/>
              </w:rPr>
            </w:pPr>
          </w:p>
          <w:p w:rsidR="005470C2" w:rsidRPr="009A10DE" w:rsidRDefault="005470C2" w:rsidP="0065708C">
            <w:pPr>
              <w:widowControl w:val="0"/>
              <w:spacing w:after="100"/>
              <w:rPr>
                <w:rFonts w:ascii="Arial" w:hAnsi="Arial" w:cs="Arial"/>
                <w:b/>
                <w:i/>
                <w:sz w:val="20"/>
                <w:szCs w:val="20"/>
              </w:rPr>
            </w:pPr>
          </w:p>
          <w:p w:rsidR="005470C2" w:rsidRPr="009A10DE" w:rsidRDefault="005470C2" w:rsidP="0065708C">
            <w:pPr>
              <w:widowControl w:val="0"/>
              <w:spacing w:after="100"/>
              <w:rPr>
                <w:rFonts w:ascii="Arial" w:hAnsi="Arial" w:cs="Arial"/>
                <w:b/>
                <w:i/>
                <w:sz w:val="20"/>
                <w:szCs w:val="20"/>
              </w:rPr>
            </w:pPr>
          </w:p>
        </w:tc>
      </w:tr>
      <w:tr w:rsidR="005470C2" w:rsidRPr="009A10DE" w:rsidTr="0065708C">
        <w:trPr>
          <w:trHeight w:val="330"/>
        </w:trPr>
        <w:tc>
          <w:tcPr>
            <w:tcW w:w="2988" w:type="dxa"/>
            <w:shd w:val="clear" w:color="auto" w:fill="auto"/>
          </w:tcPr>
          <w:p w:rsidR="005470C2" w:rsidRPr="009A10DE" w:rsidRDefault="005470C2" w:rsidP="0065708C">
            <w:pPr>
              <w:widowControl w:val="0"/>
              <w:spacing w:after="100"/>
              <w:jc w:val="right"/>
              <w:rPr>
                <w:rFonts w:ascii="Arial" w:hAnsi="Arial" w:cs="Arial"/>
                <w:i/>
                <w:sz w:val="20"/>
                <w:szCs w:val="20"/>
              </w:rPr>
            </w:pPr>
            <w:r w:rsidRPr="009A10DE">
              <w:rPr>
                <w:rFonts w:ascii="Arial" w:hAnsi="Arial" w:cs="Arial"/>
                <w:i/>
                <w:sz w:val="20"/>
                <w:szCs w:val="20"/>
              </w:rPr>
              <w:t>Signatures of Director:</w:t>
            </w:r>
          </w:p>
        </w:tc>
        <w:tc>
          <w:tcPr>
            <w:tcW w:w="6689" w:type="dxa"/>
            <w:tcBorders>
              <w:top w:val="single" w:sz="12" w:space="0" w:color="99CCFF"/>
              <w:bottom w:val="single" w:sz="12" w:space="0" w:color="99CCFF"/>
            </w:tcBorders>
            <w:shd w:val="clear" w:color="auto" w:fill="auto"/>
          </w:tcPr>
          <w:p w:rsidR="005470C2" w:rsidRPr="009A10DE" w:rsidRDefault="005470C2" w:rsidP="0065708C">
            <w:pPr>
              <w:widowControl w:val="0"/>
              <w:spacing w:after="100"/>
              <w:rPr>
                <w:rFonts w:ascii="Arial" w:hAnsi="Arial" w:cs="Arial"/>
                <w:b/>
                <w:i/>
                <w:sz w:val="20"/>
                <w:szCs w:val="20"/>
              </w:rPr>
            </w:pPr>
          </w:p>
          <w:p w:rsidR="005470C2" w:rsidRPr="009A10DE" w:rsidRDefault="005470C2" w:rsidP="0065708C">
            <w:pPr>
              <w:widowControl w:val="0"/>
              <w:spacing w:after="100"/>
              <w:rPr>
                <w:rFonts w:ascii="Arial" w:hAnsi="Arial" w:cs="Arial"/>
                <w:b/>
                <w:i/>
                <w:sz w:val="20"/>
                <w:szCs w:val="20"/>
              </w:rPr>
            </w:pPr>
          </w:p>
        </w:tc>
      </w:tr>
      <w:tr w:rsidR="005470C2" w:rsidRPr="009A10DE" w:rsidTr="0065708C">
        <w:trPr>
          <w:trHeight w:val="330"/>
        </w:trPr>
        <w:tc>
          <w:tcPr>
            <w:tcW w:w="2988" w:type="dxa"/>
            <w:tcBorders>
              <w:right w:val="single" w:sz="12" w:space="0" w:color="99CCFF"/>
            </w:tcBorders>
            <w:shd w:val="clear" w:color="auto" w:fill="auto"/>
          </w:tcPr>
          <w:p w:rsidR="005470C2" w:rsidRPr="009A10DE" w:rsidRDefault="005470C2" w:rsidP="0065708C">
            <w:pPr>
              <w:widowControl w:val="0"/>
              <w:spacing w:after="100"/>
              <w:jc w:val="right"/>
              <w:rPr>
                <w:rFonts w:ascii="Arial" w:hAnsi="Arial" w:cs="Arial"/>
                <w:i/>
                <w:sz w:val="20"/>
                <w:szCs w:val="20"/>
              </w:rPr>
            </w:pPr>
            <w:r w:rsidRPr="009A10DE">
              <w:rPr>
                <w:rFonts w:ascii="Arial" w:hAnsi="Arial" w:cs="Arial"/>
                <w:i/>
                <w:sz w:val="20"/>
                <w:szCs w:val="20"/>
              </w:rPr>
              <w:t>Signatures of Director/Secretary</w:t>
            </w:r>
          </w:p>
          <w:p w:rsidR="005470C2" w:rsidRPr="009A10DE" w:rsidRDefault="005470C2" w:rsidP="0065708C">
            <w:pPr>
              <w:widowControl w:val="0"/>
              <w:spacing w:after="100"/>
              <w:jc w:val="right"/>
              <w:rPr>
                <w:rFonts w:ascii="Arial" w:hAnsi="Arial" w:cs="Arial"/>
                <w:i/>
                <w:sz w:val="20"/>
                <w:szCs w:val="20"/>
              </w:rPr>
            </w:pP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5470C2" w:rsidRPr="009A10DE" w:rsidRDefault="005470C2" w:rsidP="0065708C">
            <w:pPr>
              <w:widowControl w:val="0"/>
              <w:spacing w:after="100"/>
              <w:rPr>
                <w:rFonts w:ascii="Arial" w:hAnsi="Arial" w:cs="Arial"/>
                <w:b/>
                <w:i/>
                <w:sz w:val="20"/>
                <w:szCs w:val="20"/>
              </w:rPr>
            </w:pPr>
          </w:p>
        </w:tc>
      </w:tr>
      <w:tr w:rsidR="005470C2" w:rsidRPr="009A10DE" w:rsidTr="0065708C">
        <w:trPr>
          <w:trHeight w:val="330"/>
        </w:trPr>
        <w:tc>
          <w:tcPr>
            <w:tcW w:w="2988" w:type="dxa"/>
            <w:tcBorders>
              <w:bottom w:val="single" w:sz="12" w:space="0" w:color="99CCFF"/>
            </w:tcBorders>
            <w:shd w:val="clear" w:color="auto" w:fill="auto"/>
          </w:tcPr>
          <w:p w:rsidR="005470C2" w:rsidRPr="009A10DE" w:rsidRDefault="005470C2" w:rsidP="0065708C">
            <w:pPr>
              <w:widowControl w:val="0"/>
              <w:spacing w:after="100"/>
              <w:jc w:val="right"/>
              <w:rPr>
                <w:rFonts w:ascii="Arial" w:hAnsi="Arial" w:cs="Arial"/>
                <w:i/>
                <w:sz w:val="20"/>
                <w:szCs w:val="20"/>
              </w:rPr>
            </w:pPr>
          </w:p>
        </w:tc>
        <w:tc>
          <w:tcPr>
            <w:tcW w:w="6689" w:type="dxa"/>
            <w:tcBorders>
              <w:top w:val="single" w:sz="12" w:space="0" w:color="99CCFF"/>
              <w:bottom w:val="single" w:sz="12" w:space="0" w:color="99CCFF"/>
            </w:tcBorders>
            <w:shd w:val="clear" w:color="auto" w:fill="auto"/>
          </w:tcPr>
          <w:p w:rsidR="005470C2" w:rsidRPr="009A10DE" w:rsidRDefault="005470C2" w:rsidP="0065708C">
            <w:pPr>
              <w:widowControl w:val="0"/>
              <w:spacing w:after="100"/>
              <w:rPr>
                <w:rFonts w:ascii="Arial" w:hAnsi="Arial" w:cs="Arial"/>
                <w:b/>
                <w:i/>
                <w:sz w:val="20"/>
                <w:szCs w:val="20"/>
              </w:rPr>
            </w:pPr>
          </w:p>
        </w:tc>
      </w:tr>
      <w:tr w:rsidR="005470C2" w:rsidRPr="009A10DE" w:rsidTr="0065708C">
        <w:trPr>
          <w:trHeight w:val="330"/>
        </w:trPr>
        <w:tc>
          <w:tcPr>
            <w:tcW w:w="2988" w:type="dxa"/>
            <w:tcBorders>
              <w:top w:val="single" w:sz="12" w:space="0" w:color="99CCFF"/>
              <w:left w:val="single" w:sz="12" w:space="0" w:color="99CCFF"/>
              <w:bottom w:val="single" w:sz="12" w:space="0" w:color="99CCFF"/>
              <w:right w:val="single" w:sz="12" w:space="0" w:color="99CCFF"/>
            </w:tcBorders>
            <w:shd w:val="clear" w:color="auto" w:fill="auto"/>
          </w:tcPr>
          <w:p w:rsidR="005470C2" w:rsidRPr="009A10DE" w:rsidRDefault="005470C2" w:rsidP="0065708C">
            <w:pPr>
              <w:widowControl w:val="0"/>
              <w:spacing w:after="100"/>
              <w:jc w:val="right"/>
              <w:rPr>
                <w:rFonts w:ascii="Arial" w:hAnsi="Arial" w:cs="Arial"/>
                <w:i/>
                <w:sz w:val="20"/>
                <w:szCs w:val="20"/>
              </w:rPr>
            </w:pPr>
            <w:r w:rsidRPr="009A10DE">
              <w:rPr>
                <w:rFonts w:ascii="Arial" w:hAnsi="Arial" w:cs="Arial"/>
                <w:i/>
                <w:sz w:val="20"/>
                <w:szCs w:val="20"/>
              </w:rPr>
              <w:t>Tenderer’s address</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5470C2" w:rsidRPr="009A10DE" w:rsidRDefault="005470C2" w:rsidP="0065708C">
            <w:pPr>
              <w:widowControl w:val="0"/>
              <w:spacing w:after="100"/>
              <w:rPr>
                <w:rFonts w:ascii="Arial" w:hAnsi="Arial" w:cs="Arial"/>
                <w:b/>
                <w:i/>
                <w:sz w:val="20"/>
                <w:szCs w:val="20"/>
              </w:rPr>
            </w:pPr>
          </w:p>
          <w:p w:rsidR="005470C2" w:rsidRPr="009A10DE" w:rsidRDefault="005470C2" w:rsidP="0065708C">
            <w:pPr>
              <w:widowControl w:val="0"/>
              <w:spacing w:after="100"/>
              <w:rPr>
                <w:rFonts w:ascii="Arial" w:hAnsi="Arial" w:cs="Arial"/>
                <w:b/>
                <w:i/>
                <w:sz w:val="20"/>
                <w:szCs w:val="20"/>
              </w:rPr>
            </w:pPr>
          </w:p>
        </w:tc>
      </w:tr>
    </w:tbl>
    <w:p w:rsidR="00774CDE" w:rsidRPr="009A10DE" w:rsidRDefault="009B14A5" w:rsidP="005470C2">
      <w:pPr>
        <w:jc w:val="center"/>
        <w:rPr>
          <w:rFonts w:ascii="Arial" w:hAnsi="Arial" w:cs="Arial"/>
          <w:b/>
          <w:sz w:val="32"/>
          <w:szCs w:val="32"/>
          <w:lang w:val="en-IE"/>
        </w:rPr>
      </w:pPr>
      <w:r w:rsidRPr="009A10DE">
        <w:rPr>
          <w:rFonts w:ascii="Arial" w:hAnsi="Arial" w:cs="Arial"/>
          <w:b/>
          <w:sz w:val="32"/>
          <w:szCs w:val="32"/>
          <w:lang w:val="en-IE"/>
        </w:rPr>
        <w:lastRenderedPageBreak/>
        <w:t>SCHEDULE</w:t>
      </w:r>
      <w:r w:rsidR="009B3E54" w:rsidRPr="009A10DE">
        <w:rPr>
          <w:rFonts w:ascii="Arial" w:hAnsi="Arial" w:cs="Arial"/>
          <w:b/>
          <w:sz w:val="32"/>
          <w:szCs w:val="32"/>
          <w:lang w:val="en-IE"/>
        </w:rPr>
        <w:t xml:space="preserve"> 1</w:t>
      </w:r>
    </w:p>
    <w:p w:rsidR="00715AF8" w:rsidRPr="009A10DE" w:rsidRDefault="00715AF8" w:rsidP="00715AF8">
      <w:pPr>
        <w:rPr>
          <w:rFonts w:ascii="Arial" w:hAnsi="Arial" w:cs="Arial"/>
          <w:b/>
          <w:sz w:val="22"/>
          <w:szCs w:val="22"/>
          <w:lang w:val="en-IE"/>
        </w:rPr>
      </w:pPr>
    </w:p>
    <w:p w:rsidR="009B14A5" w:rsidRPr="009A10DE" w:rsidRDefault="009B3E54" w:rsidP="009B14A5">
      <w:pPr>
        <w:rPr>
          <w:rFonts w:ascii="Arial Black" w:hAnsi="Arial Black" w:cs="Arial"/>
          <w:b/>
          <w:lang w:val="en-IE"/>
        </w:rPr>
      </w:pPr>
      <w:r w:rsidRPr="009A10DE">
        <w:rPr>
          <w:rFonts w:ascii="Arial Black" w:hAnsi="Arial Black" w:cs="Arial"/>
          <w:b/>
          <w:lang w:val="en-IE"/>
        </w:rPr>
        <w:t>MEANING</w:t>
      </w:r>
    </w:p>
    <w:p w:rsidR="009B14A5" w:rsidRPr="009A10DE" w:rsidRDefault="009B14A5" w:rsidP="009B14A5">
      <w:pPr>
        <w:rPr>
          <w:rFonts w:ascii="Arial" w:hAnsi="Arial" w:cs="Arial"/>
          <w:b/>
          <w:sz w:val="22"/>
          <w:szCs w:val="22"/>
          <w:lang w:val="en-IE"/>
        </w:rPr>
      </w:pPr>
    </w:p>
    <w:tbl>
      <w:tblPr>
        <w:tblpPr w:leftFromText="180" w:rightFromText="180" w:vertAnchor="text" w:horzAnchor="margin" w:tblpY="1"/>
        <w:tblW w:w="10188" w:type="dxa"/>
        <w:tblLayout w:type="fixed"/>
        <w:tblLook w:val="01E0" w:firstRow="1" w:lastRow="1" w:firstColumn="1" w:lastColumn="1" w:noHBand="0" w:noVBand="0"/>
      </w:tblPr>
      <w:tblGrid>
        <w:gridCol w:w="648"/>
        <w:gridCol w:w="9540"/>
      </w:tblGrid>
      <w:tr w:rsidR="009B3E54" w:rsidRPr="009A10DE" w:rsidTr="0065708C">
        <w:trPr>
          <w:trHeight w:val="169"/>
        </w:trPr>
        <w:tc>
          <w:tcPr>
            <w:tcW w:w="10188" w:type="dxa"/>
            <w:gridSpan w:val="2"/>
            <w:shd w:val="clear" w:color="auto" w:fill="auto"/>
          </w:tcPr>
          <w:p w:rsidR="009B3E54" w:rsidRPr="009A10DE" w:rsidRDefault="00F07524" w:rsidP="0065708C">
            <w:pPr>
              <w:widowControl w:val="0"/>
              <w:spacing w:after="100"/>
              <w:rPr>
                <w:rFonts w:ascii="Arial" w:hAnsi="Arial" w:cs="Arial"/>
                <w:b/>
                <w:sz w:val="22"/>
                <w:szCs w:val="22"/>
                <w:lang w:val="en-IE"/>
              </w:rPr>
            </w:pPr>
            <w:r w:rsidRPr="009A10DE">
              <w:rPr>
                <w:rFonts w:ascii="Arial" w:hAnsi="Arial" w:cs="Arial"/>
                <w:b/>
                <w:sz w:val="22"/>
                <w:szCs w:val="22"/>
                <w:lang w:val="en-IE"/>
              </w:rPr>
              <w:t xml:space="preserve">PART 1: </w:t>
            </w:r>
            <w:r w:rsidR="009B3E54" w:rsidRPr="009A10DE">
              <w:rPr>
                <w:rFonts w:ascii="Arial" w:hAnsi="Arial" w:cs="Arial"/>
                <w:b/>
                <w:sz w:val="22"/>
                <w:szCs w:val="22"/>
                <w:lang w:val="en-IE"/>
              </w:rPr>
              <w:t>INTERPRETATION</w:t>
            </w:r>
          </w:p>
        </w:tc>
      </w:tr>
      <w:tr w:rsidR="009B14A5" w:rsidRPr="009A10DE" w:rsidTr="0065708C">
        <w:trPr>
          <w:trHeight w:val="169"/>
        </w:trPr>
        <w:tc>
          <w:tcPr>
            <w:tcW w:w="648" w:type="dxa"/>
            <w:shd w:val="clear" w:color="auto" w:fill="auto"/>
          </w:tcPr>
          <w:p w:rsidR="009B14A5" w:rsidRPr="009A10DE" w:rsidRDefault="009B14A5" w:rsidP="0065708C">
            <w:pPr>
              <w:widowControl w:val="0"/>
              <w:spacing w:after="100"/>
              <w:rPr>
                <w:rFonts w:ascii="Arial" w:hAnsi="Arial" w:cs="Arial"/>
                <w:sz w:val="20"/>
                <w:szCs w:val="20"/>
              </w:rPr>
            </w:pPr>
            <w:r w:rsidRPr="009A10DE">
              <w:rPr>
                <w:rFonts w:ascii="Arial" w:hAnsi="Arial" w:cs="Arial"/>
                <w:sz w:val="20"/>
                <w:szCs w:val="20"/>
              </w:rPr>
              <w:t>1</w:t>
            </w:r>
          </w:p>
        </w:tc>
        <w:tc>
          <w:tcPr>
            <w:tcW w:w="9540" w:type="dxa"/>
            <w:shd w:val="clear" w:color="auto" w:fill="auto"/>
          </w:tcPr>
          <w:p w:rsidR="009B14A5" w:rsidRPr="009A10DE" w:rsidRDefault="009B14A5" w:rsidP="0065708C">
            <w:pPr>
              <w:widowControl w:val="0"/>
              <w:spacing w:after="100" w:line="260" w:lineRule="exact"/>
              <w:jc w:val="both"/>
              <w:rPr>
                <w:rFonts w:ascii="Arial" w:hAnsi="Arial" w:cs="Arial"/>
                <w:sz w:val="20"/>
                <w:szCs w:val="20"/>
              </w:rPr>
            </w:pPr>
            <w:r w:rsidRPr="009A10DE">
              <w:rPr>
                <w:rFonts w:ascii="Arial" w:hAnsi="Arial" w:cs="Arial"/>
                <w:sz w:val="20"/>
                <w:szCs w:val="20"/>
              </w:rPr>
              <w:t xml:space="preserve">The Conditions are sub-divided into clauses (e.g. 1.1) and sub-clauses (e.g. 1.1.1). </w:t>
            </w:r>
          </w:p>
        </w:tc>
      </w:tr>
      <w:tr w:rsidR="009B14A5" w:rsidRPr="009A10DE" w:rsidTr="0065708C">
        <w:trPr>
          <w:trHeight w:val="169"/>
        </w:trPr>
        <w:tc>
          <w:tcPr>
            <w:tcW w:w="648" w:type="dxa"/>
            <w:shd w:val="clear" w:color="auto" w:fill="auto"/>
          </w:tcPr>
          <w:p w:rsidR="009B14A5" w:rsidRPr="009A10DE" w:rsidRDefault="009B14A5" w:rsidP="0065708C">
            <w:pPr>
              <w:widowControl w:val="0"/>
              <w:spacing w:after="100"/>
              <w:rPr>
                <w:rFonts w:ascii="Arial" w:hAnsi="Arial" w:cs="Arial"/>
                <w:sz w:val="20"/>
                <w:szCs w:val="20"/>
              </w:rPr>
            </w:pPr>
            <w:r w:rsidRPr="009A10DE">
              <w:rPr>
                <w:rFonts w:ascii="Arial" w:hAnsi="Arial" w:cs="Arial"/>
                <w:sz w:val="20"/>
                <w:szCs w:val="20"/>
              </w:rPr>
              <w:t>2</w:t>
            </w:r>
          </w:p>
        </w:tc>
        <w:tc>
          <w:tcPr>
            <w:tcW w:w="9540" w:type="dxa"/>
            <w:shd w:val="clear" w:color="auto" w:fill="auto"/>
          </w:tcPr>
          <w:p w:rsidR="009B14A5" w:rsidRPr="009A10DE" w:rsidRDefault="009B14A5" w:rsidP="0065708C">
            <w:pPr>
              <w:widowControl w:val="0"/>
              <w:spacing w:after="100" w:line="260" w:lineRule="exact"/>
              <w:jc w:val="both"/>
              <w:rPr>
                <w:rFonts w:ascii="Arial" w:hAnsi="Arial" w:cs="Arial"/>
                <w:sz w:val="20"/>
                <w:szCs w:val="20"/>
              </w:rPr>
            </w:pPr>
            <w:r w:rsidRPr="009A10DE">
              <w:rPr>
                <w:rFonts w:ascii="Arial" w:hAnsi="Arial" w:cs="Arial"/>
                <w:sz w:val="20"/>
                <w:szCs w:val="20"/>
              </w:rPr>
              <w:t xml:space="preserve">References in the Schedules to clauses and sub-clauses are to the clauses and sub-clauses in the Conditions, unless the context indicates otherwise. </w:t>
            </w:r>
          </w:p>
        </w:tc>
      </w:tr>
      <w:tr w:rsidR="009B14A5" w:rsidRPr="009A10DE" w:rsidTr="0065708C">
        <w:trPr>
          <w:trHeight w:val="169"/>
        </w:trPr>
        <w:tc>
          <w:tcPr>
            <w:tcW w:w="648" w:type="dxa"/>
            <w:shd w:val="clear" w:color="auto" w:fill="auto"/>
          </w:tcPr>
          <w:p w:rsidR="009B14A5" w:rsidRPr="009A10DE" w:rsidRDefault="009B14A5" w:rsidP="0065708C">
            <w:pPr>
              <w:widowControl w:val="0"/>
              <w:spacing w:after="100"/>
              <w:rPr>
                <w:rFonts w:ascii="Arial" w:hAnsi="Arial" w:cs="Arial"/>
                <w:sz w:val="20"/>
                <w:szCs w:val="20"/>
              </w:rPr>
            </w:pPr>
            <w:r w:rsidRPr="009A10DE">
              <w:rPr>
                <w:rFonts w:ascii="Arial" w:hAnsi="Arial" w:cs="Arial"/>
                <w:sz w:val="20"/>
                <w:szCs w:val="20"/>
              </w:rPr>
              <w:t>3</w:t>
            </w:r>
          </w:p>
        </w:tc>
        <w:tc>
          <w:tcPr>
            <w:tcW w:w="9540" w:type="dxa"/>
            <w:shd w:val="clear" w:color="auto" w:fill="auto"/>
          </w:tcPr>
          <w:p w:rsidR="009B14A5" w:rsidRPr="009A10DE" w:rsidRDefault="009B14A5" w:rsidP="0065708C">
            <w:pPr>
              <w:widowControl w:val="0"/>
              <w:spacing w:after="100" w:line="260" w:lineRule="exact"/>
              <w:jc w:val="both"/>
              <w:rPr>
                <w:rFonts w:ascii="Arial" w:hAnsi="Arial" w:cs="Arial"/>
                <w:sz w:val="20"/>
                <w:szCs w:val="20"/>
              </w:rPr>
            </w:pPr>
            <w:r w:rsidRPr="009A10DE">
              <w:rPr>
                <w:rFonts w:ascii="Arial" w:hAnsi="Arial" w:cs="Arial"/>
                <w:sz w:val="20"/>
                <w:szCs w:val="20"/>
              </w:rPr>
              <w:t>Singular words include the plural and plural words include the singular except where the context indicates otherwise.</w:t>
            </w:r>
          </w:p>
        </w:tc>
      </w:tr>
      <w:tr w:rsidR="009B14A5" w:rsidRPr="009A10DE" w:rsidTr="0065708C">
        <w:trPr>
          <w:trHeight w:val="169"/>
        </w:trPr>
        <w:tc>
          <w:tcPr>
            <w:tcW w:w="648" w:type="dxa"/>
            <w:shd w:val="clear" w:color="auto" w:fill="auto"/>
          </w:tcPr>
          <w:p w:rsidR="009B14A5" w:rsidRPr="009A10DE" w:rsidRDefault="009B14A5" w:rsidP="0065708C">
            <w:pPr>
              <w:widowControl w:val="0"/>
              <w:spacing w:after="100"/>
              <w:rPr>
                <w:rFonts w:ascii="Arial" w:hAnsi="Arial" w:cs="Arial"/>
                <w:sz w:val="20"/>
                <w:szCs w:val="20"/>
              </w:rPr>
            </w:pPr>
            <w:r w:rsidRPr="009A10DE">
              <w:rPr>
                <w:rFonts w:ascii="Arial" w:hAnsi="Arial" w:cs="Arial"/>
                <w:sz w:val="20"/>
                <w:szCs w:val="20"/>
              </w:rPr>
              <w:t>4</w:t>
            </w:r>
          </w:p>
        </w:tc>
        <w:tc>
          <w:tcPr>
            <w:tcW w:w="9540" w:type="dxa"/>
            <w:shd w:val="clear" w:color="auto" w:fill="auto"/>
          </w:tcPr>
          <w:p w:rsidR="009B14A5" w:rsidRPr="009A10DE" w:rsidRDefault="009B14A5" w:rsidP="0065708C">
            <w:pPr>
              <w:widowControl w:val="0"/>
              <w:spacing w:after="100" w:line="260" w:lineRule="exact"/>
              <w:jc w:val="both"/>
              <w:rPr>
                <w:rFonts w:ascii="Arial" w:hAnsi="Arial" w:cs="Arial"/>
                <w:sz w:val="20"/>
                <w:szCs w:val="20"/>
              </w:rPr>
            </w:pPr>
            <w:r w:rsidRPr="009A10DE">
              <w:rPr>
                <w:rFonts w:ascii="Arial" w:hAnsi="Arial" w:cs="Arial"/>
                <w:sz w:val="20"/>
                <w:szCs w:val="20"/>
              </w:rPr>
              <w:t>Words in a gender include all genders.</w:t>
            </w:r>
          </w:p>
        </w:tc>
      </w:tr>
      <w:tr w:rsidR="009B14A5" w:rsidRPr="009A10DE" w:rsidTr="0065708C">
        <w:trPr>
          <w:trHeight w:val="169"/>
        </w:trPr>
        <w:tc>
          <w:tcPr>
            <w:tcW w:w="648" w:type="dxa"/>
            <w:shd w:val="clear" w:color="auto" w:fill="auto"/>
          </w:tcPr>
          <w:p w:rsidR="009B14A5" w:rsidRPr="009A10DE" w:rsidRDefault="009B14A5" w:rsidP="0065708C">
            <w:pPr>
              <w:widowControl w:val="0"/>
              <w:spacing w:after="100"/>
              <w:rPr>
                <w:rFonts w:ascii="Arial" w:hAnsi="Arial" w:cs="Arial"/>
                <w:sz w:val="20"/>
                <w:szCs w:val="20"/>
              </w:rPr>
            </w:pPr>
            <w:r w:rsidRPr="009A10DE">
              <w:rPr>
                <w:rFonts w:ascii="Arial" w:hAnsi="Arial" w:cs="Arial"/>
                <w:sz w:val="20"/>
                <w:szCs w:val="20"/>
              </w:rPr>
              <w:t>5</w:t>
            </w:r>
          </w:p>
        </w:tc>
        <w:tc>
          <w:tcPr>
            <w:tcW w:w="9540" w:type="dxa"/>
            <w:shd w:val="clear" w:color="auto" w:fill="auto"/>
          </w:tcPr>
          <w:p w:rsidR="009B14A5" w:rsidRPr="009A10DE" w:rsidRDefault="009B14A5" w:rsidP="0065708C">
            <w:pPr>
              <w:widowControl w:val="0"/>
              <w:spacing w:after="100" w:line="260" w:lineRule="exact"/>
              <w:jc w:val="both"/>
              <w:rPr>
                <w:rFonts w:ascii="Arial" w:hAnsi="Arial" w:cs="Arial"/>
                <w:sz w:val="20"/>
                <w:szCs w:val="20"/>
              </w:rPr>
            </w:pPr>
            <w:r w:rsidRPr="009A10DE">
              <w:rPr>
                <w:rFonts w:ascii="Arial" w:hAnsi="Arial" w:cs="Arial"/>
                <w:sz w:val="20"/>
                <w:szCs w:val="20"/>
              </w:rPr>
              <w:t>Reference to a law include amendments and replacements.</w:t>
            </w:r>
          </w:p>
        </w:tc>
      </w:tr>
      <w:tr w:rsidR="009B14A5" w:rsidRPr="009A10DE" w:rsidTr="0065708C">
        <w:trPr>
          <w:trHeight w:val="169"/>
        </w:trPr>
        <w:tc>
          <w:tcPr>
            <w:tcW w:w="648" w:type="dxa"/>
            <w:shd w:val="clear" w:color="auto" w:fill="auto"/>
          </w:tcPr>
          <w:p w:rsidR="009B14A5" w:rsidRPr="009A10DE" w:rsidRDefault="009B14A5" w:rsidP="0065708C">
            <w:pPr>
              <w:widowControl w:val="0"/>
              <w:spacing w:after="100"/>
              <w:rPr>
                <w:rFonts w:ascii="Arial" w:hAnsi="Arial" w:cs="Arial"/>
                <w:sz w:val="20"/>
                <w:szCs w:val="20"/>
              </w:rPr>
            </w:pPr>
            <w:r w:rsidRPr="009A10DE">
              <w:rPr>
                <w:rFonts w:ascii="Arial" w:hAnsi="Arial" w:cs="Arial"/>
                <w:sz w:val="20"/>
                <w:szCs w:val="20"/>
              </w:rPr>
              <w:t>6</w:t>
            </w:r>
          </w:p>
        </w:tc>
        <w:tc>
          <w:tcPr>
            <w:tcW w:w="9540" w:type="dxa"/>
            <w:shd w:val="clear" w:color="auto" w:fill="auto"/>
          </w:tcPr>
          <w:p w:rsidR="009B14A5" w:rsidRPr="009A10DE" w:rsidRDefault="009B14A5" w:rsidP="0065708C">
            <w:pPr>
              <w:widowControl w:val="0"/>
              <w:spacing w:after="100" w:line="260" w:lineRule="exact"/>
              <w:rPr>
                <w:rFonts w:ascii="Arial" w:hAnsi="Arial" w:cs="Arial"/>
                <w:sz w:val="20"/>
                <w:szCs w:val="20"/>
              </w:rPr>
            </w:pPr>
            <w:r w:rsidRPr="009A10DE">
              <w:rPr>
                <w:rFonts w:ascii="Arial" w:hAnsi="Arial" w:cs="Arial"/>
                <w:sz w:val="20"/>
                <w:szCs w:val="20"/>
              </w:rPr>
              <w:t xml:space="preserve">The terms </w:t>
            </w:r>
            <w:r w:rsidRPr="009A10DE">
              <w:rPr>
                <w:rFonts w:ascii="Arial" w:hAnsi="Arial" w:cs="Arial"/>
                <w:b/>
                <w:sz w:val="20"/>
                <w:szCs w:val="20"/>
              </w:rPr>
              <w:t>including</w:t>
            </w:r>
            <w:r w:rsidRPr="009A10DE">
              <w:rPr>
                <w:rFonts w:ascii="Arial" w:hAnsi="Arial" w:cs="Arial"/>
                <w:sz w:val="20"/>
                <w:szCs w:val="20"/>
              </w:rPr>
              <w:t>,</w:t>
            </w:r>
            <w:r w:rsidRPr="009A10DE">
              <w:rPr>
                <w:rFonts w:ascii="Arial" w:hAnsi="Arial" w:cs="Arial"/>
                <w:b/>
                <w:sz w:val="20"/>
                <w:szCs w:val="20"/>
              </w:rPr>
              <w:t xml:space="preserve"> such as</w:t>
            </w:r>
            <w:r w:rsidRPr="009A10DE">
              <w:rPr>
                <w:rFonts w:ascii="Arial" w:hAnsi="Arial" w:cs="Arial"/>
                <w:sz w:val="20"/>
                <w:szCs w:val="20"/>
              </w:rPr>
              <w:t>,</w:t>
            </w:r>
            <w:r w:rsidRPr="009A10DE">
              <w:rPr>
                <w:rFonts w:ascii="Arial" w:hAnsi="Arial" w:cs="Arial"/>
                <w:b/>
                <w:sz w:val="20"/>
                <w:szCs w:val="20"/>
              </w:rPr>
              <w:t xml:space="preserve"> </w:t>
            </w:r>
            <w:r w:rsidRPr="009A10DE">
              <w:rPr>
                <w:rFonts w:ascii="Arial" w:hAnsi="Arial" w:cs="Arial"/>
                <w:sz w:val="20"/>
                <w:szCs w:val="20"/>
              </w:rPr>
              <w:t xml:space="preserve">and </w:t>
            </w:r>
            <w:r w:rsidRPr="009A10DE">
              <w:rPr>
                <w:rFonts w:ascii="Arial" w:hAnsi="Arial" w:cs="Arial"/>
                <w:b/>
                <w:sz w:val="20"/>
                <w:szCs w:val="20"/>
              </w:rPr>
              <w:t>in particular</w:t>
            </w:r>
            <w:r w:rsidRPr="009A10DE">
              <w:rPr>
                <w:rFonts w:ascii="Arial" w:hAnsi="Arial" w:cs="Arial"/>
                <w:sz w:val="20"/>
                <w:szCs w:val="20"/>
              </w:rPr>
              <w:t xml:space="preserve"> and similar terms are not to be read to limit, but may extend, the generality of the provisions they relate to.</w:t>
            </w:r>
          </w:p>
        </w:tc>
      </w:tr>
      <w:tr w:rsidR="009B14A5" w:rsidRPr="009A10DE" w:rsidTr="0065708C">
        <w:trPr>
          <w:trHeight w:val="169"/>
        </w:trPr>
        <w:tc>
          <w:tcPr>
            <w:tcW w:w="648" w:type="dxa"/>
            <w:shd w:val="clear" w:color="auto" w:fill="auto"/>
          </w:tcPr>
          <w:p w:rsidR="009B14A5" w:rsidRPr="009A10DE" w:rsidRDefault="009B14A5" w:rsidP="0065708C">
            <w:pPr>
              <w:widowControl w:val="0"/>
              <w:spacing w:after="100"/>
              <w:rPr>
                <w:rFonts w:ascii="Arial" w:hAnsi="Arial" w:cs="Arial"/>
                <w:sz w:val="20"/>
                <w:szCs w:val="20"/>
              </w:rPr>
            </w:pPr>
            <w:r w:rsidRPr="009A10DE">
              <w:rPr>
                <w:rFonts w:ascii="Arial" w:hAnsi="Arial" w:cs="Arial"/>
                <w:sz w:val="20"/>
                <w:szCs w:val="20"/>
              </w:rPr>
              <w:t>7</w:t>
            </w:r>
          </w:p>
        </w:tc>
        <w:tc>
          <w:tcPr>
            <w:tcW w:w="9540" w:type="dxa"/>
            <w:shd w:val="clear" w:color="auto" w:fill="auto"/>
          </w:tcPr>
          <w:p w:rsidR="009B14A5" w:rsidRPr="009A10DE" w:rsidRDefault="009B14A5" w:rsidP="0065708C">
            <w:pPr>
              <w:widowControl w:val="0"/>
              <w:spacing w:after="100" w:line="260" w:lineRule="exact"/>
              <w:rPr>
                <w:rFonts w:ascii="Arial" w:hAnsi="Arial" w:cs="Arial"/>
                <w:sz w:val="20"/>
                <w:szCs w:val="20"/>
              </w:rPr>
            </w:pPr>
            <w:r w:rsidRPr="009A10DE">
              <w:rPr>
                <w:rFonts w:ascii="Arial" w:hAnsi="Arial" w:cs="Arial"/>
                <w:sz w:val="20"/>
                <w:szCs w:val="20"/>
              </w:rPr>
              <w:t>No rule of legal interpretation of this contract applies to the disadvantage of a Party on the basis that the Party provided this contract or any of it or that a term of this contract is for a Party’s benefit.</w:t>
            </w:r>
          </w:p>
        </w:tc>
      </w:tr>
    </w:tbl>
    <w:p w:rsidR="003B0939" w:rsidRPr="009A10DE" w:rsidRDefault="003B0939" w:rsidP="009D030F">
      <w:pPr>
        <w:pStyle w:val="tiny"/>
        <w:rPr>
          <w:sz w:val="32"/>
          <w:szCs w:val="32"/>
        </w:rPr>
      </w:pPr>
    </w:p>
    <w:tbl>
      <w:tblPr>
        <w:tblW w:w="10188" w:type="dxa"/>
        <w:tblBorders>
          <w:top w:val="single" w:sz="12" w:space="0" w:color="C0C0C0"/>
          <w:left w:val="single" w:sz="12" w:space="0" w:color="C0C0C0"/>
          <w:bottom w:val="single" w:sz="12" w:space="0" w:color="C0C0C0"/>
          <w:right w:val="single" w:sz="12" w:space="0" w:color="C0C0C0"/>
        </w:tblBorders>
        <w:tblLayout w:type="fixed"/>
        <w:tblLook w:val="01E0" w:firstRow="1" w:lastRow="1" w:firstColumn="1" w:lastColumn="1" w:noHBand="0" w:noVBand="0"/>
      </w:tblPr>
      <w:tblGrid>
        <w:gridCol w:w="3008"/>
        <w:gridCol w:w="7180"/>
      </w:tblGrid>
      <w:tr w:rsidR="009D030F" w:rsidRPr="009A10DE" w:rsidTr="0065708C">
        <w:trPr>
          <w:trHeight w:val="443"/>
        </w:trPr>
        <w:tc>
          <w:tcPr>
            <w:tcW w:w="10188" w:type="dxa"/>
            <w:gridSpan w:val="2"/>
            <w:tcBorders>
              <w:top w:val="nil"/>
              <w:left w:val="nil"/>
              <w:bottom w:val="single" w:sz="12" w:space="0" w:color="C0C0C0"/>
              <w:right w:val="nil"/>
            </w:tcBorders>
            <w:shd w:val="clear" w:color="auto" w:fill="auto"/>
            <w:vAlign w:val="center"/>
          </w:tcPr>
          <w:p w:rsidR="009D030F" w:rsidRPr="009A10DE" w:rsidRDefault="00F07524" w:rsidP="0065708C">
            <w:pPr>
              <w:widowControl w:val="0"/>
              <w:spacing w:after="100"/>
              <w:rPr>
                <w:b/>
              </w:rPr>
            </w:pPr>
            <w:r w:rsidRPr="009A10DE">
              <w:rPr>
                <w:rFonts w:ascii="Arial" w:hAnsi="Arial" w:cs="Arial"/>
                <w:b/>
                <w:sz w:val="22"/>
                <w:szCs w:val="22"/>
                <w:lang w:val="en-IE"/>
              </w:rPr>
              <w:t xml:space="preserve">PART 2: </w:t>
            </w:r>
            <w:r w:rsidR="009D030F" w:rsidRPr="009A10DE">
              <w:rPr>
                <w:rFonts w:ascii="Arial" w:hAnsi="Arial" w:cs="Arial"/>
                <w:b/>
                <w:sz w:val="22"/>
                <w:szCs w:val="22"/>
                <w:lang w:val="en-IE"/>
              </w:rPr>
              <w:t>DEFINITIONS</w:t>
            </w:r>
          </w:p>
        </w:tc>
      </w:tr>
      <w:tr w:rsidR="009D030F" w:rsidRPr="009A10DE" w:rsidTr="0065708C">
        <w:trPr>
          <w:trHeight w:val="443"/>
        </w:trPr>
        <w:tc>
          <w:tcPr>
            <w:tcW w:w="10188" w:type="dxa"/>
            <w:gridSpan w:val="2"/>
            <w:tcBorders>
              <w:top w:val="single" w:sz="12" w:space="0" w:color="C0C0C0"/>
              <w:bottom w:val="nil"/>
            </w:tcBorders>
            <w:shd w:val="clear" w:color="auto" w:fill="auto"/>
            <w:vAlign w:val="center"/>
          </w:tcPr>
          <w:p w:rsidR="009D030F" w:rsidRPr="009A10DE" w:rsidRDefault="009D030F" w:rsidP="0065708C">
            <w:pPr>
              <w:widowControl w:val="0"/>
              <w:spacing w:after="100" w:line="260" w:lineRule="exact"/>
              <w:rPr>
                <w:rFonts w:ascii="Arial" w:hAnsi="Arial" w:cs="Arial"/>
                <w:sz w:val="20"/>
                <w:szCs w:val="20"/>
              </w:rPr>
            </w:pPr>
            <w:r w:rsidRPr="009A10DE">
              <w:rPr>
                <w:rFonts w:ascii="Arial" w:hAnsi="Arial" w:cs="Arial"/>
                <w:sz w:val="20"/>
                <w:szCs w:val="20"/>
              </w:rPr>
              <w:t>When used in this contract these words and phrases have the meaning given opposite them unless the context indicates otherwise:</w:t>
            </w:r>
          </w:p>
        </w:tc>
      </w:tr>
      <w:tr w:rsidR="00546BCD" w:rsidRPr="009A10DE" w:rsidTr="0065708C">
        <w:tc>
          <w:tcPr>
            <w:tcW w:w="3008" w:type="dxa"/>
            <w:tcBorders>
              <w:top w:val="nil"/>
              <w:bottom w:val="nil"/>
            </w:tcBorders>
            <w:shd w:val="clear" w:color="auto" w:fill="auto"/>
          </w:tcPr>
          <w:p w:rsidR="00546BCD" w:rsidRPr="009A10DE" w:rsidRDefault="00546BCD" w:rsidP="00546BCD">
            <w:pPr>
              <w:pStyle w:val="Heading2"/>
            </w:pPr>
            <w:r w:rsidRPr="009A10DE">
              <w:t>Adjudication</w:t>
            </w:r>
          </w:p>
        </w:tc>
        <w:tc>
          <w:tcPr>
            <w:tcW w:w="7180" w:type="dxa"/>
            <w:tcBorders>
              <w:top w:val="nil"/>
              <w:bottom w:val="nil"/>
            </w:tcBorders>
            <w:shd w:val="clear" w:color="auto" w:fill="auto"/>
          </w:tcPr>
          <w:p w:rsidR="00546BCD" w:rsidRPr="009A10DE" w:rsidRDefault="00546BCD" w:rsidP="00546BCD">
            <w:pPr>
              <w:pStyle w:val="BulletText1"/>
            </w:pPr>
            <w:r w:rsidRPr="009A10DE">
              <w:t>means adjudication under the Construction Contracts Act 2013</w:t>
            </w:r>
          </w:p>
        </w:tc>
      </w:tr>
      <w:tr w:rsidR="00546BCD" w:rsidRPr="009A10DE" w:rsidTr="0065708C">
        <w:tc>
          <w:tcPr>
            <w:tcW w:w="3008" w:type="dxa"/>
            <w:tcBorders>
              <w:top w:val="nil"/>
              <w:bottom w:val="nil"/>
            </w:tcBorders>
            <w:shd w:val="clear" w:color="auto" w:fill="auto"/>
          </w:tcPr>
          <w:p w:rsidR="00546BCD" w:rsidRPr="009A10DE" w:rsidRDefault="00546BCD" w:rsidP="00546BCD">
            <w:pPr>
              <w:pStyle w:val="Heading2"/>
            </w:pPr>
            <w:r w:rsidRPr="009A10DE">
              <w:t>Adjustment</w:t>
            </w:r>
          </w:p>
        </w:tc>
        <w:tc>
          <w:tcPr>
            <w:tcW w:w="7180" w:type="dxa"/>
            <w:tcBorders>
              <w:top w:val="nil"/>
              <w:bottom w:val="nil"/>
            </w:tcBorders>
            <w:shd w:val="clear" w:color="auto" w:fill="auto"/>
          </w:tcPr>
          <w:p w:rsidR="00546BCD" w:rsidRPr="009A10DE" w:rsidRDefault="00546BCD" w:rsidP="00546BCD">
            <w:pPr>
              <w:pStyle w:val="BulletText1"/>
            </w:pPr>
            <w:r w:rsidRPr="009A10DE">
              <w:t>an increase or decrease of a Key Amount</w:t>
            </w:r>
            <w:r w:rsidRPr="009A10DE">
              <w:rPr>
                <w:vertAlign w:val="superscript"/>
              </w:rPr>
              <w:t>1</w:t>
            </w:r>
            <w:r w:rsidRPr="009A10DE">
              <w:t xml:space="preserve"> or</w:t>
            </w:r>
          </w:p>
          <w:p w:rsidR="00546BCD" w:rsidRPr="009A10DE" w:rsidRDefault="00546BCD" w:rsidP="00546BCD">
            <w:pPr>
              <w:pStyle w:val="BulletText1"/>
            </w:pPr>
            <w:r w:rsidRPr="009A10DE">
              <w:t>an extension or advancement of a Milestone Date</w:t>
            </w:r>
            <w:r w:rsidRPr="009A10DE">
              <w:rPr>
                <w:vertAlign w:val="superscript"/>
              </w:rPr>
              <w:t>1</w:t>
            </w:r>
          </w:p>
        </w:tc>
      </w:tr>
      <w:tr w:rsidR="00546BCD" w:rsidRPr="009A10DE" w:rsidTr="0065708C">
        <w:tc>
          <w:tcPr>
            <w:tcW w:w="3008" w:type="dxa"/>
            <w:tcBorders>
              <w:top w:val="nil"/>
              <w:bottom w:val="nil"/>
            </w:tcBorders>
            <w:shd w:val="clear" w:color="auto" w:fill="E0E0E0"/>
          </w:tcPr>
          <w:p w:rsidR="00546BCD" w:rsidRPr="009A10DE" w:rsidRDefault="00546BCD" w:rsidP="00546BCD">
            <w:pPr>
              <w:pStyle w:val="Heading2"/>
            </w:pPr>
            <w:r w:rsidRPr="009A10DE">
              <w:t>Adjustment Event</w:t>
            </w:r>
          </w:p>
        </w:tc>
        <w:tc>
          <w:tcPr>
            <w:tcW w:w="7180" w:type="dxa"/>
            <w:tcBorders>
              <w:top w:val="nil"/>
              <w:bottom w:val="nil"/>
            </w:tcBorders>
            <w:shd w:val="clear" w:color="auto" w:fill="E0E0E0"/>
          </w:tcPr>
          <w:p w:rsidR="00546BCD" w:rsidRPr="009A10DE" w:rsidRDefault="00546BCD" w:rsidP="00546BCD">
            <w:pPr>
              <w:pStyle w:val="BulletText1"/>
            </w:pPr>
            <w:r w:rsidRPr="009A10DE">
              <w:t xml:space="preserve">a Change Order or </w:t>
            </w:r>
          </w:p>
          <w:p w:rsidR="00546BCD" w:rsidRPr="009A10DE" w:rsidRDefault="00546BCD" w:rsidP="00546BCD">
            <w:pPr>
              <w:pStyle w:val="BulletText1"/>
            </w:pPr>
            <w:r w:rsidRPr="009A10DE">
              <w:t>a breach of this contract by the Employer</w:t>
            </w:r>
          </w:p>
        </w:tc>
      </w:tr>
      <w:tr w:rsidR="00546BCD" w:rsidRPr="009A10DE" w:rsidTr="0065708C">
        <w:tc>
          <w:tcPr>
            <w:tcW w:w="3008" w:type="dxa"/>
            <w:tcBorders>
              <w:top w:val="nil"/>
              <w:bottom w:val="nil"/>
            </w:tcBorders>
            <w:shd w:val="clear" w:color="auto" w:fill="auto"/>
          </w:tcPr>
          <w:p w:rsidR="00546BCD" w:rsidRPr="009A10DE" w:rsidRDefault="00546BCD" w:rsidP="00546BCD">
            <w:pPr>
              <w:pStyle w:val="Heading2"/>
            </w:pPr>
            <w:r w:rsidRPr="009A10DE">
              <w:t>Change Order</w:t>
            </w:r>
          </w:p>
        </w:tc>
        <w:tc>
          <w:tcPr>
            <w:tcW w:w="7180" w:type="dxa"/>
            <w:tcBorders>
              <w:top w:val="nil"/>
              <w:bottom w:val="nil"/>
            </w:tcBorders>
            <w:shd w:val="clear" w:color="auto" w:fill="auto"/>
          </w:tcPr>
          <w:p w:rsidR="00546BCD" w:rsidRPr="009A10DE" w:rsidRDefault="00546BCD" w:rsidP="00546BCD">
            <w:pPr>
              <w:widowControl w:val="0"/>
              <w:spacing w:after="100" w:line="260" w:lineRule="exact"/>
              <w:rPr>
                <w:rFonts w:ascii="Arial" w:hAnsi="Arial" w:cs="Arial"/>
                <w:b/>
                <w:caps/>
                <w:sz w:val="20"/>
                <w:szCs w:val="20"/>
              </w:rPr>
            </w:pPr>
            <w:r w:rsidRPr="009A10DE">
              <w:rPr>
                <w:rFonts w:ascii="Arial" w:hAnsi="Arial" w:cs="Arial"/>
                <w:sz w:val="20"/>
                <w:szCs w:val="20"/>
              </w:rPr>
              <w:t>an instruction of the ER changing the Early Services or a Task (or extending the time to accept a Guaranteed Price Offer</w:t>
            </w:r>
            <w:r w:rsidRPr="009A10DE">
              <w:rPr>
                <w:rFonts w:ascii="Arial" w:hAnsi="Arial" w:cs="Arial"/>
                <w:sz w:val="20"/>
                <w:szCs w:val="20"/>
                <w:vertAlign w:val="superscript"/>
              </w:rPr>
              <w:t>1</w:t>
            </w:r>
            <w:r w:rsidRPr="009A10DE">
              <w:rPr>
                <w:rFonts w:ascii="Arial" w:hAnsi="Arial" w:cs="Arial"/>
                <w:sz w:val="20"/>
                <w:szCs w:val="20"/>
              </w:rPr>
              <w:t>)</w:t>
            </w:r>
          </w:p>
        </w:tc>
      </w:tr>
      <w:tr w:rsidR="00546BCD" w:rsidRPr="009A10DE" w:rsidTr="0065708C">
        <w:tc>
          <w:tcPr>
            <w:tcW w:w="3008" w:type="dxa"/>
            <w:tcBorders>
              <w:top w:val="nil"/>
              <w:bottom w:val="nil"/>
            </w:tcBorders>
            <w:shd w:val="clear" w:color="auto" w:fill="E0E0E0"/>
          </w:tcPr>
          <w:p w:rsidR="00546BCD" w:rsidRPr="009A10DE" w:rsidRDefault="00546BCD" w:rsidP="00546BCD">
            <w:pPr>
              <w:pStyle w:val="Heading2"/>
            </w:pPr>
            <w:r w:rsidRPr="009A10DE">
              <w:t>Claim</w:t>
            </w:r>
          </w:p>
        </w:tc>
        <w:tc>
          <w:tcPr>
            <w:tcW w:w="7180" w:type="dxa"/>
            <w:tcBorders>
              <w:top w:val="nil"/>
              <w:bottom w:val="nil"/>
            </w:tcBorders>
            <w:shd w:val="clear" w:color="auto" w:fill="E0E0E0"/>
          </w:tcPr>
          <w:p w:rsidR="00546BCD" w:rsidRPr="009A10DE" w:rsidRDefault="00546BCD" w:rsidP="00546BCD">
            <w:pPr>
              <w:widowControl w:val="0"/>
              <w:spacing w:after="100" w:line="260" w:lineRule="exact"/>
              <w:rPr>
                <w:rFonts w:ascii="Arial" w:hAnsi="Arial" w:cs="Arial"/>
                <w:b/>
                <w:caps/>
                <w:sz w:val="20"/>
                <w:szCs w:val="20"/>
              </w:rPr>
            </w:pPr>
            <w:r w:rsidRPr="009A10DE">
              <w:rPr>
                <w:rFonts w:ascii="Arial" w:hAnsi="Arial" w:cs="Arial"/>
                <w:sz w:val="20"/>
                <w:szCs w:val="20"/>
              </w:rPr>
              <w:t>claim, demand, proceedings, or liability</w:t>
            </w:r>
          </w:p>
        </w:tc>
      </w:tr>
      <w:tr w:rsidR="00546BCD" w:rsidRPr="009A10DE" w:rsidTr="0065708C">
        <w:tc>
          <w:tcPr>
            <w:tcW w:w="3008" w:type="dxa"/>
            <w:tcBorders>
              <w:top w:val="nil"/>
              <w:bottom w:val="nil"/>
            </w:tcBorders>
            <w:shd w:val="clear" w:color="auto" w:fill="auto"/>
          </w:tcPr>
          <w:p w:rsidR="00546BCD" w:rsidRPr="009A10DE" w:rsidRDefault="00546BCD" w:rsidP="00546BCD">
            <w:pPr>
              <w:pStyle w:val="Heading2"/>
              <w:rPr>
                <w:rFonts w:cs="Arial"/>
                <w:szCs w:val="20"/>
              </w:rPr>
            </w:pPr>
            <w:r w:rsidRPr="009A10DE">
              <w:rPr>
                <w:rFonts w:cs="Arial"/>
                <w:szCs w:val="20"/>
              </w:rPr>
              <w:t>Consent</w:t>
            </w:r>
          </w:p>
        </w:tc>
        <w:tc>
          <w:tcPr>
            <w:tcW w:w="7180" w:type="dxa"/>
            <w:tcBorders>
              <w:top w:val="nil"/>
              <w:bottom w:val="nil"/>
            </w:tcBorders>
            <w:shd w:val="clear" w:color="auto" w:fill="auto"/>
          </w:tcPr>
          <w:p w:rsidR="00546BCD" w:rsidRPr="009A10DE" w:rsidRDefault="00546BCD" w:rsidP="00546BCD">
            <w:pPr>
              <w:widowControl w:val="0"/>
              <w:spacing w:after="100" w:line="260" w:lineRule="exact"/>
              <w:rPr>
                <w:rFonts w:ascii="Arial" w:hAnsi="Arial" w:cs="Arial"/>
                <w:caps/>
                <w:sz w:val="20"/>
                <w:szCs w:val="20"/>
              </w:rPr>
            </w:pPr>
            <w:r w:rsidRPr="009A10DE">
              <w:rPr>
                <w:rFonts w:ascii="Arial" w:hAnsi="Arial" w:cs="Arial"/>
                <w:sz w:val="20"/>
                <w:szCs w:val="20"/>
              </w:rPr>
              <w:t>planning permission, order, approval, certificate, fire certificate, environmental impact statement, or other permission required by law for the Early Services or a Task, or identified as a Consent in Schedule 6 or the Employer’s Brief</w:t>
            </w:r>
          </w:p>
        </w:tc>
      </w:tr>
      <w:tr w:rsidR="00546BCD" w:rsidRPr="009A10DE" w:rsidTr="0065708C">
        <w:tc>
          <w:tcPr>
            <w:tcW w:w="3008" w:type="dxa"/>
            <w:tcBorders>
              <w:top w:val="nil"/>
              <w:bottom w:val="nil"/>
            </w:tcBorders>
            <w:shd w:val="clear" w:color="auto" w:fill="E0E0E0"/>
          </w:tcPr>
          <w:p w:rsidR="00546BCD" w:rsidRPr="009A10DE" w:rsidRDefault="00546BCD" w:rsidP="00546BCD">
            <w:pPr>
              <w:pStyle w:val="Heading2"/>
              <w:rPr>
                <w:rFonts w:cs="Arial"/>
                <w:szCs w:val="20"/>
              </w:rPr>
            </w:pPr>
            <w:r w:rsidRPr="009A10DE">
              <w:rPr>
                <w:rFonts w:cs="Arial"/>
                <w:szCs w:val="20"/>
              </w:rPr>
              <w:t>Contractor</w:t>
            </w:r>
          </w:p>
        </w:tc>
        <w:tc>
          <w:tcPr>
            <w:tcW w:w="7180" w:type="dxa"/>
            <w:tcBorders>
              <w:top w:val="nil"/>
              <w:bottom w:val="nil"/>
            </w:tcBorders>
            <w:shd w:val="clear" w:color="auto" w:fill="E0E0E0"/>
          </w:tcPr>
          <w:p w:rsidR="00546BCD" w:rsidRPr="009A10DE" w:rsidRDefault="00546BCD" w:rsidP="00546BCD">
            <w:pPr>
              <w:widowControl w:val="0"/>
              <w:spacing w:after="100" w:line="260" w:lineRule="exact"/>
              <w:rPr>
                <w:rFonts w:ascii="Arial" w:hAnsi="Arial" w:cs="Arial"/>
                <w:caps/>
                <w:sz w:val="20"/>
                <w:szCs w:val="20"/>
              </w:rPr>
            </w:pPr>
            <w:r w:rsidRPr="009A10DE">
              <w:rPr>
                <w:rFonts w:ascii="Arial" w:hAnsi="Arial" w:cs="Arial"/>
                <w:sz w:val="20"/>
                <w:szCs w:val="20"/>
              </w:rPr>
              <w:t>named in Schedule 12</w:t>
            </w:r>
          </w:p>
        </w:tc>
      </w:tr>
      <w:tr w:rsidR="00546BCD" w:rsidRPr="009A10DE" w:rsidTr="0065708C">
        <w:tc>
          <w:tcPr>
            <w:tcW w:w="3008" w:type="dxa"/>
            <w:tcBorders>
              <w:top w:val="nil"/>
              <w:bottom w:val="nil"/>
            </w:tcBorders>
            <w:shd w:val="clear" w:color="auto" w:fill="auto"/>
          </w:tcPr>
          <w:p w:rsidR="00546BCD" w:rsidRPr="009A10DE" w:rsidRDefault="00546BCD" w:rsidP="00546BCD">
            <w:pPr>
              <w:pStyle w:val="Heading2"/>
              <w:rPr>
                <w:rFonts w:cs="Arial"/>
                <w:szCs w:val="20"/>
              </w:rPr>
            </w:pPr>
            <w:r w:rsidRPr="009A10DE">
              <w:rPr>
                <w:rFonts w:cs="Arial"/>
                <w:szCs w:val="20"/>
              </w:rPr>
              <w:t>Contractor’s Data</w:t>
            </w:r>
          </w:p>
        </w:tc>
        <w:tc>
          <w:tcPr>
            <w:tcW w:w="7180" w:type="dxa"/>
            <w:tcBorders>
              <w:top w:val="nil"/>
              <w:bottom w:val="nil"/>
            </w:tcBorders>
            <w:shd w:val="clear" w:color="auto" w:fill="auto"/>
          </w:tcPr>
          <w:p w:rsidR="00546BCD" w:rsidRPr="009A10DE" w:rsidRDefault="00546BCD" w:rsidP="00546BCD">
            <w:pPr>
              <w:widowControl w:val="0"/>
              <w:spacing w:after="100" w:line="260" w:lineRule="exact"/>
              <w:rPr>
                <w:rFonts w:ascii="Arial" w:hAnsi="Arial" w:cs="Arial"/>
                <w:caps/>
                <w:sz w:val="20"/>
                <w:szCs w:val="20"/>
                <w:vertAlign w:val="superscript"/>
              </w:rPr>
            </w:pPr>
            <w:r w:rsidRPr="009A10DE">
              <w:rPr>
                <w:rFonts w:ascii="Arial" w:hAnsi="Arial" w:cs="Arial"/>
                <w:sz w:val="20"/>
                <w:szCs w:val="20"/>
              </w:rPr>
              <w:t>Tender Proposals</w:t>
            </w:r>
            <w:r w:rsidRPr="009A10DE">
              <w:rPr>
                <w:rFonts w:ascii="Arial" w:hAnsi="Arial" w:cs="Arial"/>
                <w:sz w:val="20"/>
                <w:szCs w:val="20"/>
                <w:vertAlign w:val="superscript"/>
              </w:rPr>
              <w:t>12</w:t>
            </w:r>
            <w:r w:rsidRPr="009A10DE">
              <w:rPr>
                <w:rFonts w:ascii="Arial" w:hAnsi="Arial" w:cs="Arial"/>
                <w:sz w:val="20"/>
                <w:szCs w:val="20"/>
              </w:rPr>
              <w:t>, Design Documents</w:t>
            </w:r>
            <w:r w:rsidRPr="009A10DE">
              <w:rPr>
                <w:rFonts w:ascii="Arial" w:hAnsi="Arial" w:cs="Arial"/>
                <w:sz w:val="20"/>
                <w:szCs w:val="20"/>
                <w:vertAlign w:val="superscript"/>
              </w:rPr>
              <w:t>1</w:t>
            </w:r>
            <w:r w:rsidRPr="009A10DE">
              <w:rPr>
                <w:rFonts w:ascii="Arial" w:hAnsi="Arial" w:cs="Arial"/>
                <w:sz w:val="20"/>
                <w:szCs w:val="20"/>
              </w:rPr>
              <w:t>, Supply Chain Documents</w:t>
            </w:r>
            <w:r w:rsidRPr="009A10DE">
              <w:rPr>
                <w:rFonts w:ascii="Arial" w:hAnsi="Arial" w:cs="Arial"/>
                <w:sz w:val="20"/>
                <w:szCs w:val="20"/>
                <w:vertAlign w:val="superscript"/>
              </w:rPr>
              <w:t>7</w:t>
            </w:r>
            <w:r w:rsidRPr="009A10DE">
              <w:rPr>
                <w:rFonts w:ascii="Arial" w:hAnsi="Arial" w:cs="Arial"/>
                <w:sz w:val="20"/>
                <w:szCs w:val="20"/>
              </w:rPr>
              <w:t>, reports, and other Data</w:t>
            </w:r>
            <w:r w:rsidRPr="009A10DE">
              <w:rPr>
                <w:rFonts w:ascii="Arial" w:hAnsi="Arial" w:cs="Arial"/>
                <w:sz w:val="20"/>
                <w:szCs w:val="20"/>
                <w:vertAlign w:val="superscript"/>
              </w:rPr>
              <w:t>1</w:t>
            </w:r>
            <w:r w:rsidRPr="009A10DE">
              <w:rPr>
                <w:rFonts w:ascii="Arial" w:hAnsi="Arial" w:cs="Arial"/>
                <w:sz w:val="20"/>
                <w:szCs w:val="20"/>
              </w:rPr>
              <w:t xml:space="preserve"> the Contractor is to provide under this contract</w:t>
            </w:r>
            <w:r w:rsidRPr="009A10DE">
              <w:rPr>
                <w:rFonts w:ascii="Arial" w:hAnsi="Arial" w:cs="Arial"/>
                <w:sz w:val="20"/>
                <w:szCs w:val="20"/>
                <w:vertAlign w:val="superscript"/>
              </w:rPr>
              <w:t>,</w:t>
            </w:r>
          </w:p>
        </w:tc>
      </w:tr>
      <w:tr w:rsidR="00546BCD" w:rsidRPr="009A10DE" w:rsidTr="0065708C">
        <w:tc>
          <w:tcPr>
            <w:tcW w:w="3008" w:type="dxa"/>
            <w:tcBorders>
              <w:top w:val="nil"/>
              <w:bottom w:val="nil"/>
            </w:tcBorders>
            <w:shd w:val="clear" w:color="auto" w:fill="E0E0E0"/>
          </w:tcPr>
          <w:p w:rsidR="00546BCD" w:rsidRPr="009A10DE" w:rsidRDefault="00546BCD" w:rsidP="00546BCD">
            <w:pPr>
              <w:pStyle w:val="Heading2"/>
              <w:rPr>
                <w:rFonts w:cs="Arial"/>
                <w:szCs w:val="20"/>
              </w:rPr>
            </w:pPr>
            <w:r w:rsidRPr="009A10DE">
              <w:rPr>
                <w:rFonts w:cs="Arial"/>
                <w:szCs w:val="20"/>
              </w:rPr>
              <w:t>Contractor’s Personnel</w:t>
            </w:r>
          </w:p>
        </w:tc>
        <w:tc>
          <w:tcPr>
            <w:tcW w:w="7180" w:type="dxa"/>
            <w:tcBorders>
              <w:top w:val="nil"/>
              <w:bottom w:val="nil"/>
            </w:tcBorders>
            <w:shd w:val="clear" w:color="auto" w:fill="E0E0E0"/>
          </w:tcPr>
          <w:p w:rsidR="00546BCD" w:rsidRPr="009A10DE" w:rsidRDefault="00546BCD" w:rsidP="00546BCD">
            <w:pPr>
              <w:widowControl w:val="0"/>
              <w:spacing w:after="100" w:line="260" w:lineRule="exact"/>
              <w:rPr>
                <w:rFonts w:ascii="Arial" w:hAnsi="Arial" w:cs="Arial"/>
                <w:caps/>
                <w:sz w:val="20"/>
                <w:szCs w:val="20"/>
              </w:rPr>
            </w:pPr>
            <w:r w:rsidRPr="009A10DE">
              <w:rPr>
                <w:rFonts w:ascii="Arial" w:hAnsi="Arial" w:cs="Arial"/>
                <w:sz w:val="20"/>
                <w:szCs w:val="20"/>
              </w:rPr>
              <w:t>people and</w:t>
            </w:r>
            <w:r w:rsidRPr="009A10DE">
              <w:rPr>
                <w:rFonts w:ascii="Arial" w:hAnsi="Arial" w:cs="Arial"/>
                <w:sz w:val="20"/>
                <w:szCs w:val="20"/>
                <w:lang w:val="en-GB"/>
              </w:rPr>
              <w:t xml:space="preserve"> organisations</w:t>
            </w:r>
            <w:r w:rsidRPr="009A10DE">
              <w:rPr>
                <w:rFonts w:ascii="Arial" w:hAnsi="Arial" w:cs="Arial"/>
                <w:sz w:val="20"/>
                <w:szCs w:val="20"/>
              </w:rPr>
              <w:t xml:space="preserve"> working for the Contractor for the Early Services or a Task, including—</w:t>
            </w:r>
          </w:p>
          <w:p w:rsidR="00546BCD" w:rsidRPr="009A10DE" w:rsidRDefault="00546BCD" w:rsidP="00546BCD">
            <w:pPr>
              <w:pStyle w:val="BulletText1"/>
              <w:rPr>
                <w:rFonts w:cs="Arial"/>
              </w:rPr>
            </w:pPr>
            <w:r w:rsidRPr="009A10DE">
              <w:rPr>
                <w:rFonts w:cs="Arial"/>
              </w:rPr>
              <w:t>workers (defined in sub-clause 7.3.2)</w:t>
            </w:r>
          </w:p>
          <w:p w:rsidR="00546BCD" w:rsidRPr="009A10DE" w:rsidRDefault="00546BCD" w:rsidP="00546BCD">
            <w:pPr>
              <w:pStyle w:val="BulletText1"/>
              <w:rPr>
                <w:rFonts w:cs="Arial"/>
              </w:rPr>
            </w:pPr>
            <w:r w:rsidRPr="009A10DE">
              <w:rPr>
                <w:rFonts w:cs="Arial"/>
              </w:rPr>
              <w:t>the Contractor’s management people referred to in Schedule 4</w:t>
            </w:r>
          </w:p>
          <w:p w:rsidR="00546BCD" w:rsidRPr="009A10DE" w:rsidRDefault="00546BCD" w:rsidP="00546BCD">
            <w:pPr>
              <w:pStyle w:val="BulletText1"/>
              <w:rPr>
                <w:rFonts w:cs="Arial"/>
              </w:rPr>
            </w:pPr>
            <w:r w:rsidRPr="009A10DE">
              <w:rPr>
                <w:rFonts w:cs="Arial"/>
              </w:rPr>
              <w:t>the Supply Chain</w:t>
            </w:r>
            <w:r w:rsidRPr="009A10DE">
              <w:rPr>
                <w:rFonts w:cs="Arial"/>
                <w:vertAlign w:val="superscript"/>
              </w:rPr>
              <w:t>1</w:t>
            </w:r>
            <w:r w:rsidRPr="009A10DE">
              <w:rPr>
                <w:rFonts w:cs="Arial"/>
              </w:rPr>
              <w:t xml:space="preserve"> and people and organisations working for it </w:t>
            </w:r>
          </w:p>
        </w:tc>
      </w:tr>
      <w:tr w:rsidR="00546BCD" w:rsidRPr="009A10DE" w:rsidTr="0065708C">
        <w:tc>
          <w:tcPr>
            <w:tcW w:w="3008" w:type="dxa"/>
            <w:tcBorders>
              <w:top w:val="nil"/>
              <w:bottom w:val="single" w:sz="12" w:space="0" w:color="C0C0C0"/>
            </w:tcBorders>
            <w:shd w:val="clear" w:color="auto" w:fill="auto"/>
          </w:tcPr>
          <w:p w:rsidR="00546BCD" w:rsidRPr="009A10DE" w:rsidRDefault="00546BCD" w:rsidP="00546BCD">
            <w:pPr>
              <w:pStyle w:val="Heading2"/>
              <w:rPr>
                <w:rFonts w:cs="Arial"/>
                <w:szCs w:val="20"/>
              </w:rPr>
            </w:pPr>
            <w:r w:rsidRPr="009A10DE">
              <w:rPr>
                <w:rFonts w:cs="Arial"/>
                <w:szCs w:val="20"/>
              </w:rPr>
              <w:t>Contractor’s Things</w:t>
            </w:r>
          </w:p>
        </w:tc>
        <w:tc>
          <w:tcPr>
            <w:tcW w:w="7180" w:type="dxa"/>
            <w:tcBorders>
              <w:top w:val="nil"/>
              <w:bottom w:val="single" w:sz="12" w:space="0" w:color="C0C0C0"/>
            </w:tcBorders>
            <w:shd w:val="clear" w:color="auto" w:fill="auto"/>
          </w:tcPr>
          <w:p w:rsidR="00546BCD" w:rsidRPr="009A10DE" w:rsidRDefault="00546BCD" w:rsidP="00546BCD">
            <w:pPr>
              <w:widowControl w:val="0"/>
              <w:spacing w:after="100" w:line="260" w:lineRule="exact"/>
              <w:rPr>
                <w:rFonts w:ascii="Arial" w:hAnsi="Arial" w:cs="Arial"/>
                <w:sz w:val="20"/>
                <w:szCs w:val="20"/>
              </w:rPr>
            </w:pPr>
            <w:r w:rsidRPr="009A10DE">
              <w:rPr>
                <w:rFonts w:ascii="Arial" w:hAnsi="Arial" w:cs="Arial"/>
                <w:sz w:val="20"/>
                <w:szCs w:val="20"/>
              </w:rPr>
              <w:t>equipment, facilities, temporary works, and other things that the Contractor or Contractor’s Personnel</w:t>
            </w:r>
            <w:r w:rsidRPr="009A10DE">
              <w:rPr>
                <w:rFonts w:ascii="Arial" w:hAnsi="Arial" w:cs="Arial"/>
                <w:sz w:val="20"/>
                <w:szCs w:val="20"/>
                <w:vertAlign w:val="superscript"/>
              </w:rPr>
              <w:t>1</w:t>
            </w:r>
            <w:r w:rsidRPr="009A10DE">
              <w:rPr>
                <w:rFonts w:ascii="Arial" w:hAnsi="Arial" w:cs="Arial"/>
                <w:sz w:val="20"/>
                <w:szCs w:val="20"/>
              </w:rPr>
              <w:t xml:space="preserve"> provide and use to execute the Works and not to be </w:t>
            </w:r>
            <w:r w:rsidRPr="009A10DE">
              <w:rPr>
                <w:rFonts w:ascii="Arial" w:hAnsi="Arial" w:cs="Arial"/>
                <w:sz w:val="20"/>
                <w:szCs w:val="20"/>
              </w:rPr>
              <w:lastRenderedPageBreak/>
              <w:t>included in the Works</w:t>
            </w:r>
          </w:p>
        </w:tc>
      </w:tr>
    </w:tbl>
    <w:p w:rsidR="0065708C" w:rsidRPr="009A10DE" w:rsidRDefault="0065708C" w:rsidP="0065708C">
      <w:pPr>
        <w:rPr>
          <w:vanish/>
        </w:rPr>
      </w:pPr>
    </w:p>
    <w:tbl>
      <w:tblPr>
        <w:tblpPr w:leftFromText="180" w:rightFromText="180" w:vertAnchor="text" w:horzAnchor="margin" w:tblpY="2"/>
        <w:tblW w:w="10188" w:type="dxa"/>
        <w:tblBorders>
          <w:top w:val="single" w:sz="12" w:space="0" w:color="C0C0C0"/>
          <w:left w:val="single" w:sz="12" w:space="0" w:color="C0C0C0"/>
          <w:bottom w:val="single" w:sz="12" w:space="0" w:color="C0C0C0"/>
          <w:right w:val="single" w:sz="12" w:space="0" w:color="C0C0C0"/>
        </w:tblBorders>
        <w:tblLayout w:type="fixed"/>
        <w:tblLook w:val="01E0" w:firstRow="1" w:lastRow="1" w:firstColumn="1" w:lastColumn="1" w:noHBand="0" w:noVBand="0"/>
      </w:tblPr>
      <w:tblGrid>
        <w:gridCol w:w="3008"/>
        <w:gridCol w:w="7180"/>
      </w:tblGrid>
      <w:tr w:rsidR="005830EB" w:rsidRPr="009A10DE" w:rsidTr="0065708C">
        <w:tc>
          <w:tcPr>
            <w:tcW w:w="3008" w:type="dxa"/>
            <w:shd w:val="clear" w:color="auto" w:fill="E0E0E0"/>
          </w:tcPr>
          <w:p w:rsidR="005830EB" w:rsidRPr="009A10DE" w:rsidRDefault="005830EB" w:rsidP="0065708C">
            <w:pPr>
              <w:pStyle w:val="Heading2"/>
            </w:pPr>
            <w:r w:rsidRPr="009A10DE">
              <w:rPr>
                <w:rFonts w:cs="Arial"/>
                <w:szCs w:val="20"/>
              </w:rPr>
              <w:t>Cost Breakdown</w:t>
            </w:r>
          </w:p>
        </w:tc>
        <w:tc>
          <w:tcPr>
            <w:tcW w:w="7180" w:type="dxa"/>
            <w:shd w:val="clear" w:color="auto" w:fill="E0E0E0"/>
          </w:tcPr>
          <w:p w:rsidR="005830EB" w:rsidRPr="009A10DE" w:rsidRDefault="005830EB" w:rsidP="0065708C">
            <w:pPr>
              <w:pStyle w:val="BulletText1"/>
              <w:numPr>
                <w:ilvl w:val="0"/>
                <w:numId w:val="0"/>
              </w:numPr>
            </w:pPr>
            <w:r w:rsidRPr="009A10DE">
              <w:rPr>
                <w:rFonts w:cs="Arial"/>
              </w:rPr>
              <w:t>a full breakdown of a Guaranteed Price Offer</w:t>
            </w:r>
            <w:r w:rsidRPr="009A10DE">
              <w:rPr>
                <w:rFonts w:cs="Arial"/>
                <w:vertAlign w:val="superscript"/>
              </w:rPr>
              <w:t>1</w:t>
            </w:r>
            <w:r w:rsidRPr="009A10DE">
              <w:rPr>
                <w:rFonts w:cs="Arial"/>
              </w:rPr>
              <w:t>, complying with this contract</w:t>
            </w:r>
          </w:p>
        </w:tc>
      </w:tr>
      <w:tr w:rsidR="005830EB" w:rsidRPr="009A10DE" w:rsidTr="0065708C">
        <w:tc>
          <w:tcPr>
            <w:tcW w:w="3008" w:type="dxa"/>
            <w:shd w:val="clear" w:color="auto" w:fill="auto"/>
          </w:tcPr>
          <w:p w:rsidR="005830EB" w:rsidRPr="009A10DE" w:rsidRDefault="005830EB" w:rsidP="0065708C">
            <w:pPr>
              <w:pStyle w:val="Heading2"/>
            </w:pPr>
            <w:r w:rsidRPr="009A10DE">
              <w:rPr>
                <w:szCs w:val="20"/>
              </w:rPr>
              <w:t>Data</w:t>
            </w:r>
          </w:p>
        </w:tc>
        <w:tc>
          <w:tcPr>
            <w:tcW w:w="7180" w:type="dxa"/>
            <w:shd w:val="clear" w:color="auto" w:fill="auto"/>
          </w:tcPr>
          <w:p w:rsidR="005830EB" w:rsidRPr="009A10DE" w:rsidRDefault="005830EB" w:rsidP="0065708C">
            <w:pPr>
              <w:widowControl w:val="0"/>
              <w:spacing w:after="100" w:line="260" w:lineRule="exact"/>
              <w:rPr>
                <w:rFonts w:ascii="Arial" w:hAnsi="Arial" w:cs="Arial"/>
                <w:b/>
                <w:caps/>
                <w:sz w:val="20"/>
                <w:szCs w:val="20"/>
              </w:rPr>
            </w:pPr>
            <w:r w:rsidRPr="009A10DE">
              <w:rPr>
                <w:rFonts w:ascii="Arial" w:hAnsi="Arial" w:cs="Arial"/>
                <w:sz w:val="20"/>
                <w:szCs w:val="20"/>
              </w:rPr>
              <w:t>information and media recording information, including documents, pictures, drawings, sketches, calculations, models, electronic media, computer software, written and electronic communications, and recordings</w:t>
            </w:r>
          </w:p>
        </w:tc>
      </w:tr>
      <w:tr w:rsidR="005830EB" w:rsidRPr="009A10DE" w:rsidTr="0065708C">
        <w:tc>
          <w:tcPr>
            <w:tcW w:w="3008" w:type="dxa"/>
            <w:shd w:val="clear" w:color="auto" w:fill="E0E0E0"/>
          </w:tcPr>
          <w:p w:rsidR="005830EB" w:rsidRPr="009A10DE" w:rsidRDefault="005830EB" w:rsidP="0065708C">
            <w:pPr>
              <w:pStyle w:val="Heading2"/>
            </w:pPr>
            <w:r w:rsidRPr="009A10DE">
              <w:rPr>
                <w:szCs w:val="20"/>
              </w:rPr>
              <w:t>Day</w:t>
            </w:r>
          </w:p>
        </w:tc>
        <w:tc>
          <w:tcPr>
            <w:tcW w:w="7180" w:type="dxa"/>
            <w:shd w:val="clear" w:color="auto" w:fill="E0E0E0"/>
          </w:tcPr>
          <w:p w:rsidR="005830EB" w:rsidRPr="009A10DE" w:rsidRDefault="005830EB" w:rsidP="0065708C">
            <w:pPr>
              <w:widowControl w:val="0"/>
              <w:spacing w:after="100" w:line="260" w:lineRule="exact"/>
              <w:rPr>
                <w:rFonts w:ascii="Arial" w:hAnsi="Arial" w:cs="Arial"/>
                <w:b/>
                <w:caps/>
                <w:sz w:val="20"/>
                <w:szCs w:val="20"/>
              </w:rPr>
            </w:pPr>
            <w:r w:rsidRPr="009A10DE">
              <w:rPr>
                <w:rFonts w:ascii="Arial" w:hAnsi="Arial" w:cs="Arial"/>
                <w:sz w:val="18"/>
                <w:szCs w:val="18"/>
              </w:rPr>
              <w:t>a period from midnight to midnight 24 hours later</w:t>
            </w:r>
          </w:p>
        </w:tc>
      </w:tr>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rPr>
                <w:szCs w:val="20"/>
              </w:rPr>
              <w:t>Deduction</w:t>
            </w:r>
          </w:p>
        </w:tc>
        <w:tc>
          <w:tcPr>
            <w:tcW w:w="7180" w:type="dxa"/>
            <w:shd w:val="clear" w:color="auto" w:fill="auto"/>
          </w:tcPr>
          <w:p w:rsidR="005830EB" w:rsidRPr="009A10DE" w:rsidRDefault="005830EB" w:rsidP="0065708C">
            <w:pPr>
              <w:pStyle w:val="BulletText1"/>
              <w:rPr>
                <w:rFonts w:cs="Arial"/>
              </w:rPr>
            </w:pPr>
            <w:r w:rsidRPr="009A10DE">
              <w:rPr>
                <w:rFonts w:cs="Arial"/>
              </w:rPr>
              <w:t xml:space="preserve">a Temporary Performance Deduction or Permanent Performance Deduction under part 3 of Schedule 3 or </w:t>
            </w:r>
          </w:p>
          <w:p w:rsidR="005830EB" w:rsidRPr="009A10DE" w:rsidRDefault="005830EB" w:rsidP="0065708C">
            <w:pPr>
              <w:pStyle w:val="BulletText1"/>
              <w:rPr>
                <w:rFonts w:cs="Arial"/>
              </w:rPr>
            </w:pPr>
            <w:r w:rsidRPr="009A10DE">
              <w:t>Retention</w:t>
            </w:r>
            <w:r w:rsidRPr="009A10DE">
              <w:rPr>
                <w:vertAlign w:val="superscript"/>
              </w:rPr>
              <w:t>1</w:t>
            </w:r>
            <w:r w:rsidRPr="009A10DE">
              <w:t xml:space="preserve"> or</w:t>
            </w:r>
          </w:p>
          <w:p w:rsidR="005830EB" w:rsidRPr="009A10DE" w:rsidRDefault="005830EB" w:rsidP="0065708C">
            <w:pPr>
              <w:pStyle w:val="BulletText1"/>
              <w:rPr>
                <w:rFonts w:cs="Arial"/>
              </w:rPr>
            </w:pPr>
            <w:r w:rsidRPr="009A10DE">
              <w:t>another deduction, withholding, or set-off from payment to the Contractor under this contract</w:t>
            </w:r>
          </w:p>
        </w:tc>
      </w:tr>
      <w:tr w:rsidR="005830EB" w:rsidRPr="009A10DE" w:rsidTr="0065708C">
        <w:tc>
          <w:tcPr>
            <w:tcW w:w="3008" w:type="dxa"/>
            <w:shd w:val="clear" w:color="auto" w:fill="E0E0E0"/>
          </w:tcPr>
          <w:p w:rsidR="005830EB" w:rsidRPr="009A10DE" w:rsidRDefault="005830EB" w:rsidP="0065708C">
            <w:pPr>
              <w:pStyle w:val="Heading2"/>
              <w:rPr>
                <w:rFonts w:cs="Arial"/>
                <w:szCs w:val="20"/>
              </w:rPr>
            </w:pPr>
            <w:r w:rsidRPr="009A10DE">
              <w:rPr>
                <w:szCs w:val="20"/>
              </w:rPr>
              <w:t>Direction</w:t>
            </w:r>
          </w:p>
        </w:tc>
        <w:tc>
          <w:tcPr>
            <w:tcW w:w="7180" w:type="dxa"/>
            <w:shd w:val="clear" w:color="auto" w:fill="E0E0E0"/>
          </w:tcPr>
          <w:p w:rsidR="005830EB" w:rsidRPr="009A10DE" w:rsidRDefault="005830EB" w:rsidP="0065708C">
            <w:pPr>
              <w:widowControl w:val="0"/>
              <w:spacing w:after="100" w:line="260" w:lineRule="exact"/>
              <w:rPr>
                <w:rFonts w:ascii="Arial" w:hAnsi="Arial" w:cs="Arial"/>
                <w:caps/>
                <w:sz w:val="20"/>
                <w:szCs w:val="20"/>
              </w:rPr>
            </w:pPr>
            <w:r w:rsidRPr="009A10DE">
              <w:rPr>
                <w:rFonts w:ascii="Arial" w:hAnsi="Arial" w:cs="Arial"/>
                <w:sz w:val="20"/>
                <w:szCs w:val="20"/>
              </w:rPr>
              <w:t xml:space="preserve">an instruction of the ER, given according to this contract, that is not a Change Order; </w:t>
            </w:r>
            <w:r w:rsidRPr="009A10DE">
              <w:rPr>
                <w:rFonts w:ascii="Arial" w:hAnsi="Arial" w:cs="Arial"/>
                <w:b/>
                <w:sz w:val="20"/>
                <w:szCs w:val="20"/>
              </w:rPr>
              <w:t>Direct, Directs</w:t>
            </w:r>
            <w:r w:rsidRPr="009A10DE">
              <w:rPr>
                <w:rFonts w:ascii="Arial" w:hAnsi="Arial" w:cs="Arial"/>
                <w:sz w:val="20"/>
                <w:szCs w:val="20"/>
              </w:rPr>
              <w:t xml:space="preserve"> and</w:t>
            </w:r>
            <w:r w:rsidRPr="009A10DE">
              <w:rPr>
                <w:rFonts w:ascii="Arial" w:hAnsi="Arial" w:cs="Arial"/>
                <w:b/>
                <w:sz w:val="20"/>
                <w:szCs w:val="20"/>
              </w:rPr>
              <w:t xml:space="preserve"> Directed</w:t>
            </w:r>
            <w:r w:rsidRPr="009A10DE">
              <w:rPr>
                <w:rFonts w:ascii="Arial" w:hAnsi="Arial" w:cs="Arial"/>
                <w:sz w:val="20"/>
                <w:szCs w:val="20"/>
              </w:rPr>
              <w:t xml:space="preserve"> are construed accordingly</w:t>
            </w:r>
          </w:p>
        </w:tc>
      </w:tr>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rPr>
                <w:szCs w:val="20"/>
              </w:rPr>
              <w:t>Defect</w:t>
            </w:r>
          </w:p>
        </w:tc>
        <w:tc>
          <w:tcPr>
            <w:tcW w:w="7180" w:type="dxa"/>
            <w:shd w:val="clear" w:color="auto" w:fill="auto"/>
          </w:tcPr>
          <w:p w:rsidR="005830EB" w:rsidRPr="009A10DE" w:rsidRDefault="005830EB" w:rsidP="0065708C">
            <w:pPr>
              <w:widowControl w:val="0"/>
              <w:spacing w:after="100" w:line="260" w:lineRule="exact"/>
              <w:rPr>
                <w:rFonts w:ascii="Arial" w:hAnsi="Arial" w:cs="Arial"/>
                <w:caps/>
                <w:sz w:val="20"/>
                <w:szCs w:val="20"/>
                <w:vertAlign w:val="superscript"/>
              </w:rPr>
            </w:pPr>
            <w:r w:rsidRPr="009A10DE">
              <w:rPr>
                <w:rFonts w:ascii="Arial" w:hAnsi="Arial" w:cs="Arial"/>
                <w:sz w:val="20"/>
                <w:szCs w:val="20"/>
              </w:rPr>
              <w:t>Works, or Things for the Works</w:t>
            </w:r>
            <w:r w:rsidRPr="009A10DE">
              <w:rPr>
                <w:rFonts w:ascii="Arial" w:hAnsi="Arial" w:cs="Arial"/>
                <w:sz w:val="20"/>
                <w:szCs w:val="20"/>
                <w:vertAlign w:val="superscript"/>
              </w:rPr>
              <w:t>1</w:t>
            </w:r>
            <w:r w:rsidRPr="009A10DE">
              <w:rPr>
                <w:rFonts w:ascii="Arial" w:hAnsi="Arial" w:cs="Arial"/>
                <w:sz w:val="20"/>
                <w:szCs w:val="20"/>
              </w:rPr>
              <w:t>, that do not comply with this contract</w:t>
            </w:r>
          </w:p>
        </w:tc>
      </w:tr>
      <w:tr w:rsidR="005830EB" w:rsidRPr="009A10DE" w:rsidTr="0065708C">
        <w:tc>
          <w:tcPr>
            <w:tcW w:w="3008" w:type="dxa"/>
            <w:shd w:val="clear" w:color="auto" w:fill="E0E0E0"/>
          </w:tcPr>
          <w:p w:rsidR="005830EB" w:rsidRPr="009A10DE" w:rsidRDefault="005830EB" w:rsidP="0065708C">
            <w:pPr>
              <w:pStyle w:val="Heading2"/>
              <w:rPr>
                <w:rFonts w:cs="Arial"/>
                <w:szCs w:val="20"/>
              </w:rPr>
            </w:pPr>
            <w:r w:rsidRPr="009A10DE">
              <w:rPr>
                <w:rFonts w:cs="Arial"/>
                <w:szCs w:val="20"/>
              </w:rPr>
              <w:t>Defects Certificate</w:t>
            </w:r>
          </w:p>
        </w:tc>
        <w:tc>
          <w:tcPr>
            <w:tcW w:w="7180" w:type="dxa"/>
            <w:shd w:val="clear" w:color="auto" w:fill="E0E0E0"/>
          </w:tcPr>
          <w:p w:rsidR="005830EB" w:rsidRPr="009A10DE" w:rsidRDefault="005830EB" w:rsidP="0065708C">
            <w:pPr>
              <w:widowControl w:val="0"/>
              <w:spacing w:after="100" w:line="260" w:lineRule="exact"/>
              <w:rPr>
                <w:rFonts w:ascii="Arial" w:hAnsi="Arial" w:cs="Arial"/>
                <w:b/>
                <w:caps/>
                <w:sz w:val="20"/>
                <w:szCs w:val="20"/>
              </w:rPr>
            </w:pPr>
            <w:r w:rsidRPr="009A10DE">
              <w:rPr>
                <w:rFonts w:ascii="Arial" w:hAnsi="Arial" w:cs="Arial"/>
                <w:sz w:val="20"/>
                <w:szCs w:val="20"/>
              </w:rPr>
              <w:t>the ER’s certificate that the Defects Date</w:t>
            </w:r>
            <w:r w:rsidRPr="009A10DE">
              <w:rPr>
                <w:rFonts w:ascii="Arial" w:hAnsi="Arial" w:cs="Arial"/>
                <w:sz w:val="20"/>
                <w:szCs w:val="20"/>
                <w:vertAlign w:val="superscript"/>
              </w:rPr>
              <w:t>1</w:t>
            </w:r>
            <w:r w:rsidRPr="009A10DE">
              <w:rPr>
                <w:rFonts w:ascii="Arial" w:hAnsi="Arial" w:cs="Arial"/>
                <w:sz w:val="20"/>
                <w:szCs w:val="20"/>
              </w:rPr>
              <w:t xml:space="preserve"> has passed</w:t>
            </w:r>
          </w:p>
        </w:tc>
      </w:tr>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rPr>
                <w:rFonts w:cs="Arial"/>
                <w:szCs w:val="20"/>
              </w:rPr>
              <w:t>Defects Date</w:t>
            </w:r>
          </w:p>
        </w:tc>
        <w:tc>
          <w:tcPr>
            <w:tcW w:w="7180" w:type="dxa"/>
            <w:shd w:val="clear" w:color="auto" w:fill="auto"/>
          </w:tcPr>
          <w:p w:rsidR="005830EB" w:rsidRPr="009A10DE" w:rsidRDefault="005830EB" w:rsidP="0065708C">
            <w:pPr>
              <w:widowControl w:val="0"/>
              <w:spacing w:after="100" w:line="260" w:lineRule="exact"/>
              <w:rPr>
                <w:rFonts w:ascii="Arial" w:hAnsi="Arial" w:cs="Arial"/>
                <w:b/>
                <w:caps/>
                <w:sz w:val="20"/>
                <w:szCs w:val="20"/>
              </w:rPr>
            </w:pPr>
            <w:r w:rsidRPr="009A10DE">
              <w:rPr>
                <w:rFonts w:ascii="Arial" w:hAnsi="Arial" w:cs="Arial"/>
                <w:sz w:val="20"/>
                <w:szCs w:val="20"/>
              </w:rPr>
              <w:t>the last day of the period stated in Schedule 8, as may be extended under sub-clause 5.10.1</w:t>
            </w:r>
          </w:p>
        </w:tc>
      </w:tr>
      <w:tr w:rsidR="005830EB" w:rsidRPr="009A10DE" w:rsidTr="0065708C">
        <w:tc>
          <w:tcPr>
            <w:tcW w:w="3008" w:type="dxa"/>
            <w:shd w:val="clear" w:color="auto" w:fill="E0E0E0"/>
          </w:tcPr>
          <w:p w:rsidR="005830EB" w:rsidRPr="009A10DE" w:rsidRDefault="005830EB" w:rsidP="0065708C">
            <w:pPr>
              <w:pStyle w:val="Heading2"/>
              <w:rPr>
                <w:rFonts w:cs="Arial"/>
                <w:szCs w:val="20"/>
              </w:rPr>
            </w:pPr>
            <w:r w:rsidRPr="009A10DE">
              <w:rPr>
                <w:rFonts w:cs="Arial"/>
                <w:szCs w:val="20"/>
              </w:rPr>
              <w:t>Design Document</w:t>
            </w:r>
          </w:p>
        </w:tc>
        <w:tc>
          <w:tcPr>
            <w:tcW w:w="7180" w:type="dxa"/>
            <w:shd w:val="clear" w:color="auto" w:fill="E0E0E0"/>
          </w:tcPr>
          <w:p w:rsidR="005830EB" w:rsidRPr="009A10DE" w:rsidRDefault="005830EB" w:rsidP="0065708C">
            <w:pPr>
              <w:widowControl w:val="0"/>
              <w:spacing w:after="100" w:line="260" w:lineRule="exact"/>
              <w:rPr>
                <w:rFonts w:ascii="Arial" w:hAnsi="Arial" w:cs="Arial"/>
                <w:b/>
                <w:caps/>
                <w:sz w:val="20"/>
                <w:szCs w:val="20"/>
              </w:rPr>
            </w:pPr>
            <w:r w:rsidRPr="009A10DE">
              <w:rPr>
                <w:rFonts w:ascii="Arial" w:hAnsi="Arial" w:cs="Arial"/>
                <w:sz w:val="20"/>
                <w:szCs w:val="20"/>
              </w:rPr>
              <w:t>Data</w:t>
            </w:r>
            <w:r w:rsidRPr="009A10DE">
              <w:rPr>
                <w:rFonts w:ascii="Arial" w:hAnsi="Arial" w:cs="Arial"/>
                <w:sz w:val="20"/>
                <w:szCs w:val="20"/>
                <w:vertAlign w:val="superscript"/>
              </w:rPr>
              <w:t>1</w:t>
            </w:r>
            <w:r w:rsidRPr="009A10DE">
              <w:rPr>
                <w:rFonts w:ascii="Arial" w:hAnsi="Arial" w:cs="Arial"/>
                <w:sz w:val="20"/>
                <w:szCs w:val="20"/>
              </w:rPr>
              <w:t xml:space="preserve"> recording Contractor’s design</w:t>
            </w:r>
          </w:p>
        </w:tc>
      </w:tr>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rPr>
                <w:rFonts w:cs="Arial"/>
                <w:szCs w:val="20"/>
              </w:rPr>
              <w:t>ER</w:t>
            </w:r>
          </w:p>
        </w:tc>
        <w:tc>
          <w:tcPr>
            <w:tcW w:w="7180" w:type="dxa"/>
            <w:shd w:val="clear" w:color="auto" w:fill="auto"/>
          </w:tcPr>
          <w:p w:rsidR="005830EB" w:rsidRPr="009A10DE" w:rsidRDefault="005830EB" w:rsidP="0065708C">
            <w:pPr>
              <w:widowControl w:val="0"/>
              <w:spacing w:after="100" w:line="260" w:lineRule="exact"/>
              <w:rPr>
                <w:rFonts w:ascii="Arial" w:hAnsi="Arial" w:cs="Arial"/>
                <w:caps/>
                <w:sz w:val="20"/>
                <w:szCs w:val="20"/>
              </w:rPr>
            </w:pPr>
            <w:r w:rsidRPr="009A10DE">
              <w:rPr>
                <w:rFonts w:ascii="Arial" w:hAnsi="Arial" w:cs="Arial"/>
                <w:sz w:val="20"/>
                <w:szCs w:val="20"/>
              </w:rPr>
              <w:t>the individual</w:t>
            </w:r>
            <w:r w:rsidRPr="009A10DE">
              <w:rPr>
                <w:rFonts w:ascii="Arial" w:hAnsi="Arial" w:cs="Arial"/>
                <w:sz w:val="20"/>
                <w:szCs w:val="20"/>
                <w:vertAlign w:val="superscript"/>
              </w:rPr>
              <w:t>1</w:t>
            </w:r>
            <w:r w:rsidRPr="009A10DE">
              <w:rPr>
                <w:rFonts w:ascii="Arial" w:hAnsi="Arial" w:cs="Arial"/>
                <w:sz w:val="20"/>
                <w:szCs w:val="20"/>
              </w:rPr>
              <w:t xml:space="preserve"> or</w:t>
            </w:r>
            <w:r w:rsidRPr="009A10DE">
              <w:rPr>
                <w:rFonts w:ascii="Arial" w:hAnsi="Arial" w:cs="Arial"/>
                <w:sz w:val="20"/>
                <w:szCs w:val="20"/>
                <w:lang w:val="en-GB"/>
              </w:rPr>
              <w:t xml:space="preserve"> organisation</w:t>
            </w:r>
            <w:r w:rsidRPr="009A10DE">
              <w:rPr>
                <w:rFonts w:ascii="Arial" w:hAnsi="Arial" w:cs="Arial"/>
                <w:sz w:val="20"/>
                <w:szCs w:val="20"/>
              </w:rPr>
              <w:t xml:space="preserve"> appointed by the employer to perform the role of ER</w:t>
            </w:r>
          </w:p>
        </w:tc>
      </w:tr>
      <w:tr w:rsidR="005830EB" w:rsidRPr="009A10DE" w:rsidTr="0065708C">
        <w:tc>
          <w:tcPr>
            <w:tcW w:w="3008" w:type="dxa"/>
            <w:shd w:val="clear" w:color="auto" w:fill="E0E0E0"/>
          </w:tcPr>
          <w:p w:rsidR="005830EB" w:rsidRPr="009A10DE" w:rsidRDefault="005830EB" w:rsidP="0065708C">
            <w:pPr>
              <w:pStyle w:val="Heading2"/>
              <w:rPr>
                <w:rFonts w:cs="Arial"/>
                <w:szCs w:val="20"/>
              </w:rPr>
            </w:pPr>
            <w:r w:rsidRPr="009A10DE">
              <w:rPr>
                <w:rFonts w:cs="Arial"/>
                <w:szCs w:val="20"/>
              </w:rPr>
              <w:t>Early Services</w:t>
            </w:r>
          </w:p>
        </w:tc>
        <w:tc>
          <w:tcPr>
            <w:tcW w:w="7180" w:type="dxa"/>
            <w:shd w:val="clear" w:color="auto" w:fill="E0E0E0"/>
          </w:tcPr>
          <w:p w:rsidR="005830EB" w:rsidRPr="009A10DE" w:rsidRDefault="005830EB" w:rsidP="0065708C">
            <w:pPr>
              <w:widowControl w:val="0"/>
              <w:spacing w:after="100" w:line="260" w:lineRule="exact"/>
              <w:rPr>
                <w:rFonts w:ascii="Arial" w:hAnsi="Arial" w:cs="Arial"/>
                <w:b/>
                <w:caps/>
                <w:sz w:val="20"/>
                <w:szCs w:val="20"/>
              </w:rPr>
            </w:pPr>
            <w:r w:rsidRPr="009A10DE">
              <w:rPr>
                <w:rFonts w:ascii="Arial" w:hAnsi="Arial" w:cs="Arial"/>
                <w:sz w:val="20"/>
                <w:szCs w:val="20"/>
              </w:rPr>
              <w:t>the work described as the Early Services in Schedule 2 or the Employer’s Brief or both</w:t>
            </w:r>
          </w:p>
        </w:tc>
      </w:tr>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rPr>
                <w:rFonts w:cs="Arial"/>
                <w:szCs w:val="20"/>
              </w:rPr>
              <w:t>Early Services Fee</w:t>
            </w:r>
          </w:p>
        </w:tc>
        <w:tc>
          <w:tcPr>
            <w:tcW w:w="7180" w:type="dxa"/>
            <w:shd w:val="clear" w:color="auto" w:fill="auto"/>
          </w:tcPr>
          <w:p w:rsidR="005830EB" w:rsidRPr="009A10DE" w:rsidRDefault="005830EB" w:rsidP="0065708C">
            <w:pPr>
              <w:widowControl w:val="0"/>
              <w:spacing w:after="100" w:line="260" w:lineRule="exact"/>
              <w:rPr>
                <w:rFonts w:ascii="Arial" w:hAnsi="Arial" w:cs="Arial"/>
                <w:b/>
                <w:caps/>
                <w:sz w:val="20"/>
                <w:szCs w:val="20"/>
              </w:rPr>
            </w:pPr>
            <w:r w:rsidRPr="009A10DE">
              <w:rPr>
                <w:rFonts w:ascii="Arial" w:hAnsi="Arial" w:cs="Arial"/>
                <w:sz w:val="20"/>
                <w:szCs w:val="20"/>
              </w:rPr>
              <w:t>the accepted early services fee stated in part 1 of schedule 3 as may be adjusted under this contract</w:t>
            </w:r>
          </w:p>
        </w:tc>
      </w:tr>
      <w:tr w:rsidR="005830EB" w:rsidRPr="009A10DE" w:rsidTr="0065708C">
        <w:tc>
          <w:tcPr>
            <w:tcW w:w="3008" w:type="dxa"/>
            <w:shd w:val="clear" w:color="auto" w:fill="E0E0E0"/>
          </w:tcPr>
          <w:p w:rsidR="005830EB" w:rsidRPr="009A10DE" w:rsidRDefault="005830EB" w:rsidP="0065708C">
            <w:pPr>
              <w:pStyle w:val="Heading2"/>
              <w:rPr>
                <w:rFonts w:cs="Arial"/>
                <w:szCs w:val="20"/>
              </w:rPr>
            </w:pPr>
            <w:r w:rsidRPr="009A10DE">
              <w:rPr>
                <w:rFonts w:cs="Arial"/>
                <w:szCs w:val="20"/>
              </w:rPr>
              <w:t>Early Works</w:t>
            </w:r>
          </w:p>
        </w:tc>
        <w:tc>
          <w:tcPr>
            <w:tcW w:w="7180" w:type="dxa"/>
            <w:shd w:val="clear" w:color="auto" w:fill="E0E0E0"/>
          </w:tcPr>
          <w:p w:rsidR="005830EB" w:rsidRPr="009A10DE" w:rsidRDefault="005830EB" w:rsidP="0065708C">
            <w:pPr>
              <w:widowControl w:val="0"/>
              <w:spacing w:after="100" w:line="260" w:lineRule="exact"/>
              <w:rPr>
                <w:rFonts w:ascii="Arial" w:hAnsi="Arial" w:cs="Arial"/>
                <w:b/>
                <w:caps/>
                <w:sz w:val="20"/>
                <w:szCs w:val="20"/>
              </w:rPr>
            </w:pPr>
            <w:r w:rsidRPr="009A10DE">
              <w:rPr>
                <w:rFonts w:ascii="Arial" w:hAnsi="Arial" w:cs="Arial"/>
                <w:sz w:val="20"/>
                <w:szCs w:val="20"/>
              </w:rPr>
              <w:t>Works or temporary works to be executed as part of the Early Services, as described in the Employer’s Brief</w:t>
            </w:r>
          </w:p>
        </w:tc>
      </w:tr>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rPr>
                <w:rFonts w:cs="Arial"/>
                <w:szCs w:val="20"/>
              </w:rPr>
              <w:t>Employer</w:t>
            </w:r>
          </w:p>
        </w:tc>
        <w:tc>
          <w:tcPr>
            <w:tcW w:w="7180" w:type="dxa"/>
            <w:shd w:val="clear" w:color="auto" w:fill="auto"/>
          </w:tcPr>
          <w:p w:rsidR="005830EB" w:rsidRPr="009A10DE" w:rsidRDefault="005830EB" w:rsidP="0065708C">
            <w:pPr>
              <w:widowControl w:val="0"/>
              <w:spacing w:after="100" w:line="260" w:lineRule="exact"/>
              <w:rPr>
                <w:rFonts w:ascii="Arial" w:hAnsi="Arial" w:cs="Arial"/>
                <w:b/>
                <w:caps/>
                <w:sz w:val="20"/>
                <w:szCs w:val="20"/>
              </w:rPr>
            </w:pPr>
            <w:r w:rsidRPr="009A10DE">
              <w:rPr>
                <w:rFonts w:ascii="Arial" w:hAnsi="Arial" w:cs="Arial"/>
                <w:sz w:val="20"/>
                <w:szCs w:val="20"/>
              </w:rPr>
              <w:t>named in Schedule 12, includes also an assignee or transferee where the context allows</w:t>
            </w:r>
          </w:p>
        </w:tc>
      </w:tr>
      <w:tr w:rsidR="005830EB" w:rsidRPr="009A10DE" w:rsidTr="0065708C">
        <w:tc>
          <w:tcPr>
            <w:tcW w:w="3008" w:type="dxa"/>
            <w:shd w:val="clear" w:color="auto" w:fill="E0E0E0"/>
          </w:tcPr>
          <w:p w:rsidR="005830EB" w:rsidRPr="009A10DE" w:rsidRDefault="005830EB" w:rsidP="0065708C">
            <w:pPr>
              <w:pStyle w:val="Heading2"/>
            </w:pPr>
            <w:r w:rsidRPr="009A10DE">
              <w:t>Employer’s Brief</w:t>
            </w:r>
          </w:p>
        </w:tc>
        <w:tc>
          <w:tcPr>
            <w:tcW w:w="7180" w:type="dxa"/>
            <w:shd w:val="clear" w:color="auto" w:fill="E0E0E0"/>
          </w:tcPr>
          <w:p w:rsidR="005830EB" w:rsidRPr="009A10DE" w:rsidRDefault="005830EB" w:rsidP="0065708C">
            <w:pPr>
              <w:widowControl w:val="0"/>
              <w:spacing w:after="100" w:line="260" w:lineRule="exact"/>
              <w:rPr>
                <w:rFonts w:ascii="Arial" w:hAnsi="Arial" w:cs="Arial"/>
                <w:caps/>
                <w:sz w:val="20"/>
                <w:szCs w:val="20"/>
              </w:rPr>
            </w:pPr>
            <w:r w:rsidRPr="009A10DE">
              <w:rPr>
                <w:rFonts w:ascii="Arial" w:hAnsi="Arial" w:cs="Arial"/>
                <w:sz w:val="20"/>
                <w:szCs w:val="20"/>
              </w:rPr>
              <w:t>the Original Employer’s Brief identified in Schedule 12 as may be changed by Change Order</w:t>
            </w:r>
          </w:p>
        </w:tc>
      </w:tr>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t>Employer’s Personnel</w:t>
            </w:r>
          </w:p>
        </w:tc>
        <w:tc>
          <w:tcPr>
            <w:tcW w:w="7180" w:type="dxa"/>
            <w:shd w:val="clear" w:color="auto" w:fill="auto"/>
          </w:tcPr>
          <w:p w:rsidR="005830EB" w:rsidRPr="009A10DE" w:rsidRDefault="005830EB" w:rsidP="0065708C">
            <w:pPr>
              <w:pStyle w:val="BulletText1"/>
              <w:rPr>
                <w:rFonts w:cs="Arial"/>
              </w:rPr>
            </w:pPr>
            <w:r w:rsidRPr="009A10DE">
              <w:t>the ER and its representatives</w:t>
            </w:r>
          </w:p>
          <w:p w:rsidR="005830EB" w:rsidRPr="009A10DE" w:rsidRDefault="005830EB" w:rsidP="0065708C">
            <w:pPr>
              <w:pStyle w:val="BulletText1"/>
              <w:rPr>
                <w:rFonts w:cs="Arial"/>
              </w:rPr>
            </w:pPr>
            <w:r w:rsidRPr="009A10DE">
              <w:t xml:space="preserve">the employer’s employees, agents, and consultants for this contract when acting on the Employer’s behalf and not exercising authority under law </w:t>
            </w:r>
          </w:p>
          <w:p w:rsidR="005830EB" w:rsidRPr="009A10DE" w:rsidRDefault="005830EB" w:rsidP="0065708C">
            <w:pPr>
              <w:pStyle w:val="BulletText1"/>
              <w:rPr>
                <w:rFonts w:cs="Arial"/>
              </w:rPr>
            </w:pPr>
            <w:r w:rsidRPr="009A10DE">
              <w:t>other contractors working for the Employer on the Site under clause 6.3</w:t>
            </w:r>
          </w:p>
          <w:p w:rsidR="005830EB" w:rsidRPr="009A10DE" w:rsidRDefault="005830EB" w:rsidP="0065708C">
            <w:pPr>
              <w:pStyle w:val="BulletText1"/>
              <w:rPr>
                <w:rFonts w:cs="Arial"/>
              </w:rPr>
            </w:pPr>
            <w:r w:rsidRPr="009A10DE">
              <w:t>others that the ER notifies the Contractor in writing are Employer’s Personnel</w:t>
            </w:r>
          </w:p>
        </w:tc>
      </w:tr>
      <w:tr w:rsidR="005830EB" w:rsidRPr="009A10DE" w:rsidTr="0065708C">
        <w:tc>
          <w:tcPr>
            <w:tcW w:w="3008" w:type="dxa"/>
            <w:tcBorders>
              <w:bottom w:val="nil"/>
            </w:tcBorders>
            <w:shd w:val="clear" w:color="auto" w:fill="E0E0E0"/>
          </w:tcPr>
          <w:p w:rsidR="005830EB" w:rsidRPr="009A10DE" w:rsidRDefault="005830EB" w:rsidP="0065708C">
            <w:pPr>
              <w:pStyle w:val="Heading2"/>
              <w:rPr>
                <w:rFonts w:cs="Arial"/>
                <w:szCs w:val="20"/>
              </w:rPr>
            </w:pPr>
            <w:r w:rsidRPr="009A10DE">
              <w:rPr>
                <w:rFonts w:cs="Arial"/>
                <w:szCs w:val="20"/>
              </w:rPr>
              <w:t>Fee Percentage</w:t>
            </w:r>
          </w:p>
        </w:tc>
        <w:tc>
          <w:tcPr>
            <w:tcW w:w="7180" w:type="dxa"/>
            <w:tcBorders>
              <w:bottom w:val="nil"/>
            </w:tcBorders>
            <w:shd w:val="clear" w:color="auto" w:fill="E0E0E0"/>
          </w:tcPr>
          <w:p w:rsidR="005830EB" w:rsidRPr="009A10DE" w:rsidRDefault="005830EB" w:rsidP="0065708C">
            <w:pPr>
              <w:widowControl w:val="0"/>
              <w:spacing w:after="100" w:line="260" w:lineRule="exact"/>
              <w:rPr>
                <w:rFonts w:ascii="Arial" w:hAnsi="Arial" w:cs="Arial"/>
                <w:caps/>
                <w:sz w:val="20"/>
                <w:szCs w:val="20"/>
              </w:rPr>
            </w:pPr>
            <w:r w:rsidRPr="009A10DE">
              <w:rPr>
                <w:rFonts w:ascii="Arial" w:hAnsi="Arial" w:cs="Arial"/>
                <w:sz w:val="20"/>
                <w:szCs w:val="20"/>
              </w:rPr>
              <w:t>an Accepted Fee Percentage stated in part 1 of Schedule 3 as may be adjusted under this contract</w:t>
            </w:r>
          </w:p>
        </w:tc>
      </w:tr>
      <w:tr w:rsidR="005830EB" w:rsidRPr="009A10DE" w:rsidTr="0065708C">
        <w:tc>
          <w:tcPr>
            <w:tcW w:w="3008" w:type="dxa"/>
            <w:tcBorders>
              <w:top w:val="nil"/>
              <w:bottom w:val="nil"/>
            </w:tcBorders>
            <w:shd w:val="clear" w:color="auto" w:fill="auto"/>
          </w:tcPr>
          <w:p w:rsidR="005830EB" w:rsidRPr="009A10DE" w:rsidRDefault="005830EB" w:rsidP="0065708C">
            <w:pPr>
              <w:pStyle w:val="Heading2"/>
              <w:rPr>
                <w:rFonts w:cs="Arial"/>
                <w:szCs w:val="20"/>
              </w:rPr>
            </w:pPr>
            <w:r w:rsidRPr="009A10DE">
              <w:rPr>
                <w:rFonts w:cs="Arial"/>
                <w:szCs w:val="20"/>
              </w:rPr>
              <w:t>Guaranteed Price</w:t>
            </w:r>
          </w:p>
        </w:tc>
        <w:tc>
          <w:tcPr>
            <w:tcW w:w="7180" w:type="dxa"/>
            <w:tcBorders>
              <w:top w:val="nil"/>
              <w:bottom w:val="nil"/>
            </w:tcBorders>
            <w:shd w:val="clear" w:color="auto" w:fill="auto"/>
          </w:tcPr>
          <w:p w:rsidR="005830EB" w:rsidRPr="009A10DE" w:rsidRDefault="005830EB" w:rsidP="0065708C">
            <w:pPr>
              <w:widowControl w:val="0"/>
              <w:spacing w:after="100" w:line="260" w:lineRule="exact"/>
              <w:rPr>
                <w:rFonts w:ascii="Arial" w:hAnsi="Arial" w:cs="Arial"/>
                <w:sz w:val="20"/>
                <w:szCs w:val="20"/>
              </w:rPr>
            </w:pPr>
            <w:r w:rsidRPr="009A10DE">
              <w:rPr>
                <w:rFonts w:ascii="Arial" w:hAnsi="Arial" w:cs="Arial"/>
                <w:sz w:val="20"/>
                <w:szCs w:val="20"/>
              </w:rPr>
              <w:t>the amount of a Guaranteed Price Offer as may be adjusted under this contract</w:t>
            </w:r>
          </w:p>
        </w:tc>
      </w:tr>
      <w:tr w:rsidR="005830EB" w:rsidRPr="009A10DE" w:rsidTr="0065708C">
        <w:tc>
          <w:tcPr>
            <w:tcW w:w="3008" w:type="dxa"/>
            <w:tcBorders>
              <w:top w:val="nil"/>
            </w:tcBorders>
            <w:shd w:val="clear" w:color="auto" w:fill="E0E0E0"/>
          </w:tcPr>
          <w:p w:rsidR="005830EB" w:rsidRPr="009A10DE" w:rsidRDefault="005830EB" w:rsidP="0065708C">
            <w:pPr>
              <w:pStyle w:val="Heading2"/>
              <w:rPr>
                <w:rFonts w:cs="Arial"/>
                <w:szCs w:val="20"/>
              </w:rPr>
            </w:pPr>
            <w:r w:rsidRPr="009A10DE">
              <w:rPr>
                <w:rFonts w:cs="Arial"/>
                <w:szCs w:val="20"/>
              </w:rPr>
              <w:t>Guaranteed Price Offer</w:t>
            </w:r>
          </w:p>
        </w:tc>
        <w:tc>
          <w:tcPr>
            <w:tcW w:w="7180" w:type="dxa"/>
            <w:tcBorders>
              <w:top w:val="nil"/>
            </w:tcBorders>
            <w:shd w:val="clear" w:color="auto" w:fill="E0E0E0"/>
          </w:tcPr>
          <w:p w:rsidR="005830EB" w:rsidRPr="009A10DE" w:rsidRDefault="005830EB" w:rsidP="0065708C">
            <w:pPr>
              <w:widowControl w:val="0"/>
              <w:spacing w:after="100" w:line="260" w:lineRule="exact"/>
              <w:rPr>
                <w:rFonts w:ascii="Arial" w:hAnsi="Arial" w:cs="Arial"/>
                <w:sz w:val="20"/>
                <w:szCs w:val="20"/>
              </w:rPr>
            </w:pPr>
            <w:r w:rsidRPr="009A10DE">
              <w:rPr>
                <w:rFonts w:ascii="Arial" w:hAnsi="Arial" w:cs="Arial"/>
                <w:sz w:val="20"/>
                <w:szCs w:val="20"/>
              </w:rPr>
              <w:t>an offer under clause 2.2</w:t>
            </w:r>
          </w:p>
        </w:tc>
      </w:tr>
    </w:tbl>
    <w:p w:rsidR="001B7AD4" w:rsidRPr="009A10DE" w:rsidRDefault="001B7AD4" w:rsidP="009B3E54">
      <w:pPr>
        <w:rPr>
          <w:rFonts w:ascii="Arial" w:hAnsi="Arial" w:cs="Arial"/>
          <w:b/>
          <w:sz w:val="22"/>
          <w:szCs w:val="22"/>
          <w:lang w:val="en-IE"/>
        </w:rPr>
      </w:pPr>
    </w:p>
    <w:p w:rsidR="009B14A5" w:rsidRPr="009A10DE" w:rsidRDefault="009B14A5" w:rsidP="009B14A5">
      <w:pPr>
        <w:rPr>
          <w:rFonts w:ascii="Arial" w:hAnsi="Arial" w:cs="Arial"/>
          <w:b/>
          <w:sz w:val="22"/>
          <w:szCs w:val="22"/>
          <w:lang w:val="en-IE"/>
        </w:rPr>
      </w:pPr>
    </w:p>
    <w:p w:rsidR="005055D9" w:rsidRPr="009A10DE" w:rsidRDefault="005055D9" w:rsidP="009B14A5">
      <w:pPr>
        <w:rPr>
          <w:rFonts w:ascii="Arial" w:hAnsi="Arial" w:cs="Arial"/>
          <w:b/>
          <w:sz w:val="22"/>
          <w:szCs w:val="22"/>
          <w:lang w:val="en-IE"/>
        </w:rPr>
      </w:pPr>
    </w:p>
    <w:tbl>
      <w:tblPr>
        <w:tblW w:w="10188" w:type="dxa"/>
        <w:tblBorders>
          <w:top w:val="single" w:sz="12" w:space="0" w:color="C0C0C0"/>
          <w:left w:val="single" w:sz="12" w:space="0" w:color="C0C0C0"/>
          <w:bottom w:val="single" w:sz="12" w:space="0" w:color="C0C0C0"/>
          <w:right w:val="single" w:sz="12" w:space="0" w:color="C0C0C0"/>
        </w:tblBorders>
        <w:tblLayout w:type="fixed"/>
        <w:tblLook w:val="01E0" w:firstRow="1" w:lastRow="1" w:firstColumn="1" w:lastColumn="1" w:noHBand="0" w:noVBand="0"/>
      </w:tblPr>
      <w:tblGrid>
        <w:gridCol w:w="3008"/>
        <w:gridCol w:w="7180"/>
      </w:tblGrid>
      <w:tr w:rsidR="000517C8" w:rsidRPr="009A10DE" w:rsidTr="0065708C">
        <w:tc>
          <w:tcPr>
            <w:tcW w:w="3008" w:type="dxa"/>
            <w:shd w:val="clear" w:color="auto" w:fill="auto"/>
          </w:tcPr>
          <w:p w:rsidR="000517C8" w:rsidRPr="009A10DE" w:rsidRDefault="000D099E" w:rsidP="00607560">
            <w:pPr>
              <w:pStyle w:val="Heading2"/>
              <w:rPr>
                <w:rFonts w:cs="Arial"/>
                <w:sz w:val="18"/>
                <w:szCs w:val="18"/>
              </w:rPr>
            </w:pPr>
            <w:r w:rsidRPr="009A10DE">
              <w:rPr>
                <w:rFonts w:cs="Arial"/>
                <w:sz w:val="18"/>
                <w:szCs w:val="18"/>
              </w:rPr>
              <w:t>Guaranteed Price Portion</w:t>
            </w:r>
          </w:p>
        </w:tc>
        <w:tc>
          <w:tcPr>
            <w:tcW w:w="7180" w:type="dxa"/>
            <w:shd w:val="clear" w:color="auto" w:fill="auto"/>
          </w:tcPr>
          <w:p w:rsidR="000517C8" w:rsidRPr="009A10DE" w:rsidRDefault="000D099E" w:rsidP="0065708C">
            <w:pPr>
              <w:widowControl w:val="0"/>
              <w:spacing w:after="100" w:line="260" w:lineRule="exact"/>
              <w:rPr>
                <w:rFonts w:ascii="Arial" w:hAnsi="Arial" w:cs="Arial"/>
                <w:caps/>
                <w:sz w:val="18"/>
                <w:szCs w:val="18"/>
              </w:rPr>
            </w:pPr>
            <w:r w:rsidRPr="009A10DE">
              <w:rPr>
                <w:rFonts w:ascii="Arial" w:hAnsi="Arial" w:cs="Arial"/>
                <w:sz w:val="18"/>
                <w:szCs w:val="18"/>
              </w:rPr>
              <w:t>a portion of the Guaranteed Price</w:t>
            </w:r>
            <w:r w:rsidRPr="009A10DE">
              <w:rPr>
                <w:rFonts w:ascii="Arial" w:hAnsi="Arial" w:cs="Arial"/>
                <w:sz w:val="18"/>
                <w:szCs w:val="18"/>
                <w:vertAlign w:val="superscript"/>
              </w:rPr>
              <w:t>1</w:t>
            </w:r>
            <w:r w:rsidRPr="009A10DE">
              <w:rPr>
                <w:rFonts w:ascii="Arial" w:hAnsi="Arial" w:cs="Arial"/>
                <w:sz w:val="18"/>
                <w:szCs w:val="18"/>
              </w:rPr>
              <w:t xml:space="preserve"> for a Task to which a discrete part of the Task is allocated under clause 2.3</w:t>
            </w:r>
          </w:p>
        </w:tc>
      </w:tr>
      <w:tr w:rsidR="000517C8" w:rsidRPr="009A10DE" w:rsidTr="0065708C">
        <w:tc>
          <w:tcPr>
            <w:tcW w:w="3008" w:type="dxa"/>
            <w:shd w:val="clear" w:color="auto" w:fill="E0E0E0"/>
          </w:tcPr>
          <w:p w:rsidR="000517C8" w:rsidRPr="009A10DE" w:rsidRDefault="000D099E" w:rsidP="0065708C">
            <w:pPr>
              <w:widowControl w:val="0"/>
              <w:spacing w:after="100" w:line="260" w:lineRule="exact"/>
              <w:rPr>
                <w:rFonts w:ascii="Arial" w:hAnsi="Arial" w:cs="Arial"/>
                <w:b/>
                <w:caps/>
                <w:sz w:val="18"/>
                <w:szCs w:val="18"/>
              </w:rPr>
            </w:pPr>
            <w:r w:rsidRPr="009A10DE">
              <w:rPr>
                <w:rFonts w:ascii="Arial" w:hAnsi="Arial" w:cs="Arial"/>
                <w:b/>
                <w:sz w:val="18"/>
                <w:szCs w:val="18"/>
              </w:rPr>
              <w:t>Guarantor</w:t>
            </w:r>
          </w:p>
        </w:tc>
        <w:tc>
          <w:tcPr>
            <w:tcW w:w="7180" w:type="dxa"/>
            <w:shd w:val="clear" w:color="auto" w:fill="E0E0E0"/>
          </w:tcPr>
          <w:p w:rsidR="000517C8" w:rsidRPr="009A10DE" w:rsidRDefault="000D099E" w:rsidP="0065708C">
            <w:pPr>
              <w:widowControl w:val="0"/>
              <w:spacing w:after="100" w:line="260" w:lineRule="exact"/>
              <w:rPr>
                <w:rFonts w:ascii="Arial" w:hAnsi="Arial" w:cs="Arial"/>
                <w:caps/>
                <w:sz w:val="18"/>
                <w:szCs w:val="18"/>
              </w:rPr>
            </w:pPr>
            <w:r w:rsidRPr="009A10DE">
              <w:rPr>
                <w:rFonts w:ascii="Arial" w:hAnsi="Arial" w:cs="Arial"/>
                <w:sz w:val="18"/>
                <w:szCs w:val="18"/>
              </w:rPr>
              <w:t>a guarantor or surety in a bond or guarantee under this contract</w:t>
            </w:r>
          </w:p>
        </w:tc>
      </w:tr>
      <w:tr w:rsidR="000517C8" w:rsidRPr="009A10DE" w:rsidTr="0065708C">
        <w:tc>
          <w:tcPr>
            <w:tcW w:w="3008" w:type="dxa"/>
            <w:shd w:val="clear" w:color="auto" w:fill="auto"/>
          </w:tcPr>
          <w:p w:rsidR="000517C8" w:rsidRPr="009A10DE" w:rsidRDefault="000D099E" w:rsidP="00607560">
            <w:pPr>
              <w:pStyle w:val="Heading2"/>
              <w:rPr>
                <w:rFonts w:cs="Arial"/>
                <w:sz w:val="18"/>
                <w:szCs w:val="18"/>
              </w:rPr>
            </w:pPr>
            <w:r w:rsidRPr="009A10DE">
              <w:rPr>
                <w:rFonts w:cs="Arial"/>
                <w:sz w:val="18"/>
                <w:szCs w:val="18"/>
              </w:rPr>
              <w:t>Individual</w:t>
            </w:r>
          </w:p>
        </w:tc>
        <w:tc>
          <w:tcPr>
            <w:tcW w:w="7180" w:type="dxa"/>
            <w:shd w:val="clear" w:color="auto" w:fill="auto"/>
          </w:tcPr>
          <w:p w:rsidR="000517C8" w:rsidRPr="009A10DE" w:rsidRDefault="000D099E" w:rsidP="0065708C">
            <w:pPr>
              <w:widowControl w:val="0"/>
              <w:spacing w:after="100" w:line="260" w:lineRule="exact"/>
              <w:rPr>
                <w:rFonts w:ascii="Arial" w:hAnsi="Arial" w:cs="Arial"/>
                <w:caps/>
                <w:sz w:val="18"/>
                <w:szCs w:val="18"/>
              </w:rPr>
            </w:pPr>
            <w:r w:rsidRPr="009A10DE">
              <w:rPr>
                <w:rFonts w:ascii="Arial" w:hAnsi="Arial" w:cs="Arial"/>
                <w:sz w:val="18"/>
                <w:szCs w:val="18"/>
              </w:rPr>
              <w:t>a human person</w:t>
            </w:r>
          </w:p>
        </w:tc>
      </w:tr>
      <w:tr w:rsidR="000517C8" w:rsidRPr="009A10DE" w:rsidTr="0065708C">
        <w:tc>
          <w:tcPr>
            <w:tcW w:w="3008" w:type="dxa"/>
            <w:shd w:val="clear" w:color="auto" w:fill="E0E0E0"/>
          </w:tcPr>
          <w:p w:rsidR="000517C8" w:rsidRPr="009A10DE" w:rsidRDefault="000D099E" w:rsidP="00607560">
            <w:pPr>
              <w:pStyle w:val="Heading2"/>
              <w:rPr>
                <w:rFonts w:cs="Arial"/>
                <w:sz w:val="18"/>
                <w:szCs w:val="18"/>
              </w:rPr>
            </w:pPr>
            <w:r w:rsidRPr="009A10DE">
              <w:rPr>
                <w:rFonts w:cs="Arial"/>
                <w:sz w:val="18"/>
                <w:szCs w:val="18"/>
              </w:rPr>
              <w:t>Intellectual Property</w:t>
            </w:r>
          </w:p>
        </w:tc>
        <w:tc>
          <w:tcPr>
            <w:tcW w:w="7180" w:type="dxa"/>
            <w:shd w:val="clear" w:color="auto" w:fill="E0E0E0"/>
          </w:tcPr>
          <w:p w:rsidR="000517C8" w:rsidRPr="009A10DE" w:rsidRDefault="000D099E" w:rsidP="0065708C">
            <w:pPr>
              <w:widowControl w:val="0"/>
              <w:spacing w:after="100" w:line="260" w:lineRule="exact"/>
              <w:rPr>
                <w:rFonts w:ascii="Arial" w:hAnsi="Arial" w:cs="Arial"/>
                <w:caps/>
                <w:sz w:val="18"/>
                <w:szCs w:val="18"/>
              </w:rPr>
            </w:pPr>
            <w:r w:rsidRPr="009A10DE">
              <w:rPr>
                <w:rFonts w:ascii="Arial" w:hAnsi="Arial" w:cs="Arial"/>
                <w:sz w:val="18"/>
                <w:szCs w:val="18"/>
              </w:rPr>
              <w:t>copyright, patents, trade marks, service marks, design rights, database rights, know-how, and other similar rights</w:t>
            </w:r>
          </w:p>
        </w:tc>
      </w:tr>
      <w:tr w:rsidR="000517C8" w:rsidRPr="009A10DE" w:rsidTr="0065708C">
        <w:tc>
          <w:tcPr>
            <w:tcW w:w="3008" w:type="dxa"/>
            <w:shd w:val="clear" w:color="auto" w:fill="auto"/>
          </w:tcPr>
          <w:p w:rsidR="000517C8" w:rsidRPr="009A10DE" w:rsidRDefault="000D099E" w:rsidP="00607560">
            <w:pPr>
              <w:pStyle w:val="Heading2"/>
              <w:rPr>
                <w:rFonts w:cs="Arial"/>
                <w:sz w:val="18"/>
                <w:szCs w:val="18"/>
              </w:rPr>
            </w:pPr>
            <w:r w:rsidRPr="009A10DE">
              <w:rPr>
                <w:rFonts w:cs="Arial"/>
                <w:sz w:val="18"/>
                <w:szCs w:val="18"/>
              </w:rPr>
              <w:t>Key Amount</w:t>
            </w:r>
          </w:p>
        </w:tc>
        <w:tc>
          <w:tcPr>
            <w:tcW w:w="7180" w:type="dxa"/>
            <w:shd w:val="clear" w:color="auto" w:fill="auto"/>
          </w:tcPr>
          <w:p w:rsidR="000D099E" w:rsidRPr="009A10DE" w:rsidRDefault="000D099E" w:rsidP="0065708C">
            <w:pPr>
              <w:widowControl w:val="0"/>
              <w:spacing w:after="100"/>
              <w:rPr>
                <w:rFonts w:ascii="Arial" w:hAnsi="Arial" w:cs="Arial"/>
                <w:caps/>
                <w:sz w:val="18"/>
                <w:szCs w:val="18"/>
              </w:rPr>
            </w:pPr>
            <w:r w:rsidRPr="009A10DE">
              <w:rPr>
                <w:rFonts w:ascii="Arial" w:hAnsi="Arial" w:cs="Arial"/>
                <w:sz w:val="18"/>
                <w:szCs w:val="18"/>
              </w:rPr>
              <w:t>any of the following amounts:</w:t>
            </w:r>
          </w:p>
          <w:p w:rsidR="000D099E" w:rsidRPr="009A10DE" w:rsidRDefault="000D099E" w:rsidP="00607560">
            <w:pPr>
              <w:pStyle w:val="BulletText1"/>
              <w:rPr>
                <w:rFonts w:cs="Arial"/>
              </w:rPr>
            </w:pPr>
            <w:r w:rsidRPr="009A10DE">
              <w:t>the Early Services Fee</w:t>
            </w:r>
            <w:r w:rsidRPr="009A10DE">
              <w:rPr>
                <w:vertAlign w:val="superscript"/>
              </w:rPr>
              <w:t>1</w:t>
            </w:r>
          </w:p>
          <w:p w:rsidR="000D099E" w:rsidRPr="009A10DE" w:rsidRDefault="000D099E" w:rsidP="00607560">
            <w:pPr>
              <w:pStyle w:val="BulletText1"/>
              <w:rPr>
                <w:rFonts w:cs="Arial"/>
              </w:rPr>
            </w:pPr>
            <w:r w:rsidRPr="009A10DE">
              <w:t>an amount in part 1 of Schedule 3 for Early Works</w:t>
            </w:r>
            <w:r w:rsidRPr="009A10DE">
              <w:rPr>
                <w:vertAlign w:val="superscript"/>
              </w:rPr>
              <w:t>1</w:t>
            </w:r>
          </w:p>
          <w:p w:rsidR="000D099E" w:rsidRPr="009A10DE" w:rsidRDefault="000D099E" w:rsidP="00607560">
            <w:pPr>
              <w:pStyle w:val="BulletText1"/>
              <w:rPr>
                <w:rFonts w:cs="Arial"/>
              </w:rPr>
            </w:pPr>
            <w:r w:rsidRPr="009A10DE">
              <w:t>a Target Price</w:t>
            </w:r>
            <w:r w:rsidRPr="009A10DE">
              <w:rPr>
                <w:vertAlign w:val="superscript"/>
              </w:rPr>
              <w:t>1</w:t>
            </w:r>
          </w:p>
          <w:p w:rsidR="000D099E" w:rsidRPr="009A10DE" w:rsidRDefault="000D099E" w:rsidP="00607560">
            <w:pPr>
              <w:pStyle w:val="BulletText1"/>
              <w:rPr>
                <w:rFonts w:cs="Arial"/>
              </w:rPr>
            </w:pPr>
            <w:r w:rsidRPr="009A10DE">
              <w:t>a Guaranteed Price</w:t>
            </w:r>
            <w:r w:rsidRPr="009A10DE">
              <w:rPr>
                <w:vertAlign w:val="superscript"/>
              </w:rPr>
              <w:t>1</w:t>
            </w:r>
          </w:p>
          <w:p w:rsidR="000D099E" w:rsidRPr="009A10DE" w:rsidRDefault="000D099E" w:rsidP="00607560">
            <w:pPr>
              <w:pStyle w:val="BulletText1"/>
              <w:rPr>
                <w:rFonts w:cs="Arial"/>
              </w:rPr>
            </w:pPr>
            <w:r w:rsidRPr="009A10DE">
              <w:t>a Task Lump Sum</w:t>
            </w:r>
            <w:r w:rsidRPr="009A10DE">
              <w:rPr>
                <w:vertAlign w:val="superscript"/>
              </w:rPr>
              <w:t>1</w:t>
            </w:r>
          </w:p>
          <w:p w:rsidR="000517C8" w:rsidRPr="009A10DE" w:rsidRDefault="000D099E" w:rsidP="00607560">
            <w:pPr>
              <w:pStyle w:val="BulletText1"/>
              <w:rPr>
                <w:rFonts w:cs="Arial"/>
              </w:rPr>
            </w:pPr>
            <w:r w:rsidRPr="009A10DE">
              <w:t>a Fee Percentage</w:t>
            </w:r>
            <w:r w:rsidRPr="009A10DE">
              <w:rPr>
                <w:vertAlign w:val="superscript"/>
              </w:rPr>
              <w:t>1</w:t>
            </w:r>
          </w:p>
        </w:tc>
      </w:tr>
      <w:tr w:rsidR="000517C8" w:rsidRPr="009A10DE" w:rsidTr="0065708C">
        <w:tc>
          <w:tcPr>
            <w:tcW w:w="3008" w:type="dxa"/>
            <w:shd w:val="clear" w:color="auto" w:fill="E0E0E0"/>
          </w:tcPr>
          <w:p w:rsidR="000517C8" w:rsidRPr="009A10DE" w:rsidRDefault="000D099E" w:rsidP="00607560">
            <w:pPr>
              <w:pStyle w:val="Heading2"/>
              <w:rPr>
                <w:rFonts w:cs="Arial"/>
                <w:sz w:val="18"/>
                <w:szCs w:val="18"/>
              </w:rPr>
            </w:pPr>
            <w:r w:rsidRPr="009A10DE">
              <w:rPr>
                <w:rFonts w:cs="Arial"/>
                <w:sz w:val="18"/>
                <w:szCs w:val="18"/>
              </w:rPr>
              <w:t>Milestone Date</w:t>
            </w:r>
          </w:p>
        </w:tc>
        <w:tc>
          <w:tcPr>
            <w:tcW w:w="7180" w:type="dxa"/>
            <w:shd w:val="clear" w:color="auto" w:fill="E0E0E0"/>
          </w:tcPr>
          <w:p w:rsidR="000517C8" w:rsidRPr="009A10DE" w:rsidRDefault="000D099E" w:rsidP="0065708C">
            <w:pPr>
              <w:widowControl w:val="0"/>
              <w:spacing w:after="100" w:line="260" w:lineRule="exact"/>
              <w:rPr>
                <w:rFonts w:ascii="Arial" w:hAnsi="Arial" w:cs="Arial"/>
                <w:caps/>
                <w:sz w:val="18"/>
                <w:szCs w:val="18"/>
              </w:rPr>
            </w:pPr>
            <w:r w:rsidRPr="009A10DE">
              <w:rPr>
                <w:rFonts w:ascii="Arial" w:hAnsi="Arial" w:cs="Arial"/>
                <w:sz w:val="18"/>
                <w:szCs w:val="18"/>
              </w:rPr>
              <w:t>an Original Milestone Date in part 3 of Schedule 3 as may be adjusted under this contract</w:t>
            </w:r>
          </w:p>
        </w:tc>
      </w:tr>
      <w:tr w:rsidR="000517C8" w:rsidRPr="009A10DE" w:rsidTr="0065708C">
        <w:tc>
          <w:tcPr>
            <w:tcW w:w="3008" w:type="dxa"/>
            <w:shd w:val="clear" w:color="auto" w:fill="auto"/>
          </w:tcPr>
          <w:p w:rsidR="000517C8" w:rsidRPr="009A10DE" w:rsidRDefault="000D099E" w:rsidP="00607560">
            <w:pPr>
              <w:pStyle w:val="Heading2"/>
              <w:rPr>
                <w:rFonts w:cs="Arial"/>
                <w:szCs w:val="20"/>
              </w:rPr>
            </w:pPr>
            <w:r w:rsidRPr="009A10DE">
              <w:rPr>
                <w:rFonts w:cs="Arial"/>
                <w:szCs w:val="20"/>
              </w:rPr>
              <w:t>Model Form</w:t>
            </w:r>
          </w:p>
        </w:tc>
        <w:tc>
          <w:tcPr>
            <w:tcW w:w="7180" w:type="dxa"/>
            <w:shd w:val="clear" w:color="auto" w:fill="auto"/>
          </w:tcPr>
          <w:p w:rsidR="000517C8" w:rsidRPr="009A10DE" w:rsidRDefault="000D099E" w:rsidP="0065708C">
            <w:pPr>
              <w:widowControl w:val="0"/>
              <w:spacing w:after="100" w:line="260" w:lineRule="exact"/>
              <w:rPr>
                <w:rFonts w:ascii="Arial" w:hAnsi="Arial" w:cs="Arial"/>
                <w:i/>
                <w:caps/>
                <w:sz w:val="20"/>
                <w:szCs w:val="20"/>
              </w:rPr>
            </w:pPr>
            <w:r w:rsidRPr="009A10DE">
              <w:rPr>
                <w:rFonts w:ascii="Arial" w:hAnsi="Arial" w:cs="Arial"/>
                <w:sz w:val="20"/>
                <w:szCs w:val="20"/>
              </w:rPr>
              <w:t>in the corr</w:t>
            </w:r>
            <w:r w:rsidR="00BC6955" w:rsidRPr="009A10DE">
              <w:rPr>
                <w:rFonts w:ascii="Arial" w:hAnsi="Arial" w:cs="Arial"/>
                <w:sz w:val="20"/>
                <w:szCs w:val="20"/>
              </w:rPr>
              <w:t>esponding form included in the Employer’s B</w:t>
            </w:r>
            <w:r w:rsidRPr="009A10DE">
              <w:rPr>
                <w:rFonts w:ascii="Arial" w:hAnsi="Arial" w:cs="Arial"/>
                <w:sz w:val="20"/>
                <w:szCs w:val="20"/>
              </w:rPr>
              <w:t>rief or, if not ther</w:t>
            </w:r>
            <w:r w:rsidR="00BC6955" w:rsidRPr="009A10DE">
              <w:rPr>
                <w:rFonts w:ascii="Arial" w:hAnsi="Arial" w:cs="Arial"/>
                <w:sz w:val="20"/>
                <w:szCs w:val="20"/>
              </w:rPr>
              <w:t>e, most recently issued in the Department of Public Expenditure and Reform</w:t>
            </w:r>
            <w:r w:rsidRPr="009A10DE">
              <w:rPr>
                <w:rFonts w:ascii="Arial" w:hAnsi="Arial" w:cs="Arial"/>
                <w:sz w:val="20"/>
                <w:szCs w:val="20"/>
              </w:rPr>
              <w:t xml:space="preserve"> </w:t>
            </w:r>
            <w:r w:rsidR="00BC6955" w:rsidRPr="009A10DE">
              <w:rPr>
                <w:rFonts w:ascii="Arial" w:hAnsi="Arial" w:cs="Arial"/>
                <w:i/>
                <w:sz w:val="20"/>
                <w:szCs w:val="20"/>
              </w:rPr>
              <w:t>Model Forms for use with the Public Works Contact for Early C</w:t>
            </w:r>
            <w:r w:rsidRPr="009A10DE">
              <w:rPr>
                <w:rFonts w:ascii="Arial" w:hAnsi="Arial" w:cs="Arial"/>
                <w:i/>
                <w:sz w:val="20"/>
                <w:szCs w:val="20"/>
              </w:rPr>
              <w:t>ollaboration</w:t>
            </w:r>
            <w:r w:rsidRPr="009A10DE">
              <w:rPr>
                <w:rFonts w:ascii="Arial" w:hAnsi="Arial" w:cs="Arial"/>
                <w:i/>
                <w:sz w:val="20"/>
                <w:szCs w:val="20"/>
                <w:vertAlign w:val="superscript"/>
              </w:rPr>
              <w:t xml:space="preserve"> </w:t>
            </w:r>
            <w:r w:rsidRPr="009A10DE">
              <w:rPr>
                <w:rFonts w:ascii="Arial" w:hAnsi="Arial" w:cs="Arial"/>
                <w:sz w:val="20"/>
                <w:szCs w:val="20"/>
              </w:rPr>
              <w:t>current at the date of this contract</w:t>
            </w:r>
            <w:r w:rsidRPr="009A10DE">
              <w:rPr>
                <w:rFonts w:ascii="Arial" w:hAnsi="Arial" w:cs="Arial"/>
                <w:sz w:val="20"/>
                <w:szCs w:val="20"/>
                <w:vertAlign w:val="superscript"/>
              </w:rPr>
              <w:t>12</w:t>
            </w:r>
            <w:r w:rsidRPr="009A10DE">
              <w:rPr>
                <w:rFonts w:ascii="Arial" w:hAnsi="Arial" w:cs="Arial"/>
                <w:sz w:val="20"/>
                <w:szCs w:val="20"/>
              </w:rPr>
              <w:t xml:space="preserve">, or if not in </w:t>
            </w:r>
            <w:r w:rsidR="00BC6955" w:rsidRPr="009A10DE">
              <w:rPr>
                <w:rFonts w:ascii="Arial" w:hAnsi="Arial" w:cs="Arial"/>
                <w:sz w:val="20"/>
                <w:szCs w:val="20"/>
              </w:rPr>
              <w:t>either, a form approved by the E</w:t>
            </w:r>
            <w:r w:rsidRPr="009A10DE">
              <w:rPr>
                <w:rFonts w:ascii="Arial" w:hAnsi="Arial" w:cs="Arial"/>
                <w:sz w:val="20"/>
                <w:szCs w:val="20"/>
              </w:rPr>
              <w:t>mployer</w:t>
            </w:r>
          </w:p>
        </w:tc>
      </w:tr>
      <w:tr w:rsidR="000517C8" w:rsidRPr="009A10DE" w:rsidTr="0065708C">
        <w:tc>
          <w:tcPr>
            <w:tcW w:w="3008" w:type="dxa"/>
            <w:shd w:val="clear" w:color="auto" w:fill="E0E0E0"/>
          </w:tcPr>
          <w:p w:rsidR="000517C8" w:rsidRPr="009A10DE" w:rsidRDefault="00BC6955" w:rsidP="00607560">
            <w:pPr>
              <w:pStyle w:val="Heading2"/>
              <w:rPr>
                <w:rFonts w:cs="Arial"/>
                <w:szCs w:val="20"/>
              </w:rPr>
            </w:pPr>
            <w:r w:rsidRPr="009A10DE">
              <w:rPr>
                <w:rFonts w:cs="Arial"/>
                <w:szCs w:val="20"/>
              </w:rPr>
              <w:t>Notice of Early Use</w:t>
            </w:r>
          </w:p>
        </w:tc>
        <w:tc>
          <w:tcPr>
            <w:tcW w:w="7180" w:type="dxa"/>
            <w:shd w:val="clear" w:color="auto" w:fill="E0E0E0"/>
          </w:tcPr>
          <w:p w:rsidR="000517C8" w:rsidRPr="009A10DE" w:rsidRDefault="00BC6955" w:rsidP="0065708C">
            <w:pPr>
              <w:widowControl w:val="0"/>
              <w:spacing w:after="100" w:line="260" w:lineRule="exact"/>
              <w:rPr>
                <w:rFonts w:ascii="Arial" w:hAnsi="Arial" w:cs="Arial"/>
                <w:caps/>
                <w:sz w:val="20"/>
                <w:szCs w:val="20"/>
              </w:rPr>
            </w:pPr>
            <w:r w:rsidRPr="009A10DE">
              <w:rPr>
                <w:rFonts w:ascii="Arial" w:hAnsi="Arial" w:cs="Arial"/>
                <w:sz w:val="20"/>
                <w:szCs w:val="20"/>
              </w:rPr>
              <w:t>an Employer’s notice under sub-clause 5.9.3</w:t>
            </w:r>
          </w:p>
        </w:tc>
      </w:tr>
      <w:tr w:rsidR="000517C8" w:rsidRPr="009A10DE" w:rsidTr="0065708C">
        <w:tc>
          <w:tcPr>
            <w:tcW w:w="3008" w:type="dxa"/>
            <w:shd w:val="clear" w:color="auto" w:fill="auto"/>
          </w:tcPr>
          <w:p w:rsidR="000517C8" w:rsidRPr="009A10DE" w:rsidRDefault="00BC6955" w:rsidP="00607560">
            <w:pPr>
              <w:pStyle w:val="Heading2"/>
              <w:rPr>
                <w:rFonts w:cs="Arial"/>
                <w:szCs w:val="20"/>
              </w:rPr>
            </w:pPr>
            <w:r w:rsidRPr="009A10DE">
              <w:rPr>
                <w:rFonts w:cs="Arial"/>
                <w:szCs w:val="20"/>
              </w:rPr>
              <w:t>Party</w:t>
            </w:r>
          </w:p>
        </w:tc>
        <w:tc>
          <w:tcPr>
            <w:tcW w:w="7180" w:type="dxa"/>
            <w:shd w:val="clear" w:color="auto" w:fill="auto"/>
          </w:tcPr>
          <w:p w:rsidR="000517C8" w:rsidRPr="009A10DE" w:rsidRDefault="00BC6955" w:rsidP="0065708C">
            <w:pPr>
              <w:widowControl w:val="0"/>
              <w:spacing w:after="100" w:line="260" w:lineRule="exact"/>
              <w:rPr>
                <w:rFonts w:ascii="Arial" w:hAnsi="Arial" w:cs="Arial"/>
                <w:caps/>
                <w:sz w:val="20"/>
                <w:szCs w:val="20"/>
              </w:rPr>
            </w:pPr>
            <w:r w:rsidRPr="009A10DE">
              <w:rPr>
                <w:rFonts w:ascii="Arial" w:hAnsi="Arial" w:cs="Arial"/>
                <w:sz w:val="20"/>
                <w:szCs w:val="20"/>
              </w:rPr>
              <w:t>the Employer or the Contactor</w:t>
            </w:r>
          </w:p>
        </w:tc>
      </w:tr>
      <w:tr w:rsidR="000517C8" w:rsidRPr="009A10DE" w:rsidTr="0065708C">
        <w:tc>
          <w:tcPr>
            <w:tcW w:w="3008" w:type="dxa"/>
            <w:shd w:val="clear" w:color="auto" w:fill="E0E0E0"/>
          </w:tcPr>
          <w:p w:rsidR="000517C8" w:rsidRPr="009A10DE" w:rsidRDefault="00BC6955" w:rsidP="00607560">
            <w:pPr>
              <w:pStyle w:val="Heading2"/>
              <w:rPr>
                <w:rFonts w:cs="Arial"/>
                <w:szCs w:val="20"/>
              </w:rPr>
            </w:pPr>
            <w:r w:rsidRPr="009A10DE">
              <w:rPr>
                <w:rFonts w:cs="Arial"/>
                <w:szCs w:val="20"/>
              </w:rPr>
              <w:t>Retention</w:t>
            </w:r>
          </w:p>
        </w:tc>
        <w:tc>
          <w:tcPr>
            <w:tcW w:w="7180" w:type="dxa"/>
            <w:shd w:val="clear" w:color="auto" w:fill="E0E0E0"/>
          </w:tcPr>
          <w:p w:rsidR="000517C8" w:rsidRPr="009A10DE" w:rsidRDefault="00BC6955" w:rsidP="0065708C">
            <w:pPr>
              <w:widowControl w:val="0"/>
              <w:spacing w:after="100" w:line="260" w:lineRule="exact"/>
              <w:rPr>
                <w:rFonts w:ascii="Arial" w:hAnsi="Arial" w:cs="Arial"/>
                <w:caps/>
                <w:sz w:val="20"/>
                <w:szCs w:val="20"/>
              </w:rPr>
            </w:pPr>
            <w:r w:rsidRPr="009A10DE">
              <w:rPr>
                <w:rFonts w:ascii="Arial" w:hAnsi="Arial" w:cs="Arial"/>
                <w:sz w:val="20"/>
                <w:szCs w:val="20"/>
              </w:rPr>
              <w:t>amounts held by the Employer under sub-clause 3.4.1</w:t>
            </w:r>
          </w:p>
        </w:tc>
      </w:tr>
      <w:tr w:rsidR="000517C8" w:rsidRPr="009A10DE" w:rsidTr="0065708C">
        <w:tc>
          <w:tcPr>
            <w:tcW w:w="3008" w:type="dxa"/>
            <w:shd w:val="clear" w:color="auto" w:fill="auto"/>
          </w:tcPr>
          <w:p w:rsidR="000517C8" w:rsidRPr="009A10DE" w:rsidRDefault="00BC6955" w:rsidP="00607560">
            <w:pPr>
              <w:pStyle w:val="Heading2"/>
              <w:rPr>
                <w:rFonts w:cs="Arial"/>
                <w:szCs w:val="20"/>
              </w:rPr>
            </w:pPr>
            <w:r w:rsidRPr="009A10DE">
              <w:rPr>
                <w:rFonts w:cs="Arial"/>
                <w:szCs w:val="20"/>
              </w:rPr>
              <w:t>Site</w:t>
            </w:r>
          </w:p>
        </w:tc>
        <w:tc>
          <w:tcPr>
            <w:tcW w:w="7180" w:type="dxa"/>
            <w:shd w:val="clear" w:color="auto" w:fill="auto"/>
          </w:tcPr>
          <w:p w:rsidR="00607560" w:rsidRPr="009A10DE" w:rsidRDefault="00BC6955" w:rsidP="0065708C">
            <w:pPr>
              <w:widowControl w:val="0"/>
              <w:spacing w:after="100"/>
              <w:rPr>
                <w:rFonts w:ascii="Arial" w:hAnsi="Arial" w:cs="Arial"/>
                <w:sz w:val="20"/>
                <w:szCs w:val="20"/>
              </w:rPr>
            </w:pPr>
            <w:r w:rsidRPr="009A10DE">
              <w:rPr>
                <w:rFonts w:ascii="Arial" w:hAnsi="Arial" w:cs="Arial"/>
                <w:sz w:val="20"/>
                <w:szCs w:val="20"/>
              </w:rPr>
              <w:t>places—</w:t>
            </w:r>
          </w:p>
          <w:p w:rsidR="00607560" w:rsidRPr="009A10DE" w:rsidRDefault="00BC6955" w:rsidP="00607560">
            <w:pPr>
              <w:pStyle w:val="BulletText1"/>
              <w:rPr>
                <w:rFonts w:cs="Arial"/>
              </w:rPr>
            </w:pPr>
            <w:r w:rsidRPr="009A10DE">
              <w:t>where Works or temporary works for the Works are to be executed or Things for the Works</w:t>
            </w:r>
            <w:r w:rsidRPr="009A10DE">
              <w:rPr>
                <w:vertAlign w:val="superscript"/>
              </w:rPr>
              <w:t>1</w:t>
            </w:r>
            <w:r w:rsidRPr="009A10DE">
              <w:t xml:space="preserve"> are to be delivered according to this contract or</w:t>
            </w:r>
          </w:p>
          <w:p w:rsidR="00607560" w:rsidRPr="009A10DE" w:rsidRDefault="00BC6955" w:rsidP="00607560">
            <w:pPr>
              <w:pStyle w:val="BulletText1"/>
              <w:rPr>
                <w:rFonts w:cs="Arial"/>
              </w:rPr>
            </w:pPr>
            <w:r w:rsidRPr="009A10DE">
              <w:t>provided by the Employer for the Works or</w:t>
            </w:r>
          </w:p>
          <w:p w:rsidR="00607560" w:rsidRPr="009A10DE" w:rsidRDefault="00BC6955" w:rsidP="00607560">
            <w:pPr>
              <w:pStyle w:val="BulletText1"/>
              <w:rPr>
                <w:rFonts w:cs="Arial"/>
              </w:rPr>
            </w:pPr>
            <w:r w:rsidRPr="009A10DE">
              <w:t>where the Contractor is to operate or maintain Employer’s facilities under this contract or</w:t>
            </w:r>
          </w:p>
          <w:p w:rsidR="000517C8" w:rsidRPr="009A10DE" w:rsidRDefault="00BC6955" w:rsidP="00607560">
            <w:pPr>
              <w:pStyle w:val="BulletText1"/>
              <w:rPr>
                <w:rFonts w:cs="Arial"/>
              </w:rPr>
            </w:pPr>
            <w:r w:rsidRPr="009A10DE">
              <w:rPr>
                <w:rFonts w:cs="Arial"/>
              </w:rPr>
              <w:t>identified as part of the Site in, or by measures under, Schedule 6</w:t>
            </w:r>
          </w:p>
        </w:tc>
      </w:tr>
      <w:tr w:rsidR="000517C8" w:rsidRPr="009A10DE" w:rsidTr="0065708C">
        <w:tc>
          <w:tcPr>
            <w:tcW w:w="3008" w:type="dxa"/>
            <w:tcBorders>
              <w:bottom w:val="nil"/>
            </w:tcBorders>
            <w:shd w:val="clear" w:color="auto" w:fill="E0E0E0"/>
          </w:tcPr>
          <w:p w:rsidR="000517C8" w:rsidRPr="009A10DE" w:rsidRDefault="00BC6955" w:rsidP="00607560">
            <w:pPr>
              <w:pStyle w:val="Heading2"/>
              <w:rPr>
                <w:rFonts w:cs="Arial"/>
                <w:szCs w:val="20"/>
              </w:rPr>
            </w:pPr>
            <w:r w:rsidRPr="009A10DE">
              <w:rPr>
                <w:rFonts w:cs="Arial"/>
                <w:szCs w:val="20"/>
              </w:rPr>
              <w:t>Substantial Completion</w:t>
            </w:r>
          </w:p>
        </w:tc>
        <w:tc>
          <w:tcPr>
            <w:tcW w:w="7180" w:type="dxa"/>
            <w:tcBorders>
              <w:bottom w:val="nil"/>
            </w:tcBorders>
            <w:shd w:val="clear" w:color="auto" w:fill="E0E0E0"/>
          </w:tcPr>
          <w:p w:rsidR="00607560" w:rsidRPr="009A10DE" w:rsidRDefault="00BC6955" w:rsidP="0065708C">
            <w:pPr>
              <w:widowControl w:val="0"/>
              <w:spacing w:after="100"/>
              <w:rPr>
                <w:rFonts w:ascii="Arial" w:hAnsi="Arial" w:cs="Arial"/>
                <w:sz w:val="20"/>
                <w:szCs w:val="20"/>
              </w:rPr>
            </w:pPr>
            <w:r w:rsidRPr="009A10DE">
              <w:rPr>
                <w:rFonts w:ascii="Arial" w:hAnsi="Arial" w:cs="Arial"/>
                <w:sz w:val="20"/>
                <w:szCs w:val="20"/>
              </w:rPr>
              <w:t>completion of Works so they can be used, occupied, and operated for their intended purpose and have no Defect other than—</w:t>
            </w:r>
          </w:p>
          <w:p w:rsidR="00607560" w:rsidRPr="009A10DE" w:rsidRDefault="00BC6955" w:rsidP="00607560">
            <w:pPr>
              <w:pStyle w:val="BulletText1"/>
              <w:rPr>
                <w:rFonts w:cs="Arial"/>
              </w:rPr>
            </w:pPr>
            <w:r w:rsidRPr="009A10DE">
              <w:t>Defects</w:t>
            </w:r>
            <w:r w:rsidRPr="009A10DE">
              <w:rPr>
                <w:vertAlign w:val="superscript"/>
              </w:rPr>
              <w:t>1</w:t>
            </w:r>
            <w:r w:rsidRPr="009A10DE">
              <w:t xml:space="preserve"> accepted under sub-clause 5.7.5 or</w:t>
            </w:r>
          </w:p>
          <w:p w:rsidR="00BC6955" w:rsidRPr="009A10DE" w:rsidRDefault="00BC6955" w:rsidP="00607560">
            <w:pPr>
              <w:pStyle w:val="BulletText1"/>
              <w:rPr>
                <w:rFonts w:cs="Arial"/>
              </w:rPr>
            </w:pPr>
            <w:r w:rsidRPr="009A10DE">
              <w:t>minor Defects that do not, and whose rectification will not, prevent the safe and convenient use, oc</w:t>
            </w:r>
            <w:r w:rsidR="00607560" w:rsidRPr="009A10DE">
              <w:t>cupation, and operation of the W</w:t>
            </w:r>
            <w:r w:rsidRPr="009A10DE">
              <w:t xml:space="preserve">orks </w:t>
            </w:r>
          </w:p>
          <w:p w:rsidR="000517C8" w:rsidRPr="009A10DE" w:rsidRDefault="00BC6955" w:rsidP="0065708C">
            <w:pPr>
              <w:widowControl w:val="0"/>
              <w:spacing w:after="100"/>
              <w:rPr>
                <w:rFonts w:ascii="Arial" w:hAnsi="Arial" w:cs="Arial"/>
                <w:caps/>
                <w:sz w:val="20"/>
                <w:szCs w:val="20"/>
              </w:rPr>
            </w:pPr>
            <w:r w:rsidRPr="009A10DE">
              <w:rPr>
                <w:rFonts w:ascii="Arial" w:hAnsi="Arial" w:cs="Arial"/>
                <w:sz w:val="20"/>
                <w:szCs w:val="20"/>
              </w:rPr>
              <w:t xml:space="preserve">with everything required by this contract to be done before </w:t>
            </w:r>
            <w:r w:rsidR="00607560" w:rsidRPr="009A10DE">
              <w:rPr>
                <w:rFonts w:ascii="Arial" w:hAnsi="Arial" w:cs="Arial"/>
                <w:sz w:val="20"/>
                <w:szCs w:val="20"/>
              </w:rPr>
              <w:t>Substantial C</w:t>
            </w:r>
            <w:r w:rsidRPr="009A10DE">
              <w:rPr>
                <w:rFonts w:ascii="Arial" w:hAnsi="Arial" w:cs="Arial"/>
                <w:sz w:val="20"/>
                <w:szCs w:val="20"/>
              </w:rPr>
              <w:t>ompleti</w:t>
            </w:r>
            <w:r w:rsidR="00607560" w:rsidRPr="009A10DE">
              <w:rPr>
                <w:rFonts w:ascii="Arial" w:hAnsi="Arial" w:cs="Arial"/>
                <w:sz w:val="20"/>
                <w:szCs w:val="20"/>
              </w:rPr>
              <w:t>on (including tests passed and Contractor’s D</w:t>
            </w:r>
            <w:r w:rsidRPr="009A10DE">
              <w:rPr>
                <w:rFonts w:ascii="Arial" w:hAnsi="Arial" w:cs="Arial"/>
                <w:sz w:val="20"/>
                <w:szCs w:val="20"/>
              </w:rPr>
              <w:t>ata</w:t>
            </w:r>
            <w:r w:rsidRPr="009A10DE">
              <w:rPr>
                <w:rFonts w:ascii="Arial" w:hAnsi="Arial" w:cs="Arial"/>
                <w:sz w:val="20"/>
                <w:szCs w:val="20"/>
                <w:vertAlign w:val="superscript"/>
              </w:rPr>
              <w:t>1</w:t>
            </w:r>
            <w:r w:rsidRPr="009A10DE">
              <w:rPr>
                <w:rFonts w:ascii="Arial" w:hAnsi="Arial" w:cs="Arial"/>
                <w:sz w:val="20"/>
                <w:szCs w:val="20"/>
              </w:rPr>
              <w:t xml:space="preserve"> and things delivered) done</w:t>
            </w:r>
          </w:p>
        </w:tc>
      </w:tr>
      <w:tr w:rsidR="005055D9" w:rsidRPr="009A10DE" w:rsidTr="0065708C">
        <w:tc>
          <w:tcPr>
            <w:tcW w:w="3008" w:type="dxa"/>
            <w:tcBorders>
              <w:top w:val="nil"/>
              <w:bottom w:val="nil"/>
            </w:tcBorders>
            <w:shd w:val="clear" w:color="auto" w:fill="auto"/>
          </w:tcPr>
          <w:p w:rsidR="005055D9" w:rsidRPr="009A10DE" w:rsidRDefault="005055D9" w:rsidP="00607560">
            <w:pPr>
              <w:pStyle w:val="Heading2"/>
              <w:rPr>
                <w:rFonts w:cs="Arial"/>
                <w:szCs w:val="20"/>
              </w:rPr>
            </w:pPr>
            <w:r w:rsidRPr="009A10DE">
              <w:rPr>
                <w:rFonts w:cs="Arial"/>
                <w:szCs w:val="20"/>
              </w:rPr>
              <w:t>Supply Chain</w:t>
            </w:r>
          </w:p>
        </w:tc>
        <w:tc>
          <w:tcPr>
            <w:tcW w:w="7180" w:type="dxa"/>
            <w:tcBorders>
              <w:top w:val="nil"/>
              <w:bottom w:val="nil"/>
            </w:tcBorders>
            <w:shd w:val="clear" w:color="auto" w:fill="auto"/>
          </w:tcPr>
          <w:p w:rsidR="005055D9" w:rsidRPr="009A10DE" w:rsidRDefault="005055D9" w:rsidP="0065708C">
            <w:pPr>
              <w:widowControl w:val="0"/>
              <w:spacing w:after="100"/>
              <w:rPr>
                <w:rFonts w:ascii="Arial" w:hAnsi="Arial" w:cs="Arial"/>
                <w:sz w:val="20"/>
                <w:szCs w:val="20"/>
              </w:rPr>
            </w:pPr>
            <w:r w:rsidRPr="009A10DE">
              <w:rPr>
                <w:rFonts w:ascii="Arial" w:hAnsi="Arial" w:cs="Arial"/>
                <w:sz w:val="20"/>
                <w:szCs w:val="20"/>
                <w:lang w:val="en-GB"/>
              </w:rPr>
              <w:t>organisations</w:t>
            </w:r>
            <w:r w:rsidRPr="009A10DE">
              <w:rPr>
                <w:rFonts w:ascii="Arial" w:hAnsi="Arial" w:cs="Arial"/>
                <w:sz w:val="20"/>
                <w:szCs w:val="20"/>
              </w:rPr>
              <w:t xml:space="preserve"> that contract with the Contractor (or with another Supply Chain member below the Contractor) to perform part of a Task such as Works, Design, or supplying Things for the Works</w:t>
            </w:r>
            <w:r w:rsidRPr="009A10DE">
              <w:rPr>
                <w:rFonts w:ascii="Arial" w:hAnsi="Arial" w:cs="Arial"/>
                <w:sz w:val="20"/>
                <w:szCs w:val="20"/>
                <w:vertAlign w:val="superscript"/>
              </w:rPr>
              <w:t>1</w:t>
            </w:r>
          </w:p>
        </w:tc>
      </w:tr>
      <w:tr w:rsidR="005055D9" w:rsidRPr="009A10DE" w:rsidTr="0065708C">
        <w:tc>
          <w:tcPr>
            <w:tcW w:w="3008" w:type="dxa"/>
            <w:tcBorders>
              <w:top w:val="nil"/>
              <w:bottom w:val="single" w:sz="12" w:space="0" w:color="C0C0C0"/>
            </w:tcBorders>
            <w:shd w:val="clear" w:color="auto" w:fill="E0E0E0"/>
          </w:tcPr>
          <w:p w:rsidR="005055D9" w:rsidRPr="009A10DE" w:rsidRDefault="005055D9" w:rsidP="00607560">
            <w:pPr>
              <w:pStyle w:val="Heading2"/>
              <w:rPr>
                <w:rFonts w:cs="Arial"/>
                <w:szCs w:val="20"/>
              </w:rPr>
            </w:pPr>
            <w:r w:rsidRPr="009A10DE">
              <w:rPr>
                <w:rFonts w:cs="Arial"/>
                <w:szCs w:val="20"/>
              </w:rPr>
              <w:t>Target Price</w:t>
            </w:r>
          </w:p>
        </w:tc>
        <w:tc>
          <w:tcPr>
            <w:tcW w:w="7180" w:type="dxa"/>
            <w:tcBorders>
              <w:top w:val="nil"/>
              <w:bottom w:val="single" w:sz="12" w:space="0" w:color="C0C0C0"/>
            </w:tcBorders>
            <w:shd w:val="clear" w:color="auto" w:fill="E0E0E0"/>
          </w:tcPr>
          <w:p w:rsidR="005055D9" w:rsidRPr="009A10DE" w:rsidRDefault="005055D9" w:rsidP="0065708C">
            <w:pPr>
              <w:widowControl w:val="0"/>
              <w:spacing w:after="100"/>
              <w:rPr>
                <w:rFonts w:ascii="Arial" w:hAnsi="Arial" w:cs="Arial"/>
                <w:sz w:val="20"/>
                <w:szCs w:val="20"/>
                <w:lang w:val="en-GB"/>
              </w:rPr>
            </w:pPr>
            <w:r w:rsidRPr="009A10DE">
              <w:rPr>
                <w:rFonts w:ascii="Arial" w:hAnsi="Arial" w:cs="Arial"/>
                <w:sz w:val="20"/>
                <w:szCs w:val="20"/>
              </w:rPr>
              <w:t xml:space="preserve">an Accepted Target Price in part 1 of Schedule 3 as may be adjusted under </w:t>
            </w:r>
            <w:r w:rsidRPr="009A10DE">
              <w:rPr>
                <w:rFonts w:ascii="Arial" w:hAnsi="Arial" w:cs="Arial"/>
                <w:sz w:val="20"/>
                <w:szCs w:val="20"/>
              </w:rPr>
              <w:lastRenderedPageBreak/>
              <w:t>this contract</w:t>
            </w:r>
          </w:p>
        </w:tc>
      </w:tr>
    </w:tbl>
    <w:p w:rsidR="000517C8" w:rsidRPr="009A10DE" w:rsidRDefault="000517C8" w:rsidP="009B14A5">
      <w:pPr>
        <w:rPr>
          <w:rFonts w:ascii="Arial" w:hAnsi="Arial" w:cs="Arial"/>
          <w:b/>
          <w:sz w:val="22"/>
          <w:szCs w:val="22"/>
          <w:lang w:val="en-IE"/>
        </w:rPr>
      </w:pPr>
    </w:p>
    <w:tbl>
      <w:tblPr>
        <w:tblpPr w:leftFromText="180" w:rightFromText="180" w:vertAnchor="text" w:horzAnchor="margin" w:tblpY="2"/>
        <w:tblW w:w="10188" w:type="dxa"/>
        <w:tblBorders>
          <w:top w:val="single" w:sz="12" w:space="0" w:color="C0C0C0"/>
          <w:left w:val="single" w:sz="12" w:space="0" w:color="C0C0C0"/>
          <w:bottom w:val="single" w:sz="12" w:space="0" w:color="C0C0C0"/>
          <w:right w:val="single" w:sz="12" w:space="0" w:color="C0C0C0"/>
        </w:tblBorders>
        <w:tblLayout w:type="fixed"/>
        <w:tblLook w:val="01E0" w:firstRow="1" w:lastRow="1" w:firstColumn="1" w:lastColumn="1" w:noHBand="0" w:noVBand="0"/>
      </w:tblPr>
      <w:tblGrid>
        <w:gridCol w:w="3008"/>
        <w:gridCol w:w="7180"/>
      </w:tblGrid>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rPr>
                <w:rFonts w:cs="Arial"/>
                <w:szCs w:val="20"/>
              </w:rPr>
              <w:t>Task</w:t>
            </w:r>
          </w:p>
        </w:tc>
        <w:tc>
          <w:tcPr>
            <w:tcW w:w="7180" w:type="dxa"/>
            <w:shd w:val="clear" w:color="auto" w:fill="auto"/>
          </w:tcPr>
          <w:p w:rsidR="005830EB" w:rsidRPr="009A10DE" w:rsidRDefault="005830EB" w:rsidP="0065708C">
            <w:pPr>
              <w:widowControl w:val="0"/>
              <w:spacing w:after="100" w:line="260" w:lineRule="exact"/>
              <w:rPr>
                <w:rFonts w:ascii="Arial" w:hAnsi="Arial" w:cs="Arial"/>
                <w:caps/>
                <w:sz w:val="20"/>
                <w:szCs w:val="20"/>
              </w:rPr>
            </w:pPr>
            <w:r w:rsidRPr="009A10DE">
              <w:rPr>
                <w:rFonts w:ascii="Arial" w:hAnsi="Arial" w:cs="Arial"/>
                <w:sz w:val="20"/>
                <w:szCs w:val="20"/>
              </w:rPr>
              <w:t>work described as a Task in Schedule 2 or the Employer’s Brief or both</w:t>
            </w:r>
          </w:p>
        </w:tc>
      </w:tr>
      <w:tr w:rsidR="005830EB" w:rsidRPr="009A10DE" w:rsidTr="0065708C">
        <w:tc>
          <w:tcPr>
            <w:tcW w:w="3008" w:type="dxa"/>
            <w:shd w:val="clear" w:color="auto" w:fill="E0E0E0"/>
          </w:tcPr>
          <w:p w:rsidR="005830EB" w:rsidRPr="009A10DE" w:rsidRDefault="005830EB" w:rsidP="0065708C">
            <w:pPr>
              <w:widowControl w:val="0"/>
              <w:spacing w:after="100" w:line="260" w:lineRule="exact"/>
              <w:rPr>
                <w:rFonts w:ascii="Arial" w:hAnsi="Arial" w:cs="Arial"/>
                <w:b/>
                <w:caps/>
                <w:sz w:val="20"/>
                <w:szCs w:val="20"/>
              </w:rPr>
            </w:pPr>
            <w:bookmarkStart w:id="10" w:name="_Toc294516536"/>
            <w:bookmarkStart w:id="11" w:name="_Toc295838890"/>
            <w:bookmarkStart w:id="12" w:name="_Toc295920122"/>
            <w:r w:rsidRPr="009A10DE">
              <w:rPr>
                <w:rFonts w:ascii="Arial" w:hAnsi="Arial" w:cs="Arial"/>
                <w:b/>
                <w:sz w:val="20"/>
                <w:szCs w:val="20"/>
              </w:rPr>
              <w:t>Task Lump Sum</w:t>
            </w:r>
            <w:bookmarkEnd w:id="10"/>
            <w:bookmarkEnd w:id="11"/>
            <w:bookmarkEnd w:id="12"/>
          </w:p>
        </w:tc>
        <w:tc>
          <w:tcPr>
            <w:tcW w:w="7180" w:type="dxa"/>
            <w:shd w:val="clear" w:color="auto" w:fill="E0E0E0"/>
          </w:tcPr>
          <w:p w:rsidR="005830EB" w:rsidRPr="009A10DE" w:rsidRDefault="005830EB" w:rsidP="0065708C">
            <w:pPr>
              <w:widowControl w:val="0"/>
              <w:spacing w:after="100" w:line="260" w:lineRule="exact"/>
              <w:rPr>
                <w:rFonts w:ascii="Arial" w:hAnsi="Arial" w:cs="Arial"/>
                <w:caps/>
                <w:sz w:val="20"/>
                <w:szCs w:val="20"/>
              </w:rPr>
            </w:pPr>
            <w:bookmarkStart w:id="13" w:name="_Toc294516537"/>
            <w:bookmarkStart w:id="14" w:name="_Toc295838891"/>
            <w:bookmarkStart w:id="15" w:name="_Toc295920123"/>
            <w:r w:rsidRPr="009A10DE">
              <w:rPr>
                <w:rFonts w:ascii="Arial" w:hAnsi="Arial" w:cs="Arial"/>
                <w:sz w:val="20"/>
                <w:szCs w:val="20"/>
              </w:rPr>
              <w:t>a lump sum agreed under sub-clause 3.2.3</w:t>
            </w:r>
            <w:bookmarkEnd w:id="13"/>
            <w:bookmarkEnd w:id="14"/>
            <w:bookmarkEnd w:id="15"/>
          </w:p>
        </w:tc>
      </w:tr>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rPr>
                <w:rFonts w:cs="Arial"/>
                <w:szCs w:val="20"/>
              </w:rPr>
              <w:t>Task Price</w:t>
            </w:r>
          </w:p>
        </w:tc>
        <w:tc>
          <w:tcPr>
            <w:tcW w:w="7180" w:type="dxa"/>
            <w:shd w:val="clear" w:color="auto" w:fill="auto"/>
          </w:tcPr>
          <w:p w:rsidR="005830EB" w:rsidRPr="009A10DE" w:rsidRDefault="005830EB" w:rsidP="0065708C">
            <w:pPr>
              <w:widowControl w:val="0"/>
              <w:spacing w:after="100" w:line="260" w:lineRule="exact"/>
              <w:rPr>
                <w:rFonts w:ascii="Arial" w:hAnsi="Arial" w:cs="Arial"/>
                <w:caps/>
                <w:sz w:val="20"/>
                <w:szCs w:val="20"/>
              </w:rPr>
            </w:pPr>
            <w:r w:rsidRPr="009A10DE">
              <w:rPr>
                <w:rFonts w:ascii="Arial" w:hAnsi="Arial" w:cs="Arial"/>
                <w:sz w:val="20"/>
                <w:szCs w:val="20"/>
              </w:rPr>
              <w:t>defined in sub-clause 3.2.2</w:t>
            </w:r>
          </w:p>
        </w:tc>
      </w:tr>
      <w:tr w:rsidR="005830EB" w:rsidRPr="009A10DE" w:rsidTr="0065708C">
        <w:tc>
          <w:tcPr>
            <w:tcW w:w="3008" w:type="dxa"/>
            <w:shd w:val="clear" w:color="auto" w:fill="E0E0E0"/>
          </w:tcPr>
          <w:p w:rsidR="005830EB" w:rsidRPr="009A10DE" w:rsidRDefault="005830EB" w:rsidP="0065708C">
            <w:pPr>
              <w:pStyle w:val="Heading2"/>
              <w:rPr>
                <w:rFonts w:cs="Arial"/>
                <w:szCs w:val="20"/>
              </w:rPr>
            </w:pPr>
            <w:r w:rsidRPr="009A10DE">
              <w:rPr>
                <w:rFonts w:cs="Arial"/>
                <w:szCs w:val="20"/>
              </w:rPr>
              <w:t>Things for the Works</w:t>
            </w:r>
          </w:p>
        </w:tc>
        <w:tc>
          <w:tcPr>
            <w:tcW w:w="7180" w:type="dxa"/>
            <w:shd w:val="clear" w:color="auto" w:fill="E0E0E0"/>
          </w:tcPr>
          <w:p w:rsidR="005830EB" w:rsidRPr="009A10DE" w:rsidRDefault="005E67E5" w:rsidP="0065708C">
            <w:pPr>
              <w:widowControl w:val="0"/>
              <w:spacing w:after="100" w:line="260" w:lineRule="exact"/>
              <w:rPr>
                <w:rFonts w:ascii="Arial" w:hAnsi="Arial" w:cs="Arial"/>
                <w:caps/>
                <w:sz w:val="20"/>
                <w:szCs w:val="20"/>
              </w:rPr>
            </w:pPr>
            <w:r w:rsidRPr="009A10DE">
              <w:rPr>
                <w:rFonts w:ascii="Arial" w:hAnsi="Arial" w:cs="Arial"/>
                <w:sz w:val="20"/>
                <w:szCs w:val="20"/>
              </w:rPr>
              <w:t>a</w:t>
            </w:r>
            <w:r w:rsidR="005830EB" w:rsidRPr="009A10DE">
              <w:rPr>
                <w:rFonts w:ascii="Arial" w:hAnsi="Arial" w:cs="Arial"/>
                <w:sz w:val="20"/>
                <w:szCs w:val="20"/>
              </w:rPr>
              <w:t>nything intended to be included in the Works</w:t>
            </w:r>
          </w:p>
        </w:tc>
      </w:tr>
      <w:tr w:rsidR="005830EB" w:rsidRPr="009A10DE" w:rsidTr="0065708C">
        <w:tc>
          <w:tcPr>
            <w:tcW w:w="3008" w:type="dxa"/>
            <w:shd w:val="clear" w:color="auto" w:fill="auto"/>
          </w:tcPr>
          <w:p w:rsidR="005830EB" w:rsidRPr="009A10DE" w:rsidRDefault="005830EB" w:rsidP="0065708C">
            <w:pPr>
              <w:pStyle w:val="Heading2"/>
              <w:rPr>
                <w:rFonts w:cs="Arial"/>
                <w:szCs w:val="20"/>
              </w:rPr>
            </w:pPr>
            <w:r w:rsidRPr="009A10DE">
              <w:rPr>
                <w:rFonts w:cs="Arial"/>
                <w:szCs w:val="20"/>
              </w:rPr>
              <w:t>working day</w:t>
            </w:r>
          </w:p>
        </w:tc>
        <w:tc>
          <w:tcPr>
            <w:tcW w:w="7180" w:type="dxa"/>
            <w:shd w:val="clear" w:color="auto" w:fill="auto"/>
          </w:tcPr>
          <w:p w:rsidR="005830EB" w:rsidRPr="009A10DE" w:rsidRDefault="005830EB" w:rsidP="0065708C">
            <w:pPr>
              <w:widowControl w:val="0"/>
              <w:spacing w:after="100" w:line="260" w:lineRule="exact"/>
              <w:rPr>
                <w:rFonts w:ascii="Arial" w:hAnsi="Arial" w:cs="Arial"/>
                <w:caps/>
                <w:sz w:val="20"/>
                <w:szCs w:val="20"/>
              </w:rPr>
            </w:pPr>
            <w:r w:rsidRPr="009A10DE">
              <w:rPr>
                <w:rFonts w:ascii="Arial" w:hAnsi="Arial" w:cs="Arial"/>
                <w:sz w:val="20"/>
                <w:szCs w:val="20"/>
              </w:rPr>
              <w:t>a day other than Saturday or Sunday, a public holiday established under the</w:t>
            </w:r>
            <w:r w:rsidRPr="009A10DE">
              <w:rPr>
                <w:rFonts w:ascii="Arial" w:hAnsi="Arial" w:cs="Arial"/>
                <w:sz w:val="20"/>
                <w:szCs w:val="20"/>
                <w:lang w:val="en-GB"/>
              </w:rPr>
              <w:t xml:space="preserve"> Organisation</w:t>
            </w:r>
            <w:r w:rsidRPr="009A10DE">
              <w:rPr>
                <w:rFonts w:ascii="Arial" w:hAnsi="Arial" w:cs="Arial"/>
                <w:sz w:val="20"/>
                <w:szCs w:val="20"/>
              </w:rPr>
              <w:t xml:space="preserve"> of Working Time Act 1997, Good Friday, or Christmas Eve</w:t>
            </w:r>
          </w:p>
        </w:tc>
      </w:tr>
      <w:tr w:rsidR="005830EB" w:rsidRPr="009A10DE" w:rsidTr="0065708C">
        <w:tc>
          <w:tcPr>
            <w:tcW w:w="3008" w:type="dxa"/>
            <w:shd w:val="clear" w:color="auto" w:fill="E0E0E0"/>
          </w:tcPr>
          <w:p w:rsidR="005830EB" w:rsidRPr="009A10DE" w:rsidRDefault="005830EB" w:rsidP="0065708C">
            <w:pPr>
              <w:pStyle w:val="Heading2"/>
              <w:rPr>
                <w:rFonts w:cs="Arial"/>
                <w:szCs w:val="20"/>
              </w:rPr>
            </w:pPr>
            <w:r w:rsidRPr="009A10DE">
              <w:rPr>
                <w:rFonts w:cs="Arial"/>
                <w:szCs w:val="20"/>
              </w:rPr>
              <w:t>Works</w:t>
            </w:r>
          </w:p>
        </w:tc>
        <w:tc>
          <w:tcPr>
            <w:tcW w:w="7180" w:type="dxa"/>
            <w:shd w:val="clear" w:color="auto" w:fill="E0E0E0"/>
          </w:tcPr>
          <w:p w:rsidR="005830EB" w:rsidRPr="009A10DE" w:rsidRDefault="005830EB" w:rsidP="0065708C">
            <w:pPr>
              <w:widowControl w:val="0"/>
              <w:spacing w:after="100" w:line="260" w:lineRule="exact"/>
              <w:rPr>
                <w:rFonts w:ascii="Arial" w:hAnsi="Arial" w:cs="Arial"/>
                <w:caps/>
                <w:sz w:val="20"/>
                <w:szCs w:val="20"/>
              </w:rPr>
            </w:pPr>
            <w:r w:rsidRPr="009A10DE">
              <w:rPr>
                <w:rFonts w:ascii="Arial" w:hAnsi="Arial" w:cs="Arial"/>
                <w:sz w:val="20"/>
                <w:szCs w:val="20"/>
              </w:rPr>
              <w:t>work to be completed and handed over to the Employer or others as part of Early Works</w:t>
            </w:r>
            <w:r w:rsidRPr="009A10DE">
              <w:rPr>
                <w:rFonts w:ascii="Arial" w:hAnsi="Arial" w:cs="Arial"/>
                <w:sz w:val="20"/>
                <w:szCs w:val="20"/>
                <w:vertAlign w:val="superscript"/>
              </w:rPr>
              <w:t>1</w:t>
            </w:r>
            <w:r w:rsidRPr="009A10DE">
              <w:rPr>
                <w:rFonts w:ascii="Arial" w:hAnsi="Arial" w:cs="Arial"/>
                <w:sz w:val="20"/>
                <w:szCs w:val="20"/>
              </w:rPr>
              <w:t xml:space="preserve"> or a Task</w:t>
            </w:r>
          </w:p>
        </w:tc>
      </w:tr>
    </w:tbl>
    <w:p w:rsidR="002A5DFD" w:rsidRPr="009A10DE" w:rsidRDefault="002A5DFD" w:rsidP="009B14A5">
      <w:pPr>
        <w:rPr>
          <w:rFonts w:ascii="Arial" w:hAnsi="Arial" w:cs="Arial"/>
          <w:b/>
          <w:sz w:val="22"/>
          <w:szCs w:val="22"/>
          <w:lang w:val="en-IE"/>
        </w:rPr>
      </w:pPr>
    </w:p>
    <w:p w:rsidR="002A5DFD" w:rsidRPr="009A10DE" w:rsidRDefault="002A5DFD"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5055D9" w:rsidRPr="009A10DE" w:rsidRDefault="005055D9" w:rsidP="009B14A5">
      <w:pPr>
        <w:rPr>
          <w:rFonts w:ascii="Arial" w:hAnsi="Arial" w:cs="Arial"/>
          <w:b/>
          <w:sz w:val="22"/>
          <w:szCs w:val="22"/>
          <w:lang w:val="en-IE"/>
        </w:rPr>
      </w:pPr>
    </w:p>
    <w:p w:rsidR="005055D9" w:rsidRPr="009A10DE" w:rsidRDefault="005055D9" w:rsidP="009B14A5">
      <w:pPr>
        <w:rPr>
          <w:rFonts w:ascii="Arial" w:hAnsi="Arial" w:cs="Arial"/>
          <w:b/>
          <w:sz w:val="22"/>
          <w:szCs w:val="22"/>
          <w:lang w:val="en-IE"/>
        </w:rPr>
      </w:pPr>
    </w:p>
    <w:p w:rsidR="005055D9" w:rsidRPr="009A10DE" w:rsidRDefault="005055D9" w:rsidP="009B14A5">
      <w:pPr>
        <w:rPr>
          <w:rFonts w:ascii="Arial" w:hAnsi="Arial" w:cs="Arial"/>
          <w:b/>
          <w:sz w:val="22"/>
          <w:szCs w:val="22"/>
          <w:lang w:val="en-IE"/>
        </w:rPr>
      </w:pPr>
    </w:p>
    <w:p w:rsidR="005055D9" w:rsidRPr="009A10DE" w:rsidRDefault="005055D9" w:rsidP="009B14A5">
      <w:pPr>
        <w:rPr>
          <w:rFonts w:ascii="Arial" w:hAnsi="Arial" w:cs="Arial"/>
          <w:b/>
          <w:sz w:val="22"/>
          <w:szCs w:val="22"/>
          <w:lang w:val="en-IE"/>
        </w:rPr>
      </w:pPr>
    </w:p>
    <w:p w:rsidR="005055D9" w:rsidRPr="009A10DE" w:rsidRDefault="005055D9" w:rsidP="009B14A5">
      <w:pPr>
        <w:rPr>
          <w:rFonts w:ascii="Arial" w:hAnsi="Arial" w:cs="Arial"/>
          <w:b/>
          <w:sz w:val="22"/>
          <w:szCs w:val="22"/>
          <w:lang w:val="en-IE"/>
        </w:rPr>
      </w:pPr>
    </w:p>
    <w:p w:rsidR="005055D9" w:rsidRPr="009A10DE" w:rsidRDefault="005055D9" w:rsidP="009B14A5">
      <w:pPr>
        <w:rPr>
          <w:rFonts w:ascii="Arial" w:hAnsi="Arial" w:cs="Arial"/>
          <w:b/>
          <w:sz w:val="22"/>
          <w:szCs w:val="22"/>
          <w:lang w:val="en-IE"/>
        </w:rPr>
      </w:pPr>
    </w:p>
    <w:p w:rsidR="00774CDE" w:rsidRPr="009A10DE" w:rsidRDefault="00774CDE" w:rsidP="009B14A5">
      <w:pPr>
        <w:rPr>
          <w:rFonts w:ascii="Arial" w:hAnsi="Arial" w:cs="Arial"/>
          <w:b/>
          <w:sz w:val="22"/>
          <w:szCs w:val="22"/>
          <w:lang w:val="en-IE"/>
        </w:rPr>
      </w:pPr>
    </w:p>
    <w:p w:rsidR="00774CDE" w:rsidRPr="009A10DE" w:rsidRDefault="00774CDE" w:rsidP="00774CDE">
      <w:pPr>
        <w:jc w:val="center"/>
        <w:rPr>
          <w:rFonts w:ascii="Arial" w:hAnsi="Arial" w:cs="Arial"/>
          <w:b/>
          <w:sz w:val="32"/>
          <w:szCs w:val="32"/>
          <w:lang w:val="en-IE"/>
        </w:rPr>
      </w:pPr>
      <w:r w:rsidRPr="009A10DE">
        <w:rPr>
          <w:rFonts w:ascii="Arial" w:hAnsi="Arial" w:cs="Arial"/>
          <w:b/>
          <w:sz w:val="32"/>
          <w:szCs w:val="32"/>
          <w:lang w:val="en-IE"/>
        </w:rPr>
        <w:t>SCHEDULE</w:t>
      </w:r>
      <w:r w:rsidR="00D55B06" w:rsidRPr="009A10DE">
        <w:rPr>
          <w:rFonts w:ascii="Arial" w:hAnsi="Arial" w:cs="Arial"/>
          <w:b/>
          <w:sz w:val="32"/>
          <w:szCs w:val="32"/>
          <w:lang w:val="en-IE"/>
        </w:rPr>
        <w:t xml:space="preserve"> 2</w:t>
      </w:r>
      <w:r w:rsidRPr="009A10DE">
        <w:rPr>
          <w:rFonts w:ascii="Arial" w:hAnsi="Arial" w:cs="Arial"/>
          <w:b/>
          <w:sz w:val="32"/>
          <w:szCs w:val="32"/>
          <w:lang w:val="en-IE"/>
        </w:rPr>
        <w:t xml:space="preserve"> </w:t>
      </w:r>
    </w:p>
    <w:p w:rsidR="00715AF8" w:rsidRPr="009A10DE" w:rsidRDefault="00715AF8" w:rsidP="00715AF8">
      <w:pPr>
        <w:rPr>
          <w:rFonts w:ascii="Arial" w:hAnsi="Arial" w:cs="Arial"/>
          <w:b/>
          <w:sz w:val="22"/>
          <w:szCs w:val="22"/>
          <w:lang w:val="en-IE"/>
        </w:rPr>
      </w:pPr>
    </w:p>
    <w:p w:rsidR="00774CDE" w:rsidRPr="009A10DE" w:rsidRDefault="00774CDE" w:rsidP="00715AF8">
      <w:pPr>
        <w:rPr>
          <w:rFonts w:ascii="Arial Black" w:hAnsi="Arial Black" w:cs="Arial"/>
          <w:b/>
          <w:lang w:val="en-IE"/>
        </w:rPr>
      </w:pPr>
      <w:r w:rsidRPr="009A10DE">
        <w:rPr>
          <w:rFonts w:ascii="Arial Black" w:hAnsi="Arial Black" w:cs="Arial"/>
          <w:b/>
          <w:lang w:val="en-IE"/>
        </w:rPr>
        <w:t>EARLY SERVICES AND TASKS</w:t>
      </w:r>
    </w:p>
    <w:p w:rsidR="004C4029" w:rsidRPr="009A10DE" w:rsidRDefault="004C4029" w:rsidP="00715AF8">
      <w:pPr>
        <w:rPr>
          <w:rFonts w:ascii="Arial" w:hAnsi="Arial" w:cs="Arial"/>
          <w:b/>
          <w:sz w:val="22"/>
          <w:szCs w:val="22"/>
          <w:lang w:val="en-IE"/>
        </w:rPr>
      </w:pPr>
    </w:p>
    <w:tbl>
      <w:tblPr>
        <w:tblW w:w="10260" w:type="dxa"/>
        <w:tblInd w:w="-252" w:type="dxa"/>
        <w:tblBorders>
          <w:insideH w:val="single" w:sz="12" w:space="0" w:color="99CCFF"/>
        </w:tblBorders>
        <w:tblLayout w:type="fixed"/>
        <w:tblLook w:val="01E0" w:firstRow="1" w:lastRow="1" w:firstColumn="1" w:lastColumn="1" w:noHBand="0" w:noVBand="0"/>
      </w:tblPr>
      <w:tblGrid>
        <w:gridCol w:w="2700"/>
        <w:gridCol w:w="3420"/>
        <w:gridCol w:w="4140"/>
      </w:tblGrid>
      <w:tr w:rsidR="004C4029" w:rsidRPr="009A10DE">
        <w:trPr>
          <w:trHeight w:val="329"/>
        </w:trPr>
        <w:tc>
          <w:tcPr>
            <w:tcW w:w="10260" w:type="dxa"/>
            <w:gridSpan w:val="3"/>
            <w:tcBorders>
              <w:bottom w:val="single" w:sz="12" w:space="0" w:color="99CCFF"/>
            </w:tcBorders>
          </w:tcPr>
          <w:p w:rsidR="004C4029" w:rsidRPr="009A10DE" w:rsidRDefault="004C4029" w:rsidP="004C4029">
            <w:pPr>
              <w:spacing w:line="260" w:lineRule="exact"/>
              <w:rPr>
                <w:rFonts w:ascii="Arial" w:hAnsi="Arial" w:cs="Arial"/>
                <w:sz w:val="20"/>
                <w:szCs w:val="20"/>
              </w:rPr>
            </w:pPr>
            <w:r w:rsidRPr="009A10DE">
              <w:rPr>
                <w:rFonts w:ascii="Arial" w:hAnsi="Arial" w:cs="Arial"/>
                <w:sz w:val="20"/>
                <w:szCs w:val="20"/>
              </w:rPr>
              <w:t>Early Services and each Task includes the Contractor’s management services in Schedule 4</w:t>
            </w:r>
          </w:p>
          <w:p w:rsidR="004C4029" w:rsidRPr="009A10DE" w:rsidRDefault="004C4029" w:rsidP="004C4029">
            <w:pPr>
              <w:spacing w:line="260" w:lineRule="exact"/>
              <w:rPr>
                <w:rFonts w:ascii="Arial" w:hAnsi="Arial" w:cs="Arial"/>
                <w:sz w:val="20"/>
                <w:szCs w:val="20"/>
              </w:rPr>
            </w:pPr>
          </w:p>
        </w:tc>
      </w:tr>
      <w:tr w:rsidR="004C4029" w:rsidRPr="009A10DE">
        <w:tblPrEx>
          <w:tblBorders>
            <w:insideH w:val="none" w:sz="0" w:space="0" w:color="auto"/>
          </w:tblBorders>
        </w:tblPrEx>
        <w:trPr>
          <w:trHeight w:val="567"/>
        </w:trPr>
        <w:tc>
          <w:tcPr>
            <w:tcW w:w="2700" w:type="dxa"/>
            <w:tcBorders>
              <w:top w:val="single" w:sz="12" w:space="0" w:color="99CCFF"/>
              <w:left w:val="single" w:sz="12" w:space="0" w:color="99CCFF"/>
              <w:bottom w:val="single" w:sz="12" w:space="0" w:color="99CCFF"/>
              <w:right w:val="single" w:sz="12" w:space="0" w:color="99CCFF"/>
            </w:tcBorders>
          </w:tcPr>
          <w:p w:rsidR="004C4029" w:rsidRPr="009A10DE" w:rsidRDefault="004C4029" w:rsidP="004C4029">
            <w:pPr>
              <w:rPr>
                <w:rFonts w:cs="Arial"/>
              </w:rPr>
            </w:pPr>
          </w:p>
        </w:tc>
        <w:tc>
          <w:tcPr>
            <w:tcW w:w="3420" w:type="dxa"/>
            <w:tcBorders>
              <w:top w:val="single" w:sz="12" w:space="0" w:color="99CCFF"/>
              <w:left w:val="single" w:sz="12" w:space="0" w:color="99CCFF"/>
              <w:bottom w:val="single" w:sz="12" w:space="0" w:color="99CCFF"/>
              <w:right w:val="single" w:sz="12" w:space="0" w:color="99CCFF"/>
            </w:tcBorders>
          </w:tcPr>
          <w:p w:rsidR="004C4029" w:rsidRPr="009A10DE" w:rsidRDefault="004C4029" w:rsidP="004C4029">
            <w:pPr>
              <w:rPr>
                <w:rFonts w:ascii="Arial" w:hAnsi="Arial" w:cs="Arial"/>
                <w:sz w:val="20"/>
                <w:szCs w:val="20"/>
              </w:rPr>
            </w:pPr>
            <w:r w:rsidRPr="009A10DE">
              <w:rPr>
                <w:rFonts w:ascii="Arial" w:hAnsi="Arial" w:cs="Arial"/>
                <w:i/>
                <w:sz w:val="20"/>
                <w:szCs w:val="20"/>
              </w:rPr>
              <w:t>Identification of Task</w:t>
            </w:r>
          </w:p>
        </w:tc>
        <w:tc>
          <w:tcPr>
            <w:tcW w:w="4140" w:type="dxa"/>
            <w:tcBorders>
              <w:top w:val="single" w:sz="12" w:space="0" w:color="99CCFF"/>
              <w:left w:val="single" w:sz="12" w:space="0" w:color="99CCFF"/>
              <w:bottom w:val="single" w:sz="12" w:space="0" w:color="99CCFF"/>
              <w:right w:val="single" w:sz="12" w:space="0" w:color="99CCFF"/>
            </w:tcBorders>
          </w:tcPr>
          <w:p w:rsidR="004C4029" w:rsidRPr="009A10DE" w:rsidRDefault="004C4029" w:rsidP="004C4029">
            <w:pPr>
              <w:rPr>
                <w:rFonts w:ascii="Arial" w:hAnsi="Arial" w:cs="Arial"/>
                <w:sz w:val="20"/>
                <w:szCs w:val="20"/>
              </w:rPr>
            </w:pPr>
            <w:r w:rsidRPr="009A10DE">
              <w:rPr>
                <w:rFonts w:ascii="Arial" w:hAnsi="Arial" w:cs="Arial"/>
                <w:i/>
                <w:sz w:val="20"/>
                <w:szCs w:val="20"/>
              </w:rPr>
              <w:t>Scheduled latest date for Employer to accept a Guaranteed Price Offer</w:t>
            </w:r>
            <w:r w:rsidRPr="009A10DE">
              <w:rPr>
                <w:rFonts w:ascii="Arial" w:hAnsi="Arial" w:cs="Arial"/>
                <w:sz w:val="20"/>
                <w:szCs w:val="20"/>
                <w:vertAlign w:val="superscript"/>
              </w:rPr>
              <w:t>1</w:t>
            </w:r>
            <w:r w:rsidRPr="009A10DE">
              <w:rPr>
                <w:rFonts w:ascii="Arial" w:hAnsi="Arial" w:cs="Arial"/>
                <w:i/>
                <w:sz w:val="20"/>
                <w:szCs w:val="20"/>
              </w:rPr>
              <w:t xml:space="preserve"> [sub-clause 2.2.5]</w:t>
            </w:r>
          </w:p>
        </w:tc>
      </w:tr>
      <w:tr w:rsidR="00715AF8" w:rsidRPr="009A10DE">
        <w:tblPrEx>
          <w:tblBorders>
            <w:insideH w:val="none" w:sz="0" w:space="0" w:color="auto"/>
          </w:tblBorders>
        </w:tblPrEx>
        <w:trPr>
          <w:trHeight w:val="163"/>
        </w:trPr>
        <w:tc>
          <w:tcPr>
            <w:tcW w:w="2700" w:type="dxa"/>
            <w:tcBorders>
              <w:top w:val="single" w:sz="12" w:space="0" w:color="99CCFF"/>
              <w:left w:val="single" w:sz="12" w:space="0" w:color="99CCFF"/>
              <w:right w:val="single" w:sz="12" w:space="0" w:color="99CCFF"/>
            </w:tcBorders>
          </w:tcPr>
          <w:p w:rsidR="00715AF8" w:rsidRPr="009A10DE" w:rsidRDefault="00715AF8" w:rsidP="004C4029">
            <w:pPr>
              <w:rPr>
                <w:rFonts w:cs="Arial"/>
                <w:sz w:val="16"/>
                <w:szCs w:val="16"/>
              </w:rPr>
            </w:pPr>
          </w:p>
        </w:tc>
        <w:tc>
          <w:tcPr>
            <w:tcW w:w="3420" w:type="dxa"/>
            <w:tcBorders>
              <w:top w:val="single" w:sz="12" w:space="0" w:color="99CCFF"/>
              <w:left w:val="single" w:sz="12" w:space="0" w:color="99CCFF"/>
              <w:right w:val="single" w:sz="12" w:space="0" w:color="99CCFF"/>
            </w:tcBorders>
          </w:tcPr>
          <w:p w:rsidR="00715AF8" w:rsidRPr="009A10DE" w:rsidRDefault="00715AF8" w:rsidP="004C4029">
            <w:pPr>
              <w:rPr>
                <w:rFonts w:ascii="Arial" w:hAnsi="Arial" w:cs="Arial"/>
                <w:i/>
                <w:sz w:val="20"/>
                <w:szCs w:val="20"/>
              </w:rPr>
            </w:pPr>
          </w:p>
        </w:tc>
        <w:tc>
          <w:tcPr>
            <w:tcW w:w="4140" w:type="dxa"/>
            <w:tcBorders>
              <w:top w:val="single" w:sz="12" w:space="0" w:color="99CCFF"/>
              <w:left w:val="single" w:sz="12" w:space="0" w:color="99CCFF"/>
              <w:right w:val="single" w:sz="12" w:space="0" w:color="99CCFF"/>
            </w:tcBorders>
          </w:tcPr>
          <w:p w:rsidR="00715AF8" w:rsidRPr="009A10DE" w:rsidRDefault="00715AF8" w:rsidP="004C4029">
            <w:pPr>
              <w:rPr>
                <w:rFonts w:ascii="Arial" w:hAnsi="Arial" w:cs="Arial"/>
                <w:i/>
                <w:sz w:val="20"/>
                <w:szCs w:val="20"/>
              </w:rPr>
            </w:pPr>
          </w:p>
        </w:tc>
      </w:tr>
      <w:tr w:rsidR="004C4029" w:rsidRPr="009A10DE">
        <w:tblPrEx>
          <w:tblBorders>
            <w:insideH w:val="none" w:sz="0" w:space="0" w:color="auto"/>
          </w:tblBorders>
        </w:tblPrEx>
        <w:trPr>
          <w:trHeight w:val="1559"/>
        </w:trPr>
        <w:tc>
          <w:tcPr>
            <w:tcW w:w="2700" w:type="dxa"/>
            <w:tcBorders>
              <w:left w:val="single" w:sz="12" w:space="0" w:color="99CCFF"/>
              <w:right w:val="single" w:sz="12" w:space="0" w:color="99CCFF"/>
            </w:tcBorders>
          </w:tcPr>
          <w:p w:rsidR="004C4029" w:rsidRPr="009A10DE" w:rsidRDefault="004C4029" w:rsidP="004C4029">
            <w:pPr>
              <w:rPr>
                <w:rFonts w:ascii="Arial" w:hAnsi="Arial" w:cs="Arial"/>
                <w:sz w:val="20"/>
                <w:szCs w:val="20"/>
              </w:rPr>
            </w:pPr>
            <w:r w:rsidRPr="009A10DE">
              <w:rPr>
                <w:rFonts w:ascii="Arial" w:hAnsi="Arial" w:cs="Arial"/>
                <w:sz w:val="20"/>
                <w:szCs w:val="20"/>
              </w:rPr>
              <w:t>Early Services</w:t>
            </w:r>
          </w:p>
        </w:tc>
        <w:bookmarkStart w:id="16" w:name="Text92"/>
        <w:tc>
          <w:tcPr>
            <w:tcW w:w="3420" w:type="dxa"/>
            <w:tcBorders>
              <w:left w:val="single" w:sz="12" w:space="0" w:color="99CCFF"/>
              <w:right w:val="single" w:sz="12" w:space="0" w:color="99CCFF"/>
            </w:tcBorders>
          </w:tcPr>
          <w:p w:rsidR="004C4029" w:rsidRPr="009A10DE" w:rsidRDefault="004C4029" w:rsidP="004C4029">
            <w:pPr>
              <w:rPr>
                <w:rFonts w:ascii="Arial" w:hAnsi="Arial" w:cs="Arial"/>
                <w:i/>
                <w:sz w:val="20"/>
                <w:szCs w:val="20"/>
              </w:rPr>
            </w:pPr>
            <w:r w:rsidRPr="009A10DE">
              <w:rPr>
                <w:rFonts w:ascii="Arial" w:hAnsi="Arial" w:cs="Arial"/>
                <w:sz w:val="20"/>
                <w:szCs w:val="20"/>
              </w:rPr>
              <w:fldChar w:fldCharType="begin">
                <w:ffData>
                  <w:name w:val="Text92"/>
                  <w:enabled/>
                  <w:calcOnExit w:val="0"/>
                  <w:textInput>
                    <w:default w:val="[As discribed in the Employer's Brief, section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[As discribed in the Employer's Brief, section  .........................................................................................................................................................................................]</w:t>
            </w:r>
            <w:r w:rsidRPr="009A10DE">
              <w:rPr>
                <w:rFonts w:ascii="Arial" w:hAnsi="Arial" w:cs="Arial"/>
                <w:sz w:val="20"/>
                <w:szCs w:val="20"/>
              </w:rPr>
              <w:fldChar w:fldCharType="end"/>
            </w:r>
            <w:bookmarkEnd w:id="16"/>
          </w:p>
        </w:tc>
        <w:tc>
          <w:tcPr>
            <w:tcW w:w="4140" w:type="dxa"/>
            <w:tcBorders>
              <w:left w:val="single" w:sz="12" w:space="0" w:color="99CCFF"/>
              <w:right w:val="single" w:sz="12" w:space="0" w:color="99CCFF"/>
            </w:tcBorders>
          </w:tcPr>
          <w:p w:rsidR="004C4029" w:rsidRPr="009A10DE" w:rsidRDefault="004C4029" w:rsidP="004C4029">
            <w:pPr>
              <w:jc w:val="center"/>
              <w:rPr>
                <w:rFonts w:ascii="Arial" w:hAnsi="Arial" w:cs="Arial"/>
                <w:sz w:val="20"/>
                <w:szCs w:val="20"/>
              </w:rPr>
            </w:pPr>
            <w:r w:rsidRPr="009A10DE">
              <w:rPr>
                <w:rFonts w:ascii="Arial" w:hAnsi="Arial" w:cs="Arial"/>
                <w:sz w:val="20"/>
                <w:szCs w:val="20"/>
              </w:rPr>
              <w:t>Not Applicable</w:t>
            </w:r>
          </w:p>
        </w:tc>
      </w:tr>
      <w:tr w:rsidR="004C4029" w:rsidRPr="009A10DE">
        <w:tblPrEx>
          <w:tblBorders>
            <w:insideH w:val="none" w:sz="0" w:space="0" w:color="auto"/>
          </w:tblBorders>
        </w:tblPrEx>
        <w:trPr>
          <w:trHeight w:val="173"/>
        </w:trPr>
        <w:tc>
          <w:tcPr>
            <w:tcW w:w="2700" w:type="dxa"/>
            <w:tcBorders>
              <w:left w:val="single" w:sz="12" w:space="0" w:color="99CCFF"/>
              <w:right w:val="single" w:sz="12" w:space="0" w:color="99CCFF"/>
            </w:tcBorders>
          </w:tcPr>
          <w:p w:rsidR="004C4029" w:rsidRPr="009A10DE" w:rsidRDefault="004C4029" w:rsidP="004C4029">
            <w:pPr>
              <w:rPr>
                <w:rFonts w:cs="Arial"/>
              </w:rPr>
            </w:pPr>
          </w:p>
        </w:tc>
        <w:tc>
          <w:tcPr>
            <w:tcW w:w="3420" w:type="dxa"/>
            <w:tcBorders>
              <w:left w:val="single" w:sz="12" w:space="0" w:color="99CCFF"/>
              <w:right w:val="single" w:sz="12" w:space="0" w:color="99CCFF"/>
            </w:tcBorders>
          </w:tcPr>
          <w:p w:rsidR="004C4029" w:rsidRPr="009A10DE" w:rsidRDefault="004C4029" w:rsidP="004C4029">
            <w:pPr>
              <w:rPr>
                <w:rFonts w:ascii="Arial" w:hAnsi="Arial" w:cs="Arial"/>
                <w:i/>
                <w:sz w:val="20"/>
                <w:szCs w:val="20"/>
              </w:rPr>
            </w:pPr>
          </w:p>
        </w:tc>
        <w:tc>
          <w:tcPr>
            <w:tcW w:w="4140" w:type="dxa"/>
            <w:tcBorders>
              <w:left w:val="single" w:sz="12" w:space="0" w:color="99CCFF"/>
              <w:right w:val="single" w:sz="12" w:space="0" w:color="99CCFF"/>
            </w:tcBorders>
          </w:tcPr>
          <w:p w:rsidR="004C4029" w:rsidRPr="009A10DE" w:rsidRDefault="004C4029" w:rsidP="004C4029">
            <w:pPr>
              <w:rPr>
                <w:rFonts w:ascii="Arial" w:hAnsi="Arial" w:cs="Arial"/>
                <w:i/>
                <w:sz w:val="20"/>
                <w:szCs w:val="20"/>
              </w:rPr>
            </w:pPr>
          </w:p>
        </w:tc>
      </w:tr>
      <w:tr w:rsidR="004C4029" w:rsidRPr="009A10DE">
        <w:tblPrEx>
          <w:tblBorders>
            <w:insideH w:val="none" w:sz="0" w:space="0" w:color="auto"/>
          </w:tblBorders>
        </w:tblPrEx>
        <w:trPr>
          <w:trHeight w:val="1606"/>
        </w:trPr>
        <w:tc>
          <w:tcPr>
            <w:tcW w:w="2700" w:type="dxa"/>
            <w:tcBorders>
              <w:left w:val="single" w:sz="12" w:space="0" w:color="99CCFF"/>
              <w:right w:val="single" w:sz="12" w:space="0" w:color="99CCFF"/>
            </w:tcBorders>
          </w:tcPr>
          <w:p w:rsidR="004C4029" w:rsidRPr="009A10DE" w:rsidRDefault="004C4029" w:rsidP="004C4029">
            <w:pPr>
              <w:rPr>
                <w:rFonts w:ascii="Arial" w:hAnsi="Arial" w:cs="Arial"/>
                <w:sz w:val="20"/>
                <w:szCs w:val="20"/>
              </w:rPr>
            </w:pPr>
            <w:r w:rsidRPr="009A10DE">
              <w:rPr>
                <w:rFonts w:ascii="Arial" w:hAnsi="Arial" w:cs="Arial"/>
                <w:sz w:val="20"/>
                <w:szCs w:val="20"/>
              </w:rPr>
              <w:t>First Task</w:t>
            </w:r>
          </w:p>
        </w:tc>
        <w:tc>
          <w:tcPr>
            <w:tcW w:w="3420" w:type="dxa"/>
            <w:tcBorders>
              <w:left w:val="single" w:sz="12" w:space="0" w:color="99CCFF"/>
              <w:right w:val="single" w:sz="12" w:space="0" w:color="99CCFF"/>
            </w:tcBorders>
          </w:tcPr>
          <w:p w:rsidR="004C4029" w:rsidRPr="009A10DE" w:rsidRDefault="00236D5A"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default w:val="[Complete the design, execute and complete the Works referred to in the Employer's Brief] ....................................................................................................................................................................."/>
                  </w:textInput>
                </w:ffData>
              </w:fldChar>
            </w:r>
            <w:r w:rsidRPr="009A10DE">
              <w:rPr>
                <w:rFonts w:ascii="Arial" w:hAnsi="Arial" w:cs="Arial"/>
                <w:sz w:val="20"/>
                <w:szCs w:val="20"/>
              </w:rPr>
              <w:instrText xml:space="preserve"> FORMTEXT </w:instrText>
            </w:r>
            <w:r w:rsidR="00FE4B82"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[Complete the design, execute and complete the Works referred to in the Employer's Brief] .....................................................................................................................................................................</w:t>
            </w:r>
            <w:r w:rsidRPr="009A10DE">
              <w:rPr>
                <w:rFonts w:ascii="Arial" w:hAnsi="Arial" w:cs="Arial"/>
                <w:sz w:val="20"/>
                <w:szCs w:val="20"/>
              </w:rPr>
              <w:fldChar w:fldCharType="end"/>
            </w:r>
          </w:p>
        </w:tc>
        <w:tc>
          <w:tcPr>
            <w:tcW w:w="4140" w:type="dxa"/>
            <w:tcBorders>
              <w:left w:val="single" w:sz="12" w:space="0" w:color="99CCFF"/>
              <w:right w:val="single" w:sz="12" w:space="0" w:color="99CCFF"/>
            </w:tcBorders>
          </w:tcPr>
          <w:p w:rsidR="004C4029" w:rsidRPr="009A10DE" w:rsidRDefault="00764B86"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default w:val="[90 days after Employer receives the Guaranteed Price Offer]  ................................................................................................................................................................................................."/>
                  </w:textInput>
                </w:ffData>
              </w:fldChar>
            </w:r>
            <w:r w:rsidRPr="009A10DE">
              <w:rPr>
                <w:rFonts w:ascii="Arial" w:hAnsi="Arial" w:cs="Arial"/>
                <w:sz w:val="20"/>
                <w:szCs w:val="20"/>
              </w:rPr>
              <w:instrText xml:space="preserve"> FORMTEXT </w:instrText>
            </w:r>
            <w:r w:rsidR="00517785"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[90 days after Employer receives the Guaranteed Price Offer]  .................................................................................................................................................................................................</w:t>
            </w:r>
            <w:r w:rsidRPr="009A10DE">
              <w:rPr>
                <w:rFonts w:ascii="Arial" w:hAnsi="Arial" w:cs="Arial"/>
                <w:sz w:val="20"/>
                <w:szCs w:val="20"/>
              </w:rPr>
              <w:fldChar w:fldCharType="end"/>
            </w:r>
          </w:p>
        </w:tc>
      </w:tr>
      <w:tr w:rsidR="004C4029" w:rsidRPr="009A10DE">
        <w:tblPrEx>
          <w:tblBorders>
            <w:insideH w:val="none" w:sz="0" w:space="0" w:color="auto"/>
          </w:tblBorders>
        </w:tblPrEx>
        <w:trPr>
          <w:trHeight w:val="179"/>
        </w:trPr>
        <w:tc>
          <w:tcPr>
            <w:tcW w:w="2700" w:type="dxa"/>
            <w:tcBorders>
              <w:left w:val="single" w:sz="12" w:space="0" w:color="99CCFF"/>
              <w:right w:val="single" w:sz="12" w:space="0" w:color="99CCFF"/>
            </w:tcBorders>
          </w:tcPr>
          <w:p w:rsidR="004C4029" w:rsidRPr="009A10DE" w:rsidRDefault="004C4029" w:rsidP="004C4029">
            <w:pPr>
              <w:rPr>
                <w:rFonts w:cs="Arial"/>
              </w:rPr>
            </w:pPr>
          </w:p>
        </w:tc>
        <w:tc>
          <w:tcPr>
            <w:tcW w:w="3420" w:type="dxa"/>
            <w:tcBorders>
              <w:left w:val="single" w:sz="12" w:space="0" w:color="99CCFF"/>
              <w:right w:val="single" w:sz="12" w:space="0" w:color="99CCFF"/>
            </w:tcBorders>
          </w:tcPr>
          <w:p w:rsidR="004C4029" w:rsidRPr="009A10DE" w:rsidRDefault="004C4029" w:rsidP="004C4029">
            <w:pPr>
              <w:rPr>
                <w:rFonts w:ascii="Arial" w:hAnsi="Arial" w:cs="Arial"/>
                <w:sz w:val="20"/>
                <w:szCs w:val="20"/>
              </w:rPr>
            </w:pPr>
          </w:p>
        </w:tc>
        <w:tc>
          <w:tcPr>
            <w:tcW w:w="4140" w:type="dxa"/>
            <w:tcBorders>
              <w:left w:val="single" w:sz="12" w:space="0" w:color="99CCFF"/>
              <w:right w:val="single" w:sz="12" w:space="0" w:color="99CCFF"/>
            </w:tcBorders>
          </w:tcPr>
          <w:p w:rsidR="004C4029" w:rsidRPr="009A10DE" w:rsidRDefault="004C4029" w:rsidP="004C4029">
            <w:pPr>
              <w:rPr>
                <w:rFonts w:ascii="Arial" w:hAnsi="Arial" w:cs="Arial"/>
                <w:i/>
                <w:sz w:val="20"/>
                <w:szCs w:val="20"/>
              </w:rPr>
            </w:pPr>
          </w:p>
        </w:tc>
      </w:tr>
      <w:tr w:rsidR="004C4029" w:rsidRPr="009A10DE">
        <w:tblPrEx>
          <w:tblBorders>
            <w:insideH w:val="none" w:sz="0" w:space="0" w:color="auto"/>
          </w:tblBorders>
        </w:tblPrEx>
        <w:trPr>
          <w:trHeight w:val="1268"/>
        </w:trPr>
        <w:tc>
          <w:tcPr>
            <w:tcW w:w="2700" w:type="dxa"/>
            <w:tcBorders>
              <w:left w:val="single" w:sz="12" w:space="0" w:color="99CCFF"/>
              <w:right w:val="single" w:sz="12" w:space="0" w:color="99CCFF"/>
            </w:tcBorders>
          </w:tcPr>
          <w:p w:rsidR="00715AF8" w:rsidRPr="009A10DE" w:rsidRDefault="005D4C63" w:rsidP="004C4029">
            <w:pP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Add any additional Tasks"/>
                  </w:textInput>
                </w:ffData>
              </w:fldChar>
            </w:r>
            <w:r w:rsidRPr="009A10DE">
              <w:rPr>
                <w:rFonts w:ascii="Arial" w:hAnsi="Arial" w:cs="Arial"/>
                <w:i/>
                <w:sz w:val="20"/>
                <w:szCs w:val="20"/>
              </w:rPr>
              <w:instrText xml:space="preserve"> FORMTEXT </w:instrText>
            </w:r>
            <w:r w:rsidR="006707F6"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Add any additional Tasks</w:t>
            </w:r>
            <w:r w:rsidRPr="009A10DE">
              <w:rPr>
                <w:rFonts w:ascii="Arial" w:hAnsi="Arial" w:cs="Arial"/>
                <w:i/>
                <w:sz w:val="20"/>
                <w:szCs w:val="20"/>
              </w:rPr>
              <w:fldChar w:fldCharType="end"/>
            </w:r>
          </w:p>
          <w:p w:rsidR="00715AF8" w:rsidRPr="009A10DE" w:rsidRDefault="00715AF8" w:rsidP="004C4029">
            <w:pPr>
              <w:rPr>
                <w:rFonts w:ascii="Arial" w:hAnsi="Arial" w:cs="Arial"/>
                <w:i/>
                <w:sz w:val="20"/>
                <w:szCs w:val="20"/>
              </w:rPr>
            </w:pPr>
          </w:p>
          <w:p w:rsidR="00715AF8" w:rsidRPr="009A10DE" w:rsidRDefault="00715AF8" w:rsidP="004C4029">
            <w:pPr>
              <w:rPr>
                <w:rFonts w:ascii="Arial" w:hAnsi="Arial" w:cs="Arial"/>
                <w:i/>
                <w:sz w:val="20"/>
                <w:szCs w:val="20"/>
              </w:rPr>
            </w:pPr>
          </w:p>
        </w:tc>
        <w:tc>
          <w:tcPr>
            <w:tcW w:w="3420" w:type="dxa"/>
            <w:tcBorders>
              <w:left w:val="single" w:sz="12" w:space="0" w:color="99CCFF"/>
              <w:right w:val="single" w:sz="12" w:space="0" w:color="99CCFF"/>
            </w:tcBorders>
          </w:tcPr>
          <w:p w:rsidR="004C4029" w:rsidRPr="009A10DE" w:rsidRDefault="000065D4"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tc>
        <w:tc>
          <w:tcPr>
            <w:tcW w:w="4140" w:type="dxa"/>
            <w:tcBorders>
              <w:left w:val="single" w:sz="12" w:space="0" w:color="99CCFF"/>
              <w:right w:val="single" w:sz="12" w:space="0" w:color="99CCFF"/>
            </w:tcBorders>
          </w:tcPr>
          <w:p w:rsidR="004C4029" w:rsidRPr="009A10DE" w:rsidRDefault="000065D4"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764B86" w:rsidRPr="009A10DE">
        <w:tblPrEx>
          <w:tblBorders>
            <w:insideH w:val="none" w:sz="0" w:space="0" w:color="auto"/>
          </w:tblBorders>
        </w:tblPrEx>
        <w:trPr>
          <w:trHeight w:val="243"/>
        </w:trPr>
        <w:tc>
          <w:tcPr>
            <w:tcW w:w="2700" w:type="dxa"/>
            <w:tcBorders>
              <w:left w:val="single" w:sz="12" w:space="0" w:color="99CCFF"/>
              <w:right w:val="single" w:sz="12" w:space="0" w:color="99CCFF"/>
            </w:tcBorders>
          </w:tcPr>
          <w:p w:rsidR="00764B86" w:rsidRPr="009A10DE" w:rsidRDefault="00764B86" w:rsidP="004C4029">
            <w:pPr>
              <w:rPr>
                <w:rFonts w:ascii="Arial" w:hAnsi="Arial" w:cs="Arial"/>
                <w:sz w:val="20"/>
                <w:szCs w:val="20"/>
              </w:rPr>
            </w:pPr>
          </w:p>
        </w:tc>
        <w:tc>
          <w:tcPr>
            <w:tcW w:w="3420" w:type="dxa"/>
            <w:tcBorders>
              <w:left w:val="single" w:sz="12" w:space="0" w:color="99CCFF"/>
              <w:right w:val="single" w:sz="12" w:space="0" w:color="99CCFF"/>
            </w:tcBorders>
          </w:tcPr>
          <w:p w:rsidR="00764B86" w:rsidRPr="009A10DE" w:rsidRDefault="00764B86" w:rsidP="004C4029">
            <w:pPr>
              <w:rPr>
                <w:rFonts w:ascii="Arial" w:hAnsi="Arial" w:cs="Arial"/>
                <w:sz w:val="20"/>
                <w:szCs w:val="20"/>
              </w:rPr>
            </w:pPr>
          </w:p>
        </w:tc>
        <w:tc>
          <w:tcPr>
            <w:tcW w:w="4140" w:type="dxa"/>
            <w:tcBorders>
              <w:left w:val="single" w:sz="12" w:space="0" w:color="99CCFF"/>
              <w:right w:val="single" w:sz="12" w:space="0" w:color="99CCFF"/>
            </w:tcBorders>
          </w:tcPr>
          <w:p w:rsidR="00764B86" w:rsidRPr="009A10DE" w:rsidRDefault="00764B86" w:rsidP="004C4029">
            <w:pPr>
              <w:rPr>
                <w:rFonts w:ascii="Arial" w:hAnsi="Arial" w:cs="Arial"/>
                <w:i/>
                <w:sz w:val="20"/>
                <w:szCs w:val="20"/>
              </w:rPr>
            </w:pPr>
          </w:p>
        </w:tc>
      </w:tr>
      <w:tr w:rsidR="00764B86" w:rsidRPr="009A10DE">
        <w:tblPrEx>
          <w:tblBorders>
            <w:insideH w:val="none" w:sz="0" w:space="0" w:color="auto"/>
          </w:tblBorders>
        </w:tblPrEx>
        <w:trPr>
          <w:trHeight w:val="567"/>
        </w:trPr>
        <w:tc>
          <w:tcPr>
            <w:tcW w:w="2700" w:type="dxa"/>
            <w:tcBorders>
              <w:left w:val="single" w:sz="12" w:space="0" w:color="99CCFF"/>
              <w:right w:val="single" w:sz="12" w:space="0" w:color="99CCFF"/>
            </w:tcBorders>
          </w:tcPr>
          <w:p w:rsidR="00764B86" w:rsidRPr="009A10DE" w:rsidRDefault="000065D4" w:rsidP="004C4029">
            <w:pPr>
              <w:rPr>
                <w:rFonts w:ascii="Arial" w:hAnsi="Arial" w:cs="Arial"/>
                <w:sz w:val="18"/>
                <w:szCs w:val="18"/>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p w:rsidR="00715AF8" w:rsidRPr="009A10DE" w:rsidRDefault="00715AF8" w:rsidP="004C4029">
            <w:pPr>
              <w:rPr>
                <w:rFonts w:ascii="Arial" w:hAnsi="Arial" w:cs="Arial"/>
                <w:sz w:val="18"/>
                <w:szCs w:val="18"/>
              </w:rPr>
            </w:pPr>
          </w:p>
          <w:p w:rsidR="00764B86" w:rsidRPr="009A10DE" w:rsidRDefault="00764B86" w:rsidP="004C4029">
            <w:pPr>
              <w:rPr>
                <w:rFonts w:ascii="Arial" w:hAnsi="Arial" w:cs="Arial"/>
                <w:sz w:val="18"/>
                <w:szCs w:val="18"/>
              </w:rPr>
            </w:pPr>
          </w:p>
        </w:tc>
        <w:tc>
          <w:tcPr>
            <w:tcW w:w="3420" w:type="dxa"/>
            <w:tcBorders>
              <w:left w:val="single" w:sz="12" w:space="0" w:color="99CCFF"/>
              <w:right w:val="single" w:sz="12" w:space="0" w:color="99CCFF"/>
            </w:tcBorders>
          </w:tcPr>
          <w:p w:rsidR="00764B86" w:rsidRPr="009A10DE" w:rsidRDefault="000065D4"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tc>
        <w:tc>
          <w:tcPr>
            <w:tcW w:w="4140" w:type="dxa"/>
            <w:tcBorders>
              <w:left w:val="single" w:sz="12" w:space="0" w:color="99CCFF"/>
              <w:right w:val="single" w:sz="12" w:space="0" w:color="99CCFF"/>
            </w:tcBorders>
          </w:tcPr>
          <w:p w:rsidR="00764B86" w:rsidRPr="009A10DE" w:rsidRDefault="000065D4"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764B86" w:rsidRPr="009A10DE">
        <w:tblPrEx>
          <w:tblBorders>
            <w:insideH w:val="none" w:sz="0" w:space="0" w:color="auto"/>
          </w:tblBorders>
        </w:tblPrEx>
        <w:trPr>
          <w:trHeight w:val="85"/>
        </w:trPr>
        <w:tc>
          <w:tcPr>
            <w:tcW w:w="2700" w:type="dxa"/>
            <w:tcBorders>
              <w:left w:val="single" w:sz="12" w:space="0" w:color="99CCFF"/>
              <w:right w:val="single" w:sz="12" w:space="0" w:color="99CCFF"/>
            </w:tcBorders>
          </w:tcPr>
          <w:p w:rsidR="00764B86" w:rsidRPr="009A10DE" w:rsidRDefault="00764B86" w:rsidP="004C4029">
            <w:pPr>
              <w:rPr>
                <w:rFonts w:ascii="Arial" w:hAnsi="Arial" w:cs="Arial"/>
                <w:sz w:val="18"/>
                <w:szCs w:val="18"/>
              </w:rPr>
            </w:pPr>
          </w:p>
        </w:tc>
        <w:tc>
          <w:tcPr>
            <w:tcW w:w="3420" w:type="dxa"/>
            <w:tcBorders>
              <w:left w:val="single" w:sz="12" w:space="0" w:color="99CCFF"/>
              <w:right w:val="single" w:sz="12" w:space="0" w:color="99CCFF"/>
            </w:tcBorders>
          </w:tcPr>
          <w:p w:rsidR="00764B86" w:rsidRPr="009A10DE" w:rsidRDefault="00764B86" w:rsidP="004C4029">
            <w:pPr>
              <w:rPr>
                <w:rFonts w:ascii="Arial" w:hAnsi="Arial" w:cs="Arial"/>
                <w:i/>
                <w:sz w:val="20"/>
                <w:szCs w:val="20"/>
              </w:rPr>
            </w:pPr>
          </w:p>
        </w:tc>
        <w:tc>
          <w:tcPr>
            <w:tcW w:w="4140" w:type="dxa"/>
            <w:tcBorders>
              <w:left w:val="single" w:sz="12" w:space="0" w:color="99CCFF"/>
              <w:right w:val="single" w:sz="12" w:space="0" w:color="99CCFF"/>
            </w:tcBorders>
          </w:tcPr>
          <w:p w:rsidR="00764B86" w:rsidRPr="009A10DE" w:rsidRDefault="00764B86" w:rsidP="004C4029">
            <w:pPr>
              <w:rPr>
                <w:rFonts w:ascii="Arial" w:hAnsi="Arial" w:cs="Arial"/>
                <w:i/>
                <w:sz w:val="20"/>
                <w:szCs w:val="20"/>
              </w:rPr>
            </w:pPr>
          </w:p>
        </w:tc>
      </w:tr>
      <w:tr w:rsidR="00764B86" w:rsidRPr="009A10DE">
        <w:tblPrEx>
          <w:tblBorders>
            <w:insideH w:val="none" w:sz="0" w:space="0" w:color="auto"/>
          </w:tblBorders>
        </w:tblPrEx>
        <w:trPr>
          <w:trHeight w:val="567"/>
        </w:trPr>
        <w:tc>
          <w:tcPr>
            <w:tcW w:w="2700" w:type="dxa"/>
            <w:tcBorders>
              <w:left w:val="single" w:sz="12" w:space="0" w:color="99CCFF"/>
              <w:right w:val="single" w:sz="12" w:space="0" w:color="99CCFF"/>
            </w:tcBorders>
          </w:tcPr>
          <w:p w:rsidR="00764B86" w:rsidRPr="009A10DE" w:rsidRDefault="000065D4" w:rsidP="004C4029">
            <w:pPr>
              <w:rPr>
                <w:rFonts w:ascii="Arial" w:hAnsi="Arial" w:cs="Arial"/>
                <w:sz w:val="18"/>
                <w:szCs w:val="18"/>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tc>
        <w:tc>
          <w:tcPr>
            <w:tcW w:w="3420" w:type="dxa"/>
            <w:tcBorders>
              <w:left w:val="single" w:sz="12" w:space="0" w:color="99CCFF"/>
              <w:right w:val="single" w:sz="12" w:space="0" w:color="99CCFF"/>
            </w:tcBorders>
          </w:tcPr>
          <w:p w:rsidR="00764B86" w:rsidRPr="009A10DE" w:rsidRDefault="000065D4"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p w:rsidR="00764B86" w:rsidRPr="009A10DE" w:rsidRDefault="00764B86" w:rsidP="004C4029">
            <w:pPr>
              <w:rPr>
                <w:rFonts w:ascii="Arial" w:hAnsi="Arial" w:cs="Arial"/>
                <w:i/>
                <w:sz w:val="20"/>
                <w:szCs w:val="20"/>
              </w:rPr>
            </w:pPr>
          </w:p>
        </w:tc>
        <w:tc>
          <w:tcPr>
            <w:tcW w:w="4140" w:type="dxa"/>
            <w:tcBorders>
              <w:left w:val="single" w:sz="12" w:space="0" w:color="99CCFF"/>
              <w:right w:val="single" w:sz="12" w:space="0" w:color="99CCFF"/>
            </w:tcBorders>
          </w:tcPr>
          <w:p w:rsidR="00764B86" w:rsidRPr="009A10DE" w:rsidRDefault="000065D4"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764B86" w:rsidRPr="009A10DE">
        <w:tblPrEx>
          <w:tblBorders>
            <w:insideH w:val="none" w:sz="0" w:space="0" w:color="auto"/>
          </w:tblBorders>
        </w:tblPrEx>
        <w:trPr>
          <w:trHeight w:val="112"/>
        </w:trPr>
        <w:tc>
          <w:tcPr>
            <w:tcW w:w="2700" w:type="dxa"/>
            <w:tcBorders>
              <w:left w:val="single" w:sz="12" w:space="0" w:color="99CCFF"/>
              <w:right w:val="single" w:sz="12" w:space="0" w:color="99CCFF"/>
            </w:tcBorders>
          </w:tcPr>
          <w:p w:rsidR="00764B86" w:rsidRPr="009A10DE" w:rsidRDefault="00764B86" w:rsidP="004C4029">
            <w:pPr>
              <w:rPr>
                <w:rFonts w:ascii="Arial" w:hAnsi="Arial" w:cs="Arial"/>
                <w:sz w:val="18"/>
                <w:szCs w:val="18"/>
              </w:rPr>
            </w:pPr>
          </w:p>
        </w:tc>
        <w:tc>
          <w:tcPr>
            <w:tcW w:w="3420" w:type="dxa"/>
            <w:tcBorders>
              <w:left w:val="single" w:sz="12" w:space="0" w:color="99CCFF"/>
              <w:right w:val="single" w:sz="12" w:space="0" w:color="99CCFF"/>
            </w:tcBorders>
          </w:tcPr>
          <w:p w:rsidR="00764B86" w:rsidRPr="009A10DE" w:rsidRDefault="00764B86" w:rsidP="004C4029">
            <w:pPr>
              <w:rPr>
                <w:rFonts w:ascii="Arial" w:hAnsi="Arial" w:cs="Arial"/>
                <w:i/>
                <w:sz w:val="20"/>
                <w:szCs w:val="20"/>
              </w:rPr>
            </w:pPr>
          </w:p>
        </w:tc>
        <w:tc>
          <w:tcPr>
            <w:tcW w:w="4140" w:type="dxa"/>
            <w:tcBorders>
              <w:left w:val="single" w:sz="12" w:space="0" w:color="99CCFF"/>
              <w:right w:val="single" w:sz="12" w:space="0" w:color="99CCFF"/>
            </w:tcBorders>
          </w:tcPr>
          <w:p w:rsidR="00764B86" w:rsidRPr="009A10DE" w:rsidRDefault="00764B86" w:rsidP="004C4029">
            <w:pPr>
              <w:rPr>
                <w:rFonts w:ascii="Arial" w:hAnsi="Arial" w:cs="Arial"/>
                <w:i/>
                <w:sz w:val="20"/>
                <w:szCs w:val="20"/>
              </w:rPr>
            </w:pPr>
          </w:p>
        </w:tc>
      </w:tr>
      <w:tr w:rsidR="00764B86" w:rsidRPr="009A10DE">
        <w:tblPrEx>
          <w:tblBorders>
            <w:insideH w:val="none" w:sz="0" w:space="0" w:color="auto"/>
          </w:tblBorders>
        </w:tblPrEx>
        <w:trPr>
          <w:trHeight w:val="567"/>
        </w:trPr>
        <w:tc>
          <w:tcPr>
            <w:tcW w:w="2700" w:type="dxa"/>
            <w:tcBorders>
              <w:left w:val="single" w:sz="12" w:space="0" w:color="99CCFF"/>
              <w:bottom w:val="single" w:sz="12" w:space="0" w:color="99CCFF"/>
              <w:right w:val="single" w:sz="12" w:space="0" w:color="99CCFF"/>
            </w:tcBorders>
          </w:tcPr>
          <w:p w:rsidR="00764B86" w:rsidRPr="009A10DE" w:rsidRDefault="000065D4" w:rsidP="004C4029">
            <w:pPr>
              <w:rPr>
                <w:rFonts w:ascii="Arial" w:hAnsi="Arial" w:cs="Arial"/>
                <w:sz w:val="18"/>
                <w:szCs w:val="18"/>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p w:rsidR="00764B86" w:rsidRPr="009A10DE" w:rsidRDefault="00764B86" w:rsidP="004C4029">
            <w:pPr>
              <w:rPr>
                <w:rFonts w:ascii="Arial" w:hAnsi="Arial" w:cs="Arial"/>
                <w:sz w:val="18"/>
                <w:szCs w:val="18"/>
              </w:rPr>
            </w:pPr>
          </w:p>
        </w:tc>
        <w:tc>
          <w:tcPr>
            <w:tcW w:w="3420" w:type="dxa"/>
            <w:tcBorders>
              <w:left w:val="single" w:sz="12" w:space="0" w:color="99CCFF"/>
              <w:bottom w:val="single" w:sz="12" w:space="0" w:color="99CCFF"/>
              <w:right w:val="single" w:sz="12" w:space="0" w:color="99CCFF"/>
            </w:tcBorders>
          </w:tcPr>
          <w:p w:rsidR="00764B86" w:rsidRPr="009A10DE" w:rsidRDefault="000065D4"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c>
          <w:tcPr>
            <w:tcW w:w="4140" w:type="dxa"/>
            <w:tcBorders>
              <w:left w:val="single" w:sz="12" w:space="0" w:color="99CCFF"/>
              <w:bottom w:val="single" w:sz="12" w:space="0" w:color="99CCFF"/>
              <w:right w:val="single" w:sz="12" w:space="0" w:color="99CCFF"/>
            </w:tcBorders>
          </w:tcPr>
          <w:p w:rsidR="00764B86" w:rsidRPr="009A10DE" w:rsidRDefault="000065D4" w:rsidP="004C4029">
            <w:pPr>
              <w:rPr>
                <w:rFonts w:ascii="Arial" w:hAnsi="Arial" w:cs="Arial"/>
                <w:i/>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bl>
    <w:p w:rsidR="005055D9" w:rsidRPr="009A10DE" w:rsidRDefault="005055D9" w:rsidP="005830EB">
      <w:pPr>
        <w:rPr>
          <w:rFonts w:ascii="Arial" w:hAnsi="Arial" w:cs="Arial"/>
          <w:b/>
          <w:sz w:val="32"/>
          <w:szCs w:val="32"/>
          <w:lang w:val="en-IE"/>
        </w:rPr>
      </w:pPr>
    </w:p>
    <w:p w:rsidR="005E67E5" w:rsidRPr="009A10DE" w:rsidRDefault="005E67E5" w:rsidP="005E67E5">
      <w:pPr>
        <w:rPr>
          <w:rFonts w:ascii="Arial" w:hAnsi="Arial" w:cs="Arial"/>
          <w:b/>
          <w:sz w:val="32"/>
          <w:szCs w:val="32"/>
          <w:lang w:val="en-IE"/>
        </w:rPr>
      </w:pPr>
    </w:p>
    <w:p w:rsidR="00D55B06" w:rsidRPr="009A10DE" w:rsidRDefault="00D55B06" w:rsidP="00E53436">
      <w:pPr>
        <w:jc w:val="center"/>
        <w:rPr>
          <w:rFonts w:ascii="Arial" w:hAnsi="Arial" w:cs="Arial"/>
          <w:b/>
          <w:sz w:val="32"/>
          <w:szCs w:val="32"/>
          <w:lang w:val="en-IE"/>
        </w:rPr>
      </w:pPr>
      <w:r w:rsidRPr="009A10DE">
        <w:rPr>
          <w:rFonts w:ascii="Arial" w:hAnsi="Arial" w:cs="Arial"/>
          <w:b/>
          <w:sz w:val="32"/>
          <w:szCs w:val="32"/>
          <w:lang w:val="en-IE"/>
        </w:rPr>
        <w:t>SCHEDULE 3</w:t>
      </w:r>
    </w:p>
    <w:p w:rsidR="00E53436" w:rsidRPr="009A10DE" w:rsidRDefault="00E53436" w:rsidP="00E53436">
      <w:pPr>
        <w:jc w:val="center"/>
        <w:rPr>
          <w:rFonts w:ascii="Arial" w:hAnsi="Arial" w:cs="Arial"/>
          <w:b/>
          <w:sz w:val="18"/>
          <w:szCs w:val="18"/>
          <w:lang w:val="en-IE"/>
        </w:rPr>
      </w:pPr>
    </w:p>
    <w:p w:rsidR="00D55B06" w:rsidRPr="009A10DE" w:rsidRDefault="00D55B06" w:rsidP="00D55B06">
      <w:pPr>
        <w:rPr>
          <w:rFonts w:ascii="Arial Black" w:hAnsi="Arial Black" w:cs="Arial"/>
          <w:b/>
          <w:lang w:val="en-IE"/>
        </w:rPr>
      </w:pPr>
      <w:r w:rsidRPr="009A10DE">
        <w:rPr>
          <w:rFonts w:ascii="Arial Black" w:hAnsi="Arial Black" w:cs="Arial"/>
          <w:b/>
          <w:lang w:val="en-IE"/>
        </w:rPr>
        <w:t>PAYMENTS</w:t>
      </w:r>
    </w:p>
    <w:p w:rsidR="00D55B06" w:rsidRPr="009A10DE" w:rsidRDefault="00D55B06" w:rsidP="00D55B06">
      <w:pPr>
        <w:rPr>
          <w:rFonts w:ascii="Arial" w:hAnsi="Arial" w:cs="Arial"/>
          <w:b/>
          <w:sz w:val="16"/>
          <w:szCs w:val="16"/>
          <w:lang w:val="en-IE"/>
        </w:rPr>
      </w:pPr>
    </w:p>
    <w:tbl>
      <w:tblPr>
        <w:tblW w:w="10260" w:type="dxa"/>
        <w:tblInd w:w="-252" w:type="dxa"/>
        <w:tblBorders>
          <w:insideH w:val="single" w:sz="12" w:space="0" w:color="99CCFF"/>
        </w:tblBorders>
        <w:tblLayout w:type="fixed"/>
        <w:tblLook w:val="01E0" w:firstRow="1" w:lastRow="1" w:firstColumn="1" w:lastColumn="1" w:noHBand="0" w:noVBand="0"/>
      </w:tblPr>
      <w:tblGrid>
        <w:gridCol w:w="2880"/>
        <w:gridCol w:w="3669"/>
        <w:gridCol w:w="3711"/>
      </w:tblGrid>
      <w:tr w:rsidR="00D55B06" w:rsidRPr="009A10DE">
        <w:trPr>
          <w:trHeight w:val="329"/>
        </w:trPr>
        <w:tc>
          <w:tcPr>
            <w:tcW w:w="10260" w:type="dxa"/>
            <w:gridSpan w:val="3"/>
            <w:tcBorders>
              <w:top w:val="nil"/>
              <w:bottom w:val="nil"/>
            </w:tcBorders>
          </w:tcPr>
          <w:p w:rsidR="00D55B06" w:rsidRPr="009A10DE" w:rsidRDefault="00F07524" w:rsidP="00D55B06">
            <w:pPr>
              <w:spacing w:line="260" w:lineRule="exact"/>
              <w:rPr>
                <w:rFonts w:ascii="Arial" w:hAnsi="Arial" w:cs="Arial"/>
                <w:b/>
                <w:sz w:val="22"/>
                <w:szCs w:val="22"/>
                <w:lang w:val="en-IE"/>
              </w:rPr>
            </w:pPr>
            <w:r w:rsidRPr="009A10DE">
              <w:rPr>
                <w:rFonts w:ascii="Arial" w:hAnsi="Arial" w:cs="Arial"/>
                <w:b/>
                <w:sz w:val="22"/>
                <w:szCs w:val="22"/>
                <w:lang w:val="en-IE"/>
              </w:rPr>
              <w:t xml:space="preserve">PART 1: </w:t>
            </w:r>
            <w:r w:rsidR="00D55B06" w:rsidRPr="009A10DE">
              <w:rPr>
                <w:rFonts w:ascii="Arial" w:hAnsi="Arial" w:cs="Arial"/>
                <w:b/>
                <w:sz w:val="22"/>
                <w:szCs w:val="22"/>
                <w:lang w:val="en-IE"/>
              </w:rPr>
              <w:t>AMOUNTS</w:t>
            </w:r>
          </w:p>
          <w:p w:rsidR="00D55B06" w:rsidRPr="009A10DE" w:rsidRDefault="00D55B06" w:rsidP="00D55B06">
            <w:pPr>
              <w:spacing w:line="260" w:lineRule="exact"/>
              <w:rPr>
                <w:rFonts w:ascii="Arial" w:hAnsi="Arial" w:cs="Arial"/>
                <w:sz w:val="20"/>
                <w:szCs w:val="20"/>
              </w:rPr>
            </w:pPr>
          </w:p>
        </w:tc>
      </w:tr>
      <w:tr w:rsidR="00396920" w:rsidRPr="009A10DE">
        <w:trPr>
          <w:trHeight w:val="546"/>
        </w:trPr>
        <w:tc>
          <w:tcPr>
            <w:tcW w:w="10260" w:type="dxa"/>
            <w:gridSpan w:val="3"/>
            <w:tcBorders>
              <w:top w:val="nil"/>
              <w:bottom w:val="nil"/>
            </w:tcBorders>
          </w:tcPr>
          <w:p w:rsidR="00396920" w:rsidRPr="009A10DE" w:rsidRDefault="00827AF2" w:rsidP="00D001B4">
            <w:pPr>
              <w:spacing w:line="260" w:lineRule="exact"/>
              <w:rPr>
                <w:rFonts w:ascii="Arial" w:hAnsi="Arial" w:cs="Arial"/>
                <w:b/>
                <w:sz w:val="22"/>
                <w:szCs w:val="22"/>
                <w:lang w:val="en-IE"/>
              </w:rPr>
            </w:pPr>
            <w:r w:rsidRPr="009A10DE">
              <w:rPr>
                <w:rFonts w:ascii="Arial" w:hAnsi="Arial" w:cs="Arial"/>
                <w:b/>
                <w:sz w:val="22"/>
                <w:szCs w:val="22"/>
                <w:lang w:val="en-IE"/>
              </w:rPr>
              <w:t xml:space="preserve">1. </w:t>
            </w:r>
            <w:r w:rsidR="00396920" w:rsidRPr="009A10DE">
              <w:rPr>
                <w:rFonts w:ascii="Arial" w:hAnsi="Arial" w:cs="Arial"/>
                <w:b/>
                <w:sz w:val="22"/>
                <w:szCs w:val="22"/>
                <w:lang w:val="en-IE"/>
              </w:rPr>
              <w:t>Early Services Amounts</w:t>
            </w:r>
          </w:p>
        </w:tc>
      </w:tr>
      <w:tr w:rsidR="00396920" w:rsidRPr="009A10DE">
        <w:tblPrEx>
          <w:tblBorders>
            <w:insideH w:val="none" w:sz="0" w:space="0" w:color="auto"/>
          </w:tblBorders>
        </w:tblPrEx>
        <w:trPr>
          <w:trHeight w:val="704"/>
        </w:trPr>
        <w:tc>
          <w:tcPr>
            <w:tcW w:w="2880" w:type="dxa"/>
            <w:tcBorders>
              <w:right w:val="single" w:sz="12" w:space="0" w:color="99CCFF"/>
            </w:tcBorders>
          </w:tcPr>
          <w:p w:rsidR="00396920" w:rsidRPr="009A10DE" w:rsidRDefault="00396920" w:rsidP="00BF71D7">
            <w:pPr>
              <w:rPr>
                <w:rFonts w:ascii="Arial" w:hAnsi="Arial" w:cs="Arial"/>
                <w:sz w:val="18"/>
                <w:szCs w:val="18"/>
              </w:rPr>
            </w:pPr>
            <w:r w:rsidRPr="009A10DE">
              <w:rPr>
                <w:rFonts w:ascii="Arial" w:hAnsi="Arial" w:cs="Arial"/>
                <w:sz w:val="18"/>
                <w:szCs w:val="18"/>
              </w:rPr>
              <w:t>Accepted Early Services Fee</w:t>
            </w:r>
          </w:p>
        </w:tc>
        <w:tc>
          <w:tcPr>
            <w:tcW w:w="3669" w:type="dxa"/>
            <w:tcBorders>
              <w:top w:val="single" w:sz="12" w:space="0" w:color="99CCFF"/>
              <w:left w:val="single" w:sz="12" w:space="0" w:color="99CCFF"/>
              <w:bottom w:val="single" w:sz="12" w:space="0" w:color="99CCFF"/>
              <w:right w:val="single" w:sz="12" w:space="0" w:color="99CCFF"/>
            </w:tcBorders>
            <w:shd w:val="clear" w:color="auto" w:fill="auto"/>
          </w:tcPr>
          <w:p w:rsidR="00396920" w:rsidRPr="009A10DE" w:rsidRDefault="00827AF2" w:rsidP="00BF71D7">
            <w:pPr>
              <w:rPr>
                <w:rFonts w:ascii="Arial" w:hAnsi="Arial" w:cs="Arial"/>
              </w:rPr>
            </w:pPr>
            <w:r w:rsidRPr="009A10DE">
              <w:rPr>
                <w:rFonts w:ascii="Arial" w:hAnsi="Arial" w:cs="Arial"/>
              </w:rPr>
              <w:fldChar w:fldCharType="begin">
                <w:ffData>
                  <w:name w:val=""/>
                  <w:enabled/>
                  <w:calcOnExit w:val="0"/>
                  <w:textInput>
                    <w:default w:val="€           "/>
                  </w:textInput>
                </w:ffData>
              </w:fldChar>
            </w:r>
            <w:r w:rsidRPr="009A10DE">
              <w:rPr>
                <w:rFonts w:ascii="Arial" w:hAnsi="Arial" w:cs="Arial"/>
              </w:rPr>
              <w:instrText xml:space="preserve"> FORMTEXT </w:instrText>
            </w:r>
            <w:r w:rsidR="00BE08A1" w:rsidRPr="009A10DE">
              <w:rPr>
                <w:rFonts w:ascii="Arial" w:hAnsi="Arial" w:cs="Arial"/>
              </w:rPr>
            </w:r>
            <w:r w:rsidRPr="009A10DE">
              <w:rPr>
                <w:rFonts w:ascii="Arial" w:hAnsi="Arial" w:cs="Arial"/>
              </w:rPr>
              <w:fldChar w:fldCharType="separate"/>
            </w:r>
            <w:r w:rsidRPr="009A10DE">
              <w:rPr>
                <w:rFonts w:ascii="Arial" w:hAnsi="Arial" w:cs="Arial"/>
                <w:noProof/>
              </w:rPr>
              <w:t xml:space="preserve">€           </w:t>
            </w:r>
            <w:r w:rsidRPr="009A10DE">
              <w:rPr>
                <w:rFonts w:ascii="Arial" w:hAnsi="Arial" w:cs="Arial"/>
              </w:rPr>
              <w:fldChar w:fldCharType="end"/>
            </w:r>
          </w:p>
          <w:p w:rsidR="00396920" w:rsidRPr="009A10DE" w:rsidRDefault="00396920" w:rsidP="00BF71D7">
            <w:pPr>
              <w:rPr>
                <w:rFonts w:ascii="Arial" w:hAnsi="Arial" w:cs="Arial"/>
                <w:sz w:val="20"/>
                <w:szCs w:val="20"/>
              </w:rPr>
            </w:pPr>
          </w:p>
        </w:tc>
        <w:tc>
          <w:tcPr>
            <w:tcW w:w="3711" w:type="dxa"/>
            <w:tcBorders>
              <w:left w:val="single" w:sz="12" w:space="0" w:color="99CCFF"/>
            </w:tcBorders>
            <w:shd w:val="clear" w:color="auto" w:fill="auto"/>
          </w:tcPr>
          <w:p w:rsidR="00396920" w:rsidRPr="009A10DE" w:rsidRDefault="00396920" w:rsidP="00BF71D7">
            <w:pPr>
              <w:rPr>
                <w:rFonts w:ascii="Arial" w:hAnsi="Arial" w:cs="Arial"/>
              </w:rPr>
            </w:pPr>
          </w:p>
        </w:tc>
      </w:tr>
      <w:tr w:rsidR="00396920" w:rsidRPr="009A10DE">
        <w:tblPrEx>
          <w:tblBorders>
            <w:insideH w:val="none" w:sz="0" w:space="0" w:color="auto"/>
          </w:tblBorders>
        </w:tblPrEx>
        <w:trPr>
          <w:trHeight w:val="57"/>
        </w:trPr>
        <w:tc>
          <w:tcPr>
            <w:tcW w:w="2880" w:type="dxa"/>
            <w:tcBorders>
              <w:bottom w:val="single" w:sz="12" w:space="0" w:color="99CCFF"/>
            </w:tcBorders>
          </w:tcPr>
          <w:p w:rsidR="00396920" w:rsidRPr="009A10DE" w:rsidRDefault="00396920" w:rsidP="00BF71D7">
            <w:pPr>
              <w:rPr>
                <w:rFonts w:ascii="Arial" w:hAnsi="Arial" w:cs="Arial"/>
                <w:sz w:val="20"/>
                <w:szCs w:val="20"/>
              </w:rPr>
            </w:pPr>
          </w:p>
          <w:p w:rsidR="006B0E93" w:rsidRPr="009A10DE" w:rsidRDefault="006B0E93" w:rsidP="00BF71D7">
            <w:pPr>
              <w:rPr>
                <w:rFonts w:ascii="Arial" w:hAnsi="Arial" w:cs="Arial"/>
              </w:rPr>
            </w:pPr>
          </w:p>
        </w:tc>
        <w:tc>
          <w:tcPr>
            <w:tcW w:w="3669" w:type="dxa"/>
            <w:tcBorders>
              <w:top w:val="single" w:sz="12" w:space="0" w:color="99CCFF"/>
              <w:bottom w:val="single" w:sz="12" w:space="0" w:color="99CCFF"/>
            </w:tcBorders>
          </w:tcPr>
          <w:p w:rsidR="006B0E93" w:rsidRPr="009A10DE" w:rsidRDefault="006B0E93" w:rsidP="006B0E93">
            <w:pPr>
              <w:jc w:val="center"/>
              <w:rPr>
                <w:rFonts w:ascii="Arial" w:hAnsi="Arial" w:cs="Arial"/>
                <w:i/>
                <w:sz w:val="20"/>
                <w:szCs w:val="20"/>
              </w:rPr>
            </w:pPr>
          </w:p>
          <w:p w:rsidR="00236D5A" w:rsidRPr="009A10DE" w:rsidRDefault="00236D5A" w:rsidP="006B0E93">
            <w:pPr>
              <w:jc w:val="center"/>
              <w:rPr>
                <w:rFonts w:ascii="Arial" w:hAnsi="Arial" w:cs="Arial"/>
                <w:i/>
                <w:sz w:val="20"/>
                <w:szCs w:val="20"/>
              </w:rPr>
            </w:pPr>
          </w:p>
          <w:p w:rsidR="00236D5A" w:rsidRPr="009A10DE" w:rsidRDefault="00236D5A" w:rsidP="006B0E93">
            <w:pPr>
              <w:jc w:val="center"/>
              <w:rPr>
                <w:rFonts w:ascii="Arial" w:hAnsi="Arial" w:cs="Arial"/>
                <w:i/>
                <w:sz w:val="20"/>
                <w:szCs w:val="20"/>
              </w:rPr>
            </w:pPr>
          </w:p>
          <w:p w:rsidR="00396920" w:rsidRPr="009A10DE" w:rsidRDefault="00396920" w:rsidP="006B0E93">
            <w:pPr>
              <w:jc w:val="center"/>
              <w:rPr>
                <w:rFonts w:ascii="Arial" w:hAnsi="Arial" w:cs="Arial"/>
                <w:i/>
                <w:sz w:val="20"/>
                <w:szCs w:val="20"/>
              </w:rPr>
            </w:pPr>
          </w:p>
        </w:tc>
        <w:tc>
          <w:tcPr>
            <w:tcW w:w="3711" w:type="dxa"/>
            <w:tcBorders>
              <w:bottom w:val="single" w:sz="12" w:space="0" w:color="99CCFF"/>
            </w:tcBorders>
          </w:tcPr>
          <w:p w:rsidR="00396920" w:rsidRPr="009A10DE" w:rsidRDefault="00396920" w:rsidP="00BF71D7">
            <w:pPr>
              <w:rPr>
                <w:rFonts w:ascii="Arial" w:hAnsi="Arial" w:cs="Arial"/>
              </w:rPr>
            </w:pPr>
          </w:p>
        </w:tc>
      </w:tr>
      <w:tr w:rsidR="00925F5E" w:rsidRPr="009A10DE">
        <w:tblPrEx>
          <w:tblBorders>
            <w:insideH w:val="none" w:sz="0" w:space="0" w:color="auto"/>
          </w:tblBorders>
        </w:tblPrEx>
        <w:trPr>
          <w:trHeight w:val="57"/>
        </w:trPr>
        <w:tc>
          <w:tcPr>
            <w:tcW w:w="2880" w:type="dxa"/>
            <w:tcBorders>
              <w:top w:val="single" w:sz="12" w:space="0" w:color="99CCFF"/>
              <w:left w:val="single" w:sz="12" w:space="0" w:color="99CCFF"/>
              <w:right w:val="single" w:sz="12" w:space="0" w:color="99CCFF"/>
            </w:tcBorders>
          </w:tcPr>
          <w:p w:rsidR="00925F5E" w:rsidRPr="009A10DE" w:rsidRDefault="00925F5E" w:rsidP="00BF71D7">
            <w:pPr>
              <w:rPr>
                <w:rFonts w:ascii="Arial" w:hAnsi="Arial" w:cs="Arial"/>
                <w:sz w:val="20"/>
                <w:szCs w:val="20"/>
              </w:rPr>
            </w:pPr>
          </w:p>
        </w:tc>
        <w:tc>
          <w:tcPr>
            <w:tcW w:w="3669" w:type="dxa"/>
            <w:tcBorders>
              <w:top w:val="single" w:sz="12" w:space="0" w:color="99CCFF"/>
              <w:left w:val="single" w:sz="12" w:space="0" w:color="99CCFF"/>
              <w:bottom w:val="single" w:sz="12" w:space="0" w:color="99CCFF"/>
              <w:right w:val="single" w:sz="12" w:space="0" w:color="99CCFF"/>
            </w:tcBorders>
          </w:tcPr>
          <w:p w:rsidR="00925F5E" w:rsidRPr="009A10DE" w:rsidRDefault="00925F5E" w:rsidP="006B0E93">
            <w:pPr>
              <w:jc w:val="center"/>
              <w:rPr>
                <w:rFonts w:ascii="Arial" w:hAnsi="Arial" w:cs="Arial"/>
                <w:i/>
                <w:sz w:val="20"/>
                <w:szCs w:val="20"/>
              </w:rPr>
            </w:pPr>
            <w:r w:rsidRPr="009A10DE">
              <w:rPr>
                <w:rFonts w:ascii="Arial" w:hAnsi="Arial" w:cs="Arial"/>
                <w:i/>
                <w:sz w:val="20"/>
                <w:szCs w:val="20"/>
              </w:rPr>
              <w:t>Stage</w:t>
            </w:r>
          </w:p>
          <w:p w:rsidR="00824C8D" w:rsidRPr="009A10DE" w:rsidRDefault="00824C8D" w:rsidP="006B0E93">
            <w:pPr>
              <w:jc w:val="center"/>
              <w:rPr>
                <w:rFonts w:ascii="Arial" w:hAnsi="Arial" w:cs="Arial"/>
                <w:i/>
                <w:sz w:val="20"/>
                <w:szCs w:val="20"/>
              </w:rPr>
            </w:pPr>
          </w:p>
          <w:p w:rsidR="00925F5E" w:rsidRPr="009A10DE" w:rsidRDefault="00925F5E" w:rsidP="006B0E93">
            <w:pPr>
              <w:jc w:val="center"/>
              <w:rPr>
                <w:rFonts w:ascii="Arial" w:hAnsi="Arial" w:cs="Arial"/>
                <w:i/>
                <w:sz w:val="20"/>
                <w:szCs w:val="20"/>
              </w:rPr>
            </w:pPr>
          </w:p>
        </w:tc>
        <w:tc>
          <w:tcPr>
            <w:tcW w:w="3711" w:type="dxa"/>
            <w:tcBorders>
              <w:top w:val="single" w:sz="12" w:space="0" w:color="99CCFF"/>
              <w:left w:val="single" w:sz="12" w:space="0" w:color="99CCFF"/>
              <w:bottom w:val="single" w:sz="12" w:space="0" w:color="99CCFF"/>
              <w:right w:val="single" w:sz="12" w:space="0" w:color="99CCFF"/>
            </w:tcBorders>
          </w:tcPr>
          <w:p w:rsidR="00925F5E" w:rsidRPr="009A10DE" w:rsidRDefault="00925F5E" w:rsidP="00BF71D7">
            <w:pPr>
              <w:rPr>
                <w:rFonts w:ascii="Arial" w:hAnsi="Arial" w:cs="Arial"/>
                <w:i/>
                <w:sz w:val="20"/>
                <w:szCs w:val="20"/>
              </w:rPr>
            </w:pPr>
            <w:r w:rsidRPr="009A10DE">
              <w:rPr>
                <w:rFonts w:ascii="Arial" w:hAnsi="Arial" w:cs="Arial"/>
                <w:i/>
                <w:sz w:val="20"/>
                <w:szCs w:val="20"/>
              </w:rPr>
              <w:t>Percentage</w:t>
            </w:r>
          </w:p>
        </w:tc>
      </w:tr>
      <w:tr w:rsidR="00D55B06" w:rsidRPr="009A10DE">
        <w:tblPrEx>
          <w:tblBorders>
            <w:insideH w:val="none" w:sz="0" w:space="0" w:color="auto"/>
          </w:tblBorders>
        </w:tblPrEx>
        <w:trPr>
          <w:trHeight w:val="672"/>
        </w:trPr>
        <w:tc>
          <w:tcPr>
            <w:tcW w:w="2880" w:type="dxa"/>
            <w:tcBorders>
              <w:left w:val="single" w:sz="12" w:space="0" w:color="99CCFF"/>
              <w:right w:val="single" w:sz="12" w:space="0" w:color="99CCFF"/>
            </w:tcBorders>
          </w:tcPr>
          <w:p w:rsidR="00D55B06" w:rsidRPr="009A10DE" w:rsidRDefault="00EE71C6" w:rsidP="006B0E93">
            <w:pPr>
              <w:spacing w:line="260" w:lineRule="exact"/>
              <w:rPr>
                <w:rFonts w:ascii="Arial" w:hAnsi="Arial" w:cs="Arial"/>
                <w:sz w:val="18"/>
                <w:szCs w:val="18"/>
              </w:rPr>
            </w:pPr>
            <w:r w:rsidRPr="009A10DE">
              <w:rPr>
                <w:rFonts w:ascii="Arial" w:hAnsi="Arial" w:cs="Arial"/>
                <w:sz w:val="18"/>
                <w:szCs w:val="18"/>
              </w:rPr>
              <w:t>i</w:t>
            </w:r>
            <w:r w:rsidR="006B0E93" w:rsidRPr="009A10DE">
              <w:rPr>
                <w:rFonts w:ascii="Arial" w:hAnsi="Arial" w:cs="Arial"/>
                <w:sz w:val="18"/>
                <w:szCs w:val="18"/>
              </w:rPr>
              <w:t>nterim advances of the Early Services Fee</w:t>
            </w:r>
            <w:r w:rsidR="006B0E93" w:rsidRPr="009A10DE">
              <w:rPr>
                <w:rFonts w:ascii="Arial" w:hAnsi="Arial" w:cs="Arial"/>
                <w:sz w:val="18"/>
                <w:szCs w:val="18"/>
                <w:vertAlign w:val="superscript"/>
              </w:rPr>
              <w:t>1</w:t>
            </w:r>
            <w:r w:rsidR="006B0E93" w:rsidRPr="009A10DE">
              <w:rPr>
                <w:rFonts w:ascii="Arial" w:hAnsi="Arial" w:cs="Arial"/>
                <w:sz w:val="18"/>
                <w:szCs w:val="18"/>
              </w:rPr>
              <w:t xml:space="preserve"> payable on completion of stages—</w:t>
            </w:r>
          </w:p>
        </w:tc>
        <w:tc>
          <w:tcPr>
            <w:tcW w:w="3669" w:type="dxa"/>
            <w:tcBorders>
              <w:top w:val="single" w:sz="12" w:space="0" w:color="99CCFF"/>
              <w:left w:val="single" w:sz="12" w:space="0" w:color="99CCFF"/>
              <w:bottom w:val="single" w:sz="12" w:space="0" w:color="99CCFF"/>
              <w:right w:val="single" w:sz="12" w:space="0" w:color="99CCFF"/>
            </w:tcBorders>
          </w:tcPr>
          <w:p w:rsidR="006B0E93" w:rsidRPr="009A10DE" w:rsidRDefault="006B0E93" w:rsidP="006B0E9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00E67480"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D55B06" w:rsidRPr="009A10DE" w:rsidRDefault="00D55B06" w:rsidP="00BF71D7">
            <w:pPr>
              <w:rPr>
                <w:rFonts w:ascii="Arial" w:hAnsi="Arial" w:cs="Arial"/>
                <w:sz w:val="20"/>
                <w:szCs w:val="20"/>
              </w:rPr>
            </w:pPr>
          </w:p>
        </w:tc>
        <w:tc>
          <w:tcPr>
            <w:tcW w:w="3711" w:type="dxa"/>
            <w:tcBorders>
              <w:top w:val="single" w:sz="12" w:space="0" w:color="99CCFF"/>
              <w:bottom w:val="single" w:sz="12" w:space="0" w:color="99CCFF"/>
              <w:right w:val="single" w:sz="12" w:space="0" w:color="99CCFF"/>
            </w:tcBorders>
          </w:tcPr>
          <w:p w:rsidR="00CE2EB8" w:rsidRPr="009A10DE" w:rsidRDefault="00CE2EB8" w:rsidP="00CE2EB8">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D55B06" w:rsidRPr="009A10DE" w:rsidRDefault="00D55B06" w:rsidP="00CE2EB8">
            <w:pPr>
              <w:rPr>
                <w:rFonts w:ascii="Arial" w:hAnsi="Arial" w:cs="Arial"/>
                <w:sz w:val="20"/>
                <w:szCs w:val="20"/>
              </w:rPr>
            </w:pPr>
          </w:p>
        </w:tc>
      </w:tr>
      <w:tr w:rsidR="006B0E93" w:rsidRPr="009A10DE">
        <w:tblPrEx>
          <w:tblBorders>
            <w:insideH w:val="none" w:sz="0" w:space="0" w:color="auto"/>
          </w:tblBorders>
        </w:tblPrEx>
        <w:trPr>
          <w:trHeight w:val="567"/>
        </w:trPr>
        <w:tc>
          <w:tcPr>
            <w:tcW w:w="2880" w:type="dxa"/>
            <w:tcBorders>
              <w:left w:val="single" w:sz="12" w:space="0" w:color="99CCFF"/>
              <w:right w:val="single" w:sz="12" w:space="0" w:color="99CCFF"/>
            </w:tcBorders>
          </w:tcPr>
          <w:p w:rsidR="006B0E93" w:rsidRPr="009A10DE" w:rsidRDefault="006B0E93" w:rsidP="00925F5E">
            <w:pPr>
              <w:rPr>
                <w:rFonts w:cs="Arial"/>
              </w:rPr>
            </w:pPr>
          </w:p>
        </w:tc>
        <w:tc>
          <w:tcPr>
            <w:tcW w:w="3669" w:type="dxa"/>
            <w:tcBorders>
              <w:top w:val="single" w:sz="12" w:space="0" w:color="99CCFF"/>
              <w:left w:val="single" w:sz="12" w:space="0" w:color="99CCFF"/>
              <w:bottom w:val="single" w:sz="12" w:space="0" w:color="99CCFF"/>
              <w:right w:val="single" w:sz="12" w:space="0" w:color="99CCFF"/>
            </w:tcBorders>
          </w:tcPr>
          <w:p w:rsidR="006B0E93" w:rsidRPr="009A10DE" w:rsidRDefault="006B0E93" w:rsidP="006B0E9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6B0E93" w:rsidRPr="009A10DE" w:rsidRDefault="006B0E93" w:rsidP="00BF71D7">
            <w:pPr>
              <w:rPr>
                <w:rFonts w:ascii="Arial" w:hAnsi="Arial" w:cs="Arial"/>
                <w:sz w:val="20"/>
                <w:szCs w:val="20"/>
              </w:rPr>
            </w:pPr>
          </w:p>
          <w:p w:rsidR="006B0E93" w:rsidRPr="009A10DE" w:rsidRDefault="006B0E93" w:rsidP="00BF71D7">
            <w:pPr>
              <w:rPr>
                <w:rFonts w:ascii="Arial" w:hAnsi="Arial" w:cs="Arial"/>
                <w:sz w:val="20"/>
                <w:szCs w:val="20"/>
              </w:rPr>
            </w:pPr>
          </w:p>
        </w:tc>
        <w:tc>
          <w:tcPr>
            <w:tcW w:w="3711" w:type="dxa"/>
            <w:tcBorders>
              <w:top w:val="single" w:sz="12" w:space="0" w:color="99CCFF"/>
              <w:bottom w:val="single" w:sz="12" w:space="0" w:color="99CCFF"/>
              <w:right w:val="single" w:sz="12" w:space="0" w:color="99CCFF"/>
            </w:tcBorders>
          </w:tcPr>
          <w:p w:rsidR="00CE2EB8" w:rsidRPr="009A10DE" w:rsidRDefault="00CE2EB8" w:rsidP="00CE2EB8">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6B0E93" w:rsidRPr="009A10DE" w:rsidRDefault="006B0E93" w:rsidP="00CE2EB8">
            <w:pPr>
              <w:rPr>
                <w:rFonts w:ascii="Arial" w:hAnsi="Arial" w:cs="Arial"/>
                <w:sz w:val="20"/>
                <w:szCs w:val="20"/>
              </w:rPr>
            </w:pPr>
          </w:p>
        </w:tc>
      </w:tr>
      <w:tr w:rsidR="006B0E93" w:rsidRPr="009A10DE">
        <w:tblPrEx>
          <w:tblBorders>
            <w:insideH w:val="none" w:sz="0" w:space="0" w:color="auto"/>
          </w:tblBorders>
        </w:tblPrEx>
        <w:trPr>
          <w:trHeight w:val="567"/>
        </w:trPr>
        <w:tc>
          <w:tcPr>
            <w:tcW w:w="2880" w:type="dxa"/>
            <w:tcBorders>
              <w:left w:val="single" w:sz="12" w:space="0" w:color="99CCFF"/>
              <w:right w:val="single" w:sz="12" w:space="0" w:color="99CCFF"/>
            </w:tcBorders>
          </w:tcPr>
          <w:p w:rsidR="006B0E93" w:rsidRPr="009A10DE" w:rsidRDefault="006B0E93" w:rsidP="00925F5E">
            <w:pPr>
              <w:rPr>
                <w:rFonts w:cs="Arial"/>
              </w:rPr>
            </w:pPr>
          </w:p>
        </w:tc>
        <w:tc>
          <w:tcPr>
            <w:tcW w:w="3669" w:type="dxa"/>
            <w:tcBorders>
              <w:top w:val="single" w:sz="12" w:space="0" w:color="99CCFF"/>
              <w:left w:val="single" w:sz="12" w:space="0" w:color="99CCFF"/>
              <w:bottom w:val="single" w:sz="12" w:space="0" w:color="99CCFF"/>
              <w:right w:val="single" w:sz="12" w:space="0" w:color="99CCFF"/>
            </w:tcBorders>
          </w:tcPr>
          <w:p w:rsidR="006B0E93" w:rsidRPr="009A10DE" w:rsidRDefault="006B0E93" w:rsidP="006B0E9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6B0E93" w:rsidRPr="009A10DE" w:rsidRDefault="006B0E93" w:rsidP="00BF71D7">
            <w:pPr>
              <w:rPr>
                <w:rFonts w:ascii="Arial" w:hAnsi="Arial" w:cs="Arial"/>
                <w:sz w:val="20"/>
                <w:szCs w:val="20"/>
              </w:rPr>
            </w:pPr>
          </w:p>
          <w:p w:rsidR="006B0E93" w:rsidRPr="009A10DE" w:rsidRDefault="006B0E93" w:rsidP="00BF71D7">
            <w:pPr>
              <w:rPr>
                <w:rFonts w:ascii="Arial" w:hAnsi="Arial" w:cs="Arial"/>
                <w:sz w:val="20"/>
                <w:szCs w:val="20"/>
              </w:rPr>
            </w:pPr>
          </w:p>
        </w:tc>
        <w:tc>
          <w:tcPr>
            <w:tcW w:w="3711" w:type="dxa"/>
            <w:tcBorders>
              <w:top w:val="single" w:sz="12" w:space="0" w:color="99CCFF"/>
              <w:bottom w:val="single" w:sz="12" w:space="0" w:color="99CCFF"/>
              <w:right w:val="single" w:sz="12" w:space="0" w:color="99CCFF"/>
            </w:tcBorders>
          </w:tcPr>
          <w:p w:rsidR="00CE2EB8" w:rsidRPr="009A10DE" w:rsidRDefault="00CE2EB8" w:rsidP="00CE2EB8">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6B0E93" w:rsidRPr="009A10DE" w:rsidRDefault="006B0E93" w:rsidP="00CE2EB8">
            <w:pPr>
              <w:rPr>
                <w:rFonts w:ascii="Arial" w:hAnsi="Arial" w:cs="Arial"/>
                <w:sz w:val="20"/>
                <w:szCs w:val="20"/>
              </w:rPr>
            </w:pPr>
          </w:p>
        </w:tc>
      </w:tr>
      <w:tr w:rsidR="006B0E93" w:rsidRPr="009A10DE">
        <w:tblPrEx>
          <w:tblBorders>
            <w:insideH w:val="none" w:sz="0" w:space="0" w:color="auto"/>
          </w:tblBorders>
        </w:tblPrEx>
        <w:trPr>
          <w:trHeight w:val="567"/>
        </w:trPr>
        <w:tc>
          <w:tcPr>
            <w:tcW w:w="2880" w:type="dxa"/>
            <w:tcBorders>
              <w:left w:val="single" w:sz="12" w:space="0" w:color="99CCFF"/>
              <w:right w:val="single" w:sz="12" w:space="0" w:color="99CCFF"/>
            </w:tcBorders>
          </w:tcPr>
          <w:p w:rsidR="006B0E93" w:rsidRPr="009A10DE" w:rsidRDefault="006B0E93" w:rsidP="00925F5E">
            <w:pPr>
              <w:rPr>
                <w:rFonts w:cs="Arial"/>
              </w:rPr>
            </w:pPr>
          </w:p>
        </w:tc>
        <w:tc>
          <w:tcPr>
            <w:tcW w:w="3669" w:type="dxa"/>
            <w:tcBorders>
              <w:top w:val="single" w:sz="12" w:space="0" w:color="99CCFF"/>
              <w:left w:val="single" w:sz="12" w:space="0" w:color="99CCFF"/>
              <w:bottom w:val="single" w:sz="12" w:space="0" w:color="99CCFF"/>
              <w:right w:val="single" w:sz="12" w:space="0" w:color="99CCFF"/>
            </w:tcBorders>
          </w:tcPr>
          <w:p w:rsidR="006B0E93" w:rsidRPr="009A10DE" w:rsidRDefault="006B0E93" w:rsidP="006B0E9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6B0E93" w:rsidRPr="009A10DE" w:rsidRDefault="006B0E93" w:rsidP="00BF71D7">
            <w:pPr>
              <w:rPr>
                <w:rFonts w:ascii="Arial" w:hAnsi="Arial" w:cs="Arial"/>
                <w:sz w:val="20"/>
                <w:szCs w:val="20"/>
              </w:rPr>
            </w:pPr>
          </w:p>
          <w:p w:rsidR="006B0E93" w:rsidRPr="009A10DE" w:rsidRDefault="006B0E93" w:rsidP="00BF71D7">
            <w:pPr>
              <w:rPr>
                <w:rFonts w:ascii="Arial" w:hAnsi="Arial" w:cs="Arial"/>
                <w:sz w:val="20"/>
                <w:szCs w:val="20"/>
              </w:rPr>
            </w:pPr>
          </w:p>
        </w:tc>
        <w:tc>
          <w:tcPr>
            <w:tcW w:w="3711" w:type="dxa"/>
            <w:tcBorders>
              <w:top w:val="single" w:sz="12" w:space="0" w:color="99CCFF"/>
              <w:bottom w:val="single" w:sz="12" w:space="0" w:color="99CCFF"/>
              <w:right w:val="single" w:sz="12" w:space="0" w:color="99CCFF"/>
            </w:tcBorders>
          </w:tcPr>
          <w:p w:rsidR="00CE2EB8" w:rsidRPr="009A10DE" w:rsidRDefault="00CE2EB8" w:rsidP="00CE2EB8">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6B0E93" w:rsidRPr="009A10DE" w:rsidRDefault="006B0E93" w:rsidP="00CE2EB8">
            <w:pPr>
              <w:rPr>
                <w:rFonts w:ascii="Arial" w:hAnsi="Arial" w:cs="Arial"/>
                <w:sz w:val="20"/>
                <w:szCs w:val="20"/>
              </w:rPr>
            </w:pPr>
          </w:p>
        </w:tc>
      </w:tr>
      <w:tr w:rsidR="006B0E93" w:rsidRPr="009A10DE">
        <w:tblPrEx>
          <w:tblBorders>
            <w:insideH w:val="none" w:sz="0" w:space="0" w:color="auto"/>
          </w:tblBorders>
        </w:tblPrEx>
        <w:trPr>
          <w:trHeight w:val="567"/>
        </w:trPr>
        <w:tc>
          <w:tcPr>
            <w:tcW w:w="2880" w:type="dxa"/>
            <w:tcBorders>
              <w:left w:val="single" w:sz="12" w:space="0" w:color="99CCFF"/>
              <w:bottom w:val="single" w:sz="12" w:space="0" w:color="99CCFF"/>
            </w:tcBorders>
          </w:tcPr>
          <w:p w:rsidR="006B0E93" w:rsidRPr="009A10DE" w:rsidRDefault="00925F5E" w:rsidP="00BF71D7">
            <w:pPr>
              <w:rPr>
                <w:rFonts w:cs="Arial"/>
              </w:rPr>
            </w:pPr>
            <w:r w:rsidRPr="009A10DE">
              <w:rPr>
                <w:rFonts w:ascii="Arial" w:hAnsi="Arial" w:cs="Arial"/>
                <w:sz w:val="18"/>
                <w:szCs w:val="18"/>
              </w:rPr>
              <w:t>completion of Early Services, including delivery of Guaranteed Price Offer</w:t>
            </w:r>
            <w:r w:rsidRPr="009A10DE">
              <w:rPr>
                <w:rFonts w:ascii="Arial" w:hAnsi="Arial" w:cs="Arial"/>
                <w:sz w:val="18"/>
                <w:szCs w:val="18"/>
                <w:vertAlign w:val="superscript"/>
              </w:rPr>
              <w:t>1</w:t>
            </w:r>
            <w:r w:rsidRPr="009A10DE">
              <w:rPr>
                <w:rFonts w:ascii="Arial" w:hAnsi="Arial" w:cs="Arial"/>
                <w:sz w:val="18"/>
                <w:szCs w:val="18"/>
              </w:rPr>
              <w:t>, Cost Breakdown</w:t>
            </w:r>
            <w:r w:rsidRPr="009A10DE">
              <w:rPr>
                <w:rFonts w:ascii="Arial" w:hAnsi="Arial" w:cs="Arial"/>
                <w:sz w:val="18"/>
                <w:szCs w:val="18"/>
                <w:vertAlign w:val="superscript"/>
              </w:rPr>
              <w:t>1</w:t>
            </w:r>
            <w:r w:rsidRPr="009A10DE">
              <w:rPr>
                <w:rFonts w:ascii="Arial" w:hAnsi="Arial" w:cs="Arial"/>
                <w:sz w:val="18"/>
                <w:szCs w:val="18"/>
              </w:rPr>
              <w:t xml:space="preserve"> and all other Early Services deliverables</w:t>
            </w:r>
          </w:p>
        </w:tc>
        <w:tc>
          <w:tcPr>
            <w:tcW w:w="3669" w:type="dxa"/>
            <w:tcBorders>
              <w:top w:val="single" w:sz="12" w:space="0" w:color="99CCFF"/>
              <w:bottom w:val="single" w:sz="12" w:space="0" w:color="99CCFF"/>
              <w:right w:val="single" w:sz="12" w:space="0" w:color="99CCFF"/>
            </w:tcBorders>
          </w:tcPr>
          <w:p w:rsidR="006B0E93" w:rsidRPr="009A10DE" w:rsidRDefault="006B0E93" w:rsidP="00BF71D7">
            <w:pPr>
              <w:rPr>
                <w:rFonts w:ascii="Arial" w:hAnsi="Arial" w:cs="Arial"/>
                <w:sz w:val="20"/>
                <w:szCs w:val="20"/>
              </w:rPr>
            </w:pPr>
          </w:p>
        </w:tc>
        <w:tc>
          <w:tcPr>
            <w:tcW w:w="3711" w:type="dxa"/>
            <w:tcBorders>
              <w:top w:val="single" w:sz="12" w:space="0" w:color="99CCFF"/>
              <w:left w:val="single" w:sz="12" w:space="0" w:color="99CCFF"/>
              <w:bottom w:val="single" w:sz="12" w:space="0" w:color="99CCFF"/>
              <w:right w:val="single" w:sz="12" w:space="0" w:color="99CCFF"/>
            </w:tcBorders>
          </w:tcPr>
          <w:p w:rsidR="006B0E93" w:rsidRPr="009A10DE" w:rsidRDefault="006B0E93" w:rsidP="00BF71D7">
            <w:pPr>
              <w:rPr>
                <w:rFonts w:ascii="Arial" w:hAnsi="Arial" w:cs="Arial"/>
                <w:sz w:val="20"/>
                <w:szCs w:val="20"/>
              </w:rPr>
            </w:pPr>
          </w:p>
          <w:p w:rsidR="000E4A54" w:rsidRPr="009A10DE" w:rsidRDefault="000E4A54" w:rsidP="00BF71D7">
            <w:pPr>
              <w:rPr>
                <w:rFonts w:ascii="Arial" w:hAnsi="Arial" w:cs="Arial"/>
                <w:sz w:val="20"/>
                <w:szCs w:val="20"/>
                <w:u w:val="single"/>
              </w:rPr>
            </w:pPr>
          </w:p>
          <w:p w:rsidR="000E4A54" w:rsidRPr="009A10DE" w:rsidRDefault="000E4A54" w:rsidP="00BF71D7">
            <w:pPr>
              <w:rPr>
                <w:rFonts w:ascii="Arial" w:hAnsi="Arial" w:cs="Arial"/>
                <w:sz w:val="20"/>
                <w:szCs w:val="20"/>
                <w:u w:val="single"/>
              </w:rPr>
            </w:pPr>
            <w:r w:rsidRPr="009A10DE">
              <w:rPr>
                <w:rFonts w:ascii="Arial" w:hAnsi="Arial" w:cs="Arial"/>
                <w:sz w:val="20"/>
                <w:szCs w:val="20"/>
                <w:u w:val="single"/>
              </w:rPr>
              <w:t>100%</w:t>
            </w:r>
          </w:p>
          <w:p w:rsidR="000E4A54" w:rsidRPr="009A10DE" w:rsidRDefault="000E4A54" w:rsidP="00BF71D7">
            <w:pPr>
              <w:rPr>
                <w:rFonts w:ascii="Arial" w:hAnsi="Arial" w:cs="Arial"/>
                <w:sz w:val="20"/>
                <w:szCs w:val="20"/>
              </w:rPr>
            </w:pPr>
          </w:p>
        </w:tc>
      </w:tr>
    </w:tbl>
    <w:p w:rsidR="000E4A54" w:rsidRPr="009A10DE" w:rsidRDefault="000E4A54" w:rsidP="000E4A54">
      <w:pPr>
        <w:rPr>
          <w:rFonts w:ascii="Arial" w:hAnsi="Arial" w:cs="Arial"/>
          <w:b/>
          <w:sz w:val="20"/>
          <w:szCs w:val="20"/>
          <w:lang w:val="en-IE"/>
        </w:rPr>
      </w:pPr>
    </w:p>
    <w:tbl>
      <w:tblPr>
        <w:tblW w:w="10260" w:type="dxa"/>
        <w:tblInd w:w="-252" w:type="dxa"/>
        <w:tblBorders>
          <w:insideH w:val="single" w:sz="12" w:space="0" w:color="99CCFF"/>
        </w:tblBorders>
        <w:tblLayout w:type="fixed"/>
        <w:tblLook w:val="01E0" w:firstRow="1" w:lastRow="1" w:firstColumn="1" w:lastColumn="1" w:noHBand="0" w:noVBand="0"/>
      </w:tblPr>
      <w:tblGrid>
        <w:gridCol w:w="3780"/>
        <w:gridCol w:w="3240"/>
        <w:gridCol w:w="3240"/>
      </w:tblGrid>
      <w:tr w:rsidR="0010697C" w:rsidRPr="009A10DE" w:rsidTr="005830EB">
        <w:trPr>
          <w:trHeight w:val="546"/>
        </w:trPr>
        <w:tc>
          <w:tcPr>
            <w:tcW w:w="10260" w:type="dxa"/>
            <w:gridSpan w:val="3"/>
            <w:tcBorders>
              <w:top w:val="nil"/>
              <w:bottom w:val="nil"/>
            </w:tcBorders>
          </w:tcPr>
          <w:p w:rsidR="0010697C" w:rsidRPr="009A10DE" w:rsidRDefault="0010697C" w:rsidP="006707F6">
            <w:pPr>
              <w:spacing w:line="260" w:lineRule="exact"/>
              <w:rPr>
                <w:rFonts w:ascii="Arial" w:hAnsi="Arial" w:cs="Arial"/>
                <w:b/>
                <w:sz w:val="22"/>
                <w:szCs w:val="22"/>
                <w:lang w:val="en-IE"/>
              </w:rPr>
            </w:pPr>
            <w:r w:rsidRPr="009A10DE">
              <w:rPr>
                <w:rFonts w:ascii="Arial" w:hAnsi="Arial" w:cs="Arial"/>
                <w:b/>
                <w:sz w:val="22"/>
                <w:szCs w:val="22"/>
                <w:lang w:val="en-IE"/>
              </w:rPr>
              <w:t>2. First Task Amounts</w:t>
            </w:r>
          </w:p>
        </w:tc>
      </w:tr>
      <w:tr w:rsidR="0010697C" w:rsidRPr="009A10DE" w:rsidTr="005830EB">
        <w:tblPrEx>
          <w:tblBorders>
            <w:insideH w:val="none" w:sz="0" w:space="0" w:color="auto"/>
          </w:tblBorders>
        </w:tblPrEx>
        <w:trPr>
          <w:trHeight w:val="195"/>
        </w:trPr>
        <w:tc>
          <w:tcPr>
            <w:tcW w:w="3780" w:type="dxa"/>
            <w:tcBorders>
              <w:right w:val="single" w:sz="12" w:space="0" w:color="99CCFF"/>
            </w:tcBorders>
          </w:tcPr>
          <w:p w:rsidR="0010697C" w:rsidRPr="009A10DE" w:rsidRDefault="0010697C" w:rsidP="006707F6">
            <w:pPr>
              <w:rPr>
                <w:rFonts w:ascii="Arial" w:hAnsi="Arial" w:cs="Arial"/>
                <w:sz w:val="18"/>
                <w:szCs w:val="18"/>
              </w:rPr>
            </w:pPr>
            <w:r w:rsidRPr="009A10DE">
              <w:rPr>
                <w:rFonts w:ascii="Arial" w:hAnsi="Arial" w:cs="Arial"/>
                <w:sz w:val="18"/>
                <w:szCs w:val="18"/>
              </w:rPr>
              <w:t>Accepted Target Price</w:t>
            </w:r>
          </w:p>
        </w:tc>
        <w:tc>
          <w:tcPr>
            <w:tcW w:w="3240" w:type="dxa"/>
            <w:tcBorders>
              <w:top w:val="single" w:sz="12" w:space="0" w:color="99CCFF"/>
              <w:left w:val="single" w:sz="12" w:space="0" w:color="99CCFF"/>
              <w:bottom w:val="single" w:sz="12" w:space="0" w:color="99CCFF"/>
              <w:right w:val="single" w:sz="12" w:space="0" w:color="99CCFF"/>
            </w:tcBorders>
            <w:shd w:val="clear" w:color="auto" w:fill="auto"/>
          </w:tcPr>
          <w:p w:rsidR="0010697C" w:rsidRPr="009A10DE" w:rsidRDefault="0010697C" w:rsidP="006707F6">
            <w:pPr>
              <w:rPr>
                <w:rFonts w:ascii="Arial" w:hAnsi="Arial" w:cs="Arial"/>
                <w:sz w:val="20"/>
                <w:szCs w:val="20"/>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default w:val="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xml:space="preserve">             </w:t>
            </w:r>
            <w:r w:rsidRPr="009A10DE">
              <w:rPr>
                <w:rFonts w:ascii="Arial" w:hAnsi="Arial" w:cs="Arial"/>
                <w:sz w:val="20"/>
                <w:szCs w:val="20"/>
              </w:rPr>
              <w:fldChar w:fldCharType="end"/>
            </w:r>
          </w:p>
          <w:p w:rsidR="0010697C" w:rsidRPr="009A10DE" w:rsidRDefault="0010697C" w:rsidP="006707F6">
            <w:pPr>
              <w:rPr>
                <w:rFonts w:ascii="Arial" w:hAnsi="Arial" w:cs="Arial"/>
                <w:sz w:val="20"/>
                <w:szCs w:val="20"/>
              </w:rPr>
            </w:pPr>
          </w:p>
          <w:p w:rsidR="0010697C" w:rsidRPr="009A10DE" w:rsidRDefault="0010697C" w:rsidP="006707F6">
            <w:pPr>
              <w:rPr>
                <w:rFonts w:ascii="Arial" w:hAnsi="Arial" w:cs="Arial"/>
                <w:sz w:val="20"/>
                <w:szCs w:val="20"/>
              </w:rPr>
            </w:pPr>
          </w:p>
        </w:tc>
        <w:tc>
          <w:tcPr>
            <w:tcW w:w="3240" w:type="dxa"/>
            <w:tcBorders>
              <w:left w:val="single" w:sz="12" w:space="0" w:color="99CCFF"/>
            </w:tcBorders>
            <w:shd w:val="clear" w:color="auto" w:fill="auto"/>
          </w:tcPr>
          <w:p w:rsidR="0010697C" w:rsidRPr="009A10DE" w:rsidRDefault="0010697C" w:rsidP="006707F6">
            <w:pPr>
              <w:rPr>
                <w:rFonts w:ascii="Arial" w:hAnsi="Arial" w:cs="Arial"/>
              </w:rPr>
            </w:pPr>
          </w:p>
        </w:tc>
      </w:tr>
      <w:tr w:rsidR="0010697C" w:rsidRPr="009A10DE" w:rsidTr="005830EB">
        <w:tblPrEx>
          <w:tblBorders>
            <w:insideH w:val="none" w:sz="0" w:space="0" w:color="auto"/>
          </w:tblBorders>
        </w:tblPrEx>
        <w:trPr>
          <w:trHeight w:val="195"/>
        </w:trPr>
        <w:tc>
          <w:tcPr>
            <w:tcW w:w="3780" w:type="dxa"/>
            <w:tcBorders>
              <w:right w:val="single" w:sz="12" w:space="0" w:color="99CCFF"/>
            </w:tcBorders>
          </w:tcPr>
          <w:p w:rsidR="0010697C" w:rsidRPr="009A10DE" w:rsidRDefault="0010697C" w:rsidP="006707F6">
            <w:pPr>
              <w:rPr>
                <w:rFonts w:ascii="Arial" w:hAnsi="Arial" w:cs="Arial"/>
                <w:sz w:val="18"/>
                <w:szCs w:val="18"/>
              </w:rPr>
            </w:pPr>
            <w:r w:rsidRPr="009A10DE">
              <w:rPr>
                <w:rFonts w:ascii="Arial" w:hAnsi="Arial" w:cs="Arial"/>
                <w:sz w:val="18"/>
                <w:szCs w:val="18"/>
              </w:rPr>
              <w:t>Accepted Fee Percentage</w:t>
            </w:r>
          </w:p>
          <w:p w:rsidR="0010697C" w:rsidRPr="009A10DE" w:rsidRDefault="0010697C" w:rsidP="006707F6">
            <w:pPr>
              <w:rPr>
                <w:rFonts w:ascii="Arial" w:hAnsi="Arial" w:cs="Arial"/>
                <w:sz w:val="18"/>
                <w:szCs w:val="18"/>
              </w:rPr>
            </w:pPr>
          </w:p>
        </w:tc>
        <w:tc>
          <w:tcPr>
            <w:tcW w:w="3240" w:type="dxa"/>
            <w:tcBorders>
              <w:top w:val="single" w:sz="12" w:space="0" w:color="99CCFF"/>
              <w:left w:val="single" w:sz="12" w:space="0" w:color="99CCFF"/>
              <w:bottom w:val="single" w:sz="12" w:space="0" w:color="99CCFF"/>
              <w:right w:val="single" w:sz="12" w:space="0" w:color="99CCFF"/>
            </w:tcBorders>
            <w:shd w:val="clear" w:color="auto" w:fill="auto"/>
          </w:tcPr>
          <w:p w:rsidR="0010697C" w:rsidRPr="009A10DE" w:rsidRDefault="0010697C" w:rsidP="006707F6">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10697C" w:rsidRPr="009A10DE" w:rsidRDefault="0010697C" w:rsidP="006707F6">
            <w:pPr>
              <w:rPr>
                <w:rFonts w:ascii="Arial" w:hAnsi="Arial" w:cs="Arial"/>
                <w:sz w:val="20"/>
                <w:szCs w:val="20"/>
              </w:rPr>
            </w:pPr>
          </w:p>
        </w:tc>
        <w:tc>
          <w:tcPr>
            <w:tcW w:w="3240" w:type="dxa"/>
            <w:tcBorders>
              <w:left w:val="single" w:sz="12" w:space="0" w:color="99CCFF"/>
            </w:tcBorders>
            <w:shd w:val="clear" w:color="auto" w:fill="auto"/>
          </w:tcPr>
          <w:p w:rsidR="0010697C" w:rsidRPr="009A10DE" w:rsidRDefault="0010697C" w:rsidP="006707F6">
            <w:pPr>
              <w:rPr>
                <w:rFonts w:ascii="Arial" w:hAnsi="Arial" w:cs="Arial"/>
              </w:rPr>
            </w:pPr>
          </w:p>
        </w:tc>
      </w:tr>
      <w:tr w:rsidR="0010697C" w:rsidRPr="009A10DE" w:rsidTr="005830EB">
        <w:tblPrEx>
          <w:tblBorders>
            <w:insideH w:val="none" w:sz="0" w:space="0" w:color="auto"/>
          </w:tblBorders>
        </w:tblPrEx>
        <w:trPr>
          <w:trHeight w:val="195"/>
        </w:trPr>
        <w:tc>
          <w:tcPr>
            <w:tcW w:w="3780" w:type="dxa"/>
            <w:tcBorders>
              <w:right w:val="single" w:sz="12" w:space="0" w:color="99CCFF"/>
            </w:tcBorders>
          </w:tcPr>
          <w:p w:rsidR="0010697C" w:rsidRPr="009A10DE" w:rsidRDefault="0010697C" w:rsidP="006707F6">
            <w:pPr>
              <w:spacing w:line="260" w:lineRule="exact"/>
              <w:rPr>
                <w:rFonts w:ascii="Arial" w:hAnsi="Arial" w:cs="Arial"/>
                <w:sz w:val="18"/>
                <w:szCs w:val="18"/>
              </w:rPr>
            </w:pPr>
            <w:r w:rsidRPr="009A10DE">
              <w:rPr>
                <w:rFonts w:ascii="Arial" w:hAnsi="Arial" w:cs="Arial"/>
                <w:sz w:val="18"/>
                <w:szCs w:val="18"/>
              </w:rPr>
              <w:t xml:space="preserve">Performance bond amount </w:t>
            </w:r>
          </w:p>
          <w:p w:rsidR="0010697C" w:rsidRPr="009A10DE" w:rsidRDefault="0010697C" w:rsidP="006707F6">
            <w:pPr>
              <w:rPr>
                <w:rFonts w:ascii="Arial" w:hAnsi="Arial" w:cs="Arial"/>
                <w:sz w:val="18"/>
                <w:szCs w:val="18"/>
              </w:rPr>
            </w:pPr>
            <w:r w:rsidRPr="009A10DE">
              <w:rPr>
                <w:rFonts w:ascii="Arial" w:hAnsi="Arial" w:cs="Arial"/>
                <w:sz w:val="18"/>
                <w:szCs w:val="18"/>
              </w:rPr>
              <w:t>[sub-clause 2.2.7]</w:t>
            </w:r>
          </w:p>
          <w:p w:rsidR="0010697C" w:rsidRPr="009A10DE" w:rsidRDefault="0010697C" w:rsidP="006707F6">
            <w:pPr>
              <w:rPr>
                <w:rFonts w:ascii="Arial" w:hAnsi="Arial" w:cs="Arial"/>
                <w:sz w:val="18"/>
                <w:szCs w:val="18"/>
              </w:rPr>
            </w:pPr>
          </w:p>
          <w:p w:rsidR="0010697C" w:rsidRPr="009A10DE" w:rsidRDefault="0010697C" w:rsidP="006707F6">
            <w:pPr>
              <w:rPr>
                <w:rFonts w:ascii="Arial" w:hAnsi="Arial" w:cs="Arial"/>
                <w:sz w:val="18"/>
                <w:szCs w:val="18"/>
              </w:rPr>
            </w:pPr>
          </w:p>
        </w:tc>
        <w:tc>
          <w:tcPr>
            <w:tcW w:w="3240" w:type="dxa"/>
            <w:tcBorders>
              <w:top w:val="single" w:sz="12" w:space="0" w:color="99CCFF"/>
              <w:left w:val="single" w:sz="12" w:space="0" w:color="99CCFF"/>
              <w:bottom w:val="single" w:sz="12" w:space="0" w:color="99CCFF"/>
              <w:right w:val="single" w:sz="12" w:space="0" w:color="99CCFF"/>
            </w:tcBorders>
            <w:shd w:val="clear" w:color="auto" w:fill="auto"/>
          </w:tcPr>
          <w:p w:rsidR="0010697C" w:rsidRPr="009A10DE" w:rsidRDefault="0010697C" w:rsidP="006707F6">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 xml:space="preserve"> %</w:t>
            </w:r>
            <w:r w:rsidR="005E67E5" w:rsidRPr="009A10DE">
              <w:rPr>
                <w:rFonts w:ascii="Arial" w:hAnsi="Arial" w:cs="Arial"/>
                <w:sz w:val="20"/>
                <w:szCs w:val="20"/>
              </w:rPr>
              <w:t xml:space="preserve"> </w:t>
            </w:r>
            <w:r w:rsidRPr="009A10DE">
              <w:rPr>
                <w:rFonts w:ascii="Arial" w:hAnsi="Arial" w:cs="Arial"/>
                <w:sz w:val="20"/>
                <w:szCs w:val="20"/>
              </w:rPr>
              <w:t>of the Guaranteed Price</w:t>
            </w:r>
            <w:r w:rsidRPr="009A10DE">
              <w:rPr>
                <w:rFonts w:ascii="Arial" w:hAnsi="Arial" w:cs="Arial"/>
                <w:sz w:val="20"/>
                <w:szCs w:val="20"/>
                <w:vertAlign w:val="superscript"/>
              </w:rPr>
              <w:t>1</w:t>
            </w:r>
          </w:p>
          <w:p w:rsidR="0010697C" w:rsidRPr="009A10DE" w:rsidRDefault="0010697C" w:rsidP="006707F6">
            <w:pPr>
              <w:rPr>
                <w:rFonts w:ascii="Arial" w:hAnsi="Arial" w:cs="Arial"/>
                <w:sz w:val="20"/>
                <w:szCs w:val="20"/>
              </w:rPr>
            </w:pPr>
          </w:p>
        </w:tc>
        <w:tc>
          <w:tcPr>
            <w:tcW w:w="3240" w:type="dxa"/>
            <w:tcBorders>
              <w:left w:val="single" w:sz="12" w:space="0" w:color="99CCFF"/>
            </w:tcBorders>
            <w:shd w:val="clear" w:color="auto" w:fill="auto"/>
          </w:tcPr>
          <w:p w:rsidR="0010697C" w:rsidRPr="009A10DE" w:rsidRDefault="0010697C" w:rsidP="006707F6">
            <w:pPr>
              <w:rPr>
                <w:rFonts w:ascii="Arial" w:hAnsi="Arial" w:cs="Arial"/>
              </w:rPr>
            </w:pPr>
          </w:p>
        </w:tc>
      </w:tr>
      <w:tr w:rsidR="0010697C" w:rsidRPr="009A10DE" w:rsidTr="005830EB">
        <w:tblPrEx>
          <w:tblBorders>
            <w:insideH w:val="none" w:sz="0" w:space="0" w:color="auto"/>
          </w:tblBorders>
        </w:tblPrEx>
        <w:trPr>
          <w:trHeight w:val="195"/>
        </w:trPr>
        <w:tc>
          <w:tcPr>
            <w:tcW w:w="3780" w:type="dxa"/>
            <w:tcBorders>
              <w:right w:val="single" w:sz="12" w:space="0" w:color="99CCFF"/>
            </w:tcBorders>
          </w:tcPr>
          <w:p w:rsidR="0010697C" w:rsidRPr="009A10DE" w:rsidRDefault="0010697C" w:rsidP="006707F6">
            <w:pPr>
              <w:spacing w:line="260" w:lineRule="exact"/>
              <w:rPr>
                <w:rFonts w:ascii="Arial" w:hAnsi="Arial" w:cs="Arial"/>
                <w:sz w:val="18"/>
                <w:szCs w:val="18"/>
              </w:rPr>
            </w:pPr>
            <w:r w:rsidRPr="009A10DE">
              <w:rPr>
                <w:rFonts w:ascii="Arial" w:hAnsi="Arial" w:cs="Arial"/>
                <w:sz w:val="18"/>
                <w:szCs w:val="18"/>
              </w:rPr>
              <w:t>Guaranteed Price Portion</w:t>
            </w:r>
            <w:r w:rsidRPr="009A10DE">
              <w:rPr>
                <w:rFonts w:ascii="Arial" w:hAnsi="Arial" w:cs="Arial"/>
                <w:sz w:val="18"/>
                <w:szCs w:val="18"/>
                <w:vertAlign w:val="superscript"/>
              </w:rPr>
              <w:t>1</w:t>
            </w:r>
            <w:r w:rsidRPr="009A10DE">
              <w:rPr>
                <w:rFonts w:ascii="Arial" w:hAnsi="Arial" w:cs="Arial"/>
                <w:sz w:val="18"/>
                <w:szCs w:val="18"/>
              </w:rPr>
              <w:t xml:space="preserve"> of Target Price</w:t>
            </w:r>
            <w:r w:rsidRPr="009A10DE">
              <w:rPr>
                <w:rFonts w:ascii="Arial" w:hAnsi="Arial" w:cs="Arial"/>
                <w:sz w:val="18"/>
                <w:szCs w:val="18"/>
                <w:vertAlign w:val="superscript"/>
              </w:rPr>
              <w:t>1</w:t>
            </w:r>
            <w:r w:rsidRPr="009A10DE">
              <w:rPr>
                <w:rFonts w:ascii="Arial" w:hAnsi="Arial" w:cs="Arial"/>
                <w:sz w:val="18"/>
                <w:szCs w:val="18"/>
              </w:rPr>
              <w:t xml:space="preserve"> allocated to Substantial Completion of Works [clause 2.3]</w:t>
            </w:r>
          </w:p>
        </w:tc>
        <w:tc>
          <w:tcPr>
            <w:tcW w:w="3240" w:type="dxa"/>
            <w:tcBorders>
              <w:top w:val="single" w:sz="12" w:space="0" w:color="99CCFF"/>
              <w:left w:val="single" w:sz="12" w:space="0" w:color="99CCFF"/>
              <w:bottom w:val="single" w:sz="12" w:space="0" w:color="99CCFF"/>
              <w:right w:val="single" w:sz="12" w:space="0" w:color="99CCFF"/>
            </w:tcBorders>
            <w:shd w:val="clear" w:color="auto" w:fill="auto"/>
          </w:tcPr>
          <w:p w:rsidR="0010697C" w:rsidRPr="009A10DE" w:rsidRDefault="0010697C" w:rsidP="006707F6">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10697C" w:rsidRPr="009A10DE" w:rsidRDefault="0010697C" w:rsidP="006707F6">
            <w:pPr>
              <w:rPr>
                <w:rFonts w:ascii="Arial" w:hAnsi="Arial" w:cs="Arial"/>
                <w:sz w:val="20"/>
                <w:szCs w:val="20"/>
              </w:rPr>
            </w:pPr>
          </w:p>
        </w:tc>
        <w:tc>
          <w:tcPr>
            <w:tcW w:w="3240" w:type="dxa"/>
            <w:tcBorders>
              <w:left w:val="single" w:sz="12" w:space="0" w:color="99CCFF"/>
            </w:tcBorders>
            <w:shd w:val="clear" w:color="auto" w:fill="auto"/>
          </w:tcPr>
          <w:p w:rsidR="0010697C" w:rsidRPr="009A10DE" w:rsidRDefault="0010697C" w:rsidP="006707F6">
            <w:pPr>
              <w:rPr>
                <w:rFonts w:ascii="Arial" w:hAnsi="Arial" w:cs="Arial"/>
              </w:rPr>
            </w:pPr>
          </w:p>
        </w:tc>
      </w:tr>
      <w:tr w:rsidR="0010697C" w:rsidRPr="009A10DE" w:rsidTr="005830EB">
        <w:tblPrEx>
          <w:tblBorders>
            <w:insideH w:val="none" w:sz="0" w:space="0" w:color="auto"/>
          </w:tblBorders>
        </w:tblPrEx>
        <w:trPr>
          <w:trHeight w:val="195"/>
        </w:trPr>
        <w:tc>
          <w:tcPr>
            <w:tcW w:w="3780" w:type="dxa"/>
            <w:tcBorders>
              <w:right w:val="single" w:sz="12" w:space="0" w:color="99CCFF"/>
            </w:tcBorders>
          </w:tcPr>
          <w:p w:rsidR="0010697C" w:rsidRPr="009A10DE" w:rsidRDefault="0010697C" w:rsidP="006707F6">
            <w:pPr>
              <w:spacing w:line="260" w:lineRule="exact"/>
              <w:rPr>
                <w:rFonts w:ascii="Arial" w:hAnsi="Arial" w:cs="Arial"/>
                <w:sz w:val="18"/>
                <w:szCs w:val="18"/>
              </w:rPr>
            </w:pPr>
            <w:r w:rsidRPr="009A10DE">
              <w:rPr>
                <w:rFonts w:ascii="Arial" w:hAnsi="Arial" w:cs="Arial"/>
                <w:sz w:val="18"/>
                <w:szCs w:val="18"/>
              </w:rPr>
              <w:lastRenderedPageBreak/>
              <w:t>intervals for interim advance for Task [sub-clause 3.2.4]</w:t>
            </w:r>
          </w:p>
          <w:p w:rsidR="0010697C" w:rsidRPr="009A10DE" w:rsidRDefault="0010697C" w:rsidP="006707F6">
            <w:pPr>
              <w:spacing w:line="260" w:lineRule="exact"/>
              <w:rPr>
                <w:rFonts w:ascii="Arial" w:hAnsi="Arial" w:cs="Arial"/>
                <w:sz w:val="18"/>
                <w:szCs w:val="18"/>
              </w:rPr>
            </w:pPr>
          </w:p>
        </w:tc>
        <w:tc>
          <w:tcPr>
            <w:tcW w:w="3240" w:type="dxa"/>
            <w:tcBorders>
              <w:top w:val="single" w:sz="12" w:space="0" w:color="99CCFF"/>
              <w:left w:val="single" w:sz="12" w:space="0" w:color="99CCFF"/>
              <w:bottom w:val="single" w:sz="12" w:space="0" w:color="99CCFF"/>
              <w:right w:val="single" w:sz="12" w:space="0" w:color="99CCFF"/>
            </w:tcBorders>
            <w:shd w:val="clear" w:color="auto" w:fill="auto"/>
          </w:tcPr>
          <w:p w:rsidR="0010697C" w:rsidRPr="009A10DE" w:rsidRDefault="0010697C" w:rsidP="006707F6">
            <w:pPr>
              <w:rPr>
                <w:rFonts w:ascii="Arial" w:hAnsi="Arial" w:cs="Arial"/>
                <w:sz w:val="20"/>
                <w:szCs w:val="20"/>
              </w:rPr>
            </w:pPr>
            <w:r w:rsidRPr="009A10DE">
              <w:rPr>
                <w:rFonts w:ascii="Arial" w:hAnsi="Arial" w:cs="Arial"/>
                <w:sz w:val="20"/>
                <w:szCs w:val="20"/>
              </w:rPr>
              <w:fldChar w:fldCharType="begin">
                <w:ffData>
                  <w:name w:val=""/>
                  <w:enabled/>
                  <w:calcOnExit w:val="0"/>
                  <w:textInput>
                    <w:default w:val="[each calendar month]"/>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[each calendar month]</w:t>
            </w:r>
            <w:r w:rsidRPr="009A10DE">
              <w:rPr>
                <w:rFonts w:ascii="Arial" w:hAnsi="Arial" w:cs="Arial"/>
                <w:sz w:val="20"/>
                <w:szCs w:val="20"/>
              </w:rPr>
              <w:fldChar w:fldCharType="end"/>
            </w:r>
          </w:p>
          <w:p w:rsidR="0010697C" w:rsidRPr="009A10DE" w:rsidRDefault="0010697C" w:rsidP="006707F6">
            <w:pPr>
              <w:rPr>
                <w:rFonts w:ascii="Arial" w:hAnsi="Arial" w:cs="Arial"/>
              </w:rPr>
            </w:pPr>
          </w:p>
        </w:tc>
        <w:tc>
          <w:tcPr>
            <w:tcW w:w="3240" w:type="dxa"/>
            <w:tcBorders>
              <w:left w:val="single" w:sz="12" w:space="0" w:color="99CCFF"/>
            </w:tcBorders>
            <w:shd w:val="clear" w:color="auto" w:fill="auto"/>
          </w:tcPr>
          <w:p w:rsidR="0010697C" w:rsidRPr="009A10DE" w:rsidRDefault="0010697C" w:rsidP="006707F6">
            <w:pPr>
              <w:rPr>
                <w:rFonts w:ascii="Arial" w:hAnsi="Arial" w:cs="Arial"/>
              </w:rPr>
            </w:pPr>
          </w:p>
        </w:tc>
      </w:tr>
    </w:tbl>
    <w:p w:rsidR="0065708C" w:rsidRPr="009A10DE" w:rsidRDefault="0065708C" w:rsidP="0065708C">
      <w:pPr>
        <w:rPr>
          <w:vanish/>
        </w:rPr>
      </w:pPr>
    </w:p>
    <w:tbl>
      <w:tblPr>
        <w:tblpPr w:leftFromText="180" w:rightFromText="180" w:vertAnchor="text" w:horzAnchor="margin" w:tblpX="-252" w:tblpY="184"/>
        <w:tblW w:w="10188" w:type="dxa"/>
        <w:tblLayout w:type="fixed"/>
        <w:tblLook w:val="01E0" w:firstRow="1" w:lastRow="1" w:firstColumn="1" w:lastColumn="1" w:noHBand="0" w:noVBand="0"/>
      </w:tblPr>
      <w:tblGrid>
        <w:gridCol w:w="3888"/>
        <w:gridCol w:w="3240"/>
        <w:gridCol w:w="3060"/>
      </w:tblGrid>
      <w:tr w:rsidR="0010697C" w:rsidRPr="009A10DE" w:rsidTr="005D4C63">
        <w:trPr>
          <w:trHeight w:val="195"/>
        </w:trPr>
        <w:tc>
          <w:tcPr>
            <w:tcW w:w="3888" w:type="dxa"/>
          </w:tcPr>
          <w:p w:rsidR="0010697C" w:rsidRPr="009A10DE" w:rsidRDefault="0010697C" w:rsidP="005D4C63">
            <w:pPr>
              <w:spacing w:line="260" w:lineRule="exact"/>
              <w:rPr>
                <w:rFonts w:ascii="Arial" w:hAnsi="Arial" w:cs="Arial"/>
                <w:sz w:val="18"/>
                <w:szCs w:val="18"/>
              </w:rPr>
            </w:pPr>
          </w:p>
          <w:p w:rsidR="0010697C" w:rsidRPr="009A10DE" w:rsidRDefault="0010697C" w:rsidP="005D4C63">
            <w:pPr>
              <w:spacing w:line="260" w:lineRule="exact"/>
              <w:rPr>
                <w:rFonts w:ascii="Arial" w:hAnsi="Arial" w:cs="Arial"/>
                <w:sz w:val="18"/>
                <w:szCs w:val="18"/>
              </w:rPr>
            </w:pPr>
            <w:r w:rsidRPr="009A10DE">
              <w:rPr>
                <w:rFonts w:ascii="Arial" w:hAnsi="Arial" w:cs="Arial"/>
                <w:sz w:val="18"/>
                <w:szCs w:val="18"/>
              </w:rPr>
              <w:t>Initial Saving Share for this Task</w:t>
            </w:r>
          </w:p>
        </w:tc>
        <w:tc>
          <w:tcPr>
            <w:tcW w:w="6300" w:type="dxa"/>
            <w:gridSpan w:val="2"/>
          </w:tcPr>
          <w:p w:rsidR="0010697C" w:rsidRPr="009A10DE" w:rsidRDefault="0010697C" w:rsidP="005D4C63">
            <w:pPr>
              <w:rPr>
                <w:rFonts w:ascii="Arial" w:hAnsi="Arial" w:cs="Arial"/>
                <w:sz w:val="20"/>
                <w:szCs w:val="20"/>
              </w:rPr>
            </w:pPr>
          </w:p>
          <w:p w:rsidR="0010697C" w:rsidRPr="009A10DE" w:rsidRDefault="0010697C" w:rsidP="005D4C63">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 of the result of subtracting the Guaranteed Price</w:t>
            </w:r>
            <w:r w:rsidRPr="009A10DE">
              <w:rPr>
                <w:rFonts w:ascii="Arial" w:hAnsi="Arial" w:cs="Arial"/>
                <w:sz w:val="20"/>
                <w:szCs w:val="20"/>
                <w:vertAlign w:val="superscript"/>
              </w:rPr>
              <w:t>1</w:t>
            </w:r>
            <w:r w:rsidRPr="009A10DE">
              <w:rPr>
                <w:rFonts w:ascii="Arial" w:hAnsi="Arial" w:cs="Arial"/>
                <w:sz w:val="20"/>
                <w:szCs w:val="20"/>
              </w:rPr>
              <w:t xml:space="preserve"> accepted by the Employer from the Target Price</w:t>
            </w:r>
            <w:r w:rsidRPr="009A10DE">
              <w:rPr>
                <w:rFonts w:ascii="Arial" w:hAnsi="Arial" w:cs="Arial"/>
                <w:sz w:val="20"/>
                <w:szCs w:val="20"/>
                <w:vertAlign w:val="superscript"/>
              </w:rPr>
              <w:t>1</w:t>
            </w:r>
          </w:p>
        </w:tc>
      </w:tr>
      <w:tr w:rsidR="0010697C" w:rsidRPr="009A10DE" w:rsidTr="005D4C63">
        <w:trPr>
          <w:trHeight w:val="575"/>
        </w:trPr>
        <w:tc>
          <w:tcPr>
            <w:tcW w:w="3888" w:type="dxa"/>
            <w:tcBorders>
              <w:bottom w:val="single" w:sz="12" w:space="0" w:color="99CCFF"/>
            </w:tcBorders>
          </w:tcPr>
          <w:p w:rsidR="0010697C" w:rsidRPr="009A10DE" w:rsidRDefault="0010697C" w:rsidP="005D4C63">
            <w:pPr>
              <w:spacing w:line="260" w:lineRule="exact"/>
              <w:rPr>
                <w:rFonts w:ascii="Arial" w:hAnsi="Arial" w:cs="Arial"/>
                <w:sz w:val="18"/>
                <w:szCs w:val="18"/>
              </w:rPr>
            </w:pPr>
          </w:p>
        </w:tc>
        <w:tc>
          <w:tcPr>
            <w:tcW w:w="6300" w:type="dxa"/>
            <w:gridSpan w:val="2"/>
            <w:tcBorders>
              <w:bottom w:val="single" w:sz="12" w:space="0" w:color="99CCFF"/>
            </w:tcBorders>
          </w:tcPr>
          <w:p w:rsidR="0010697C" w:rsidRPr="009A10DE" w:rsidRDefault="0010697C" w:rsidP="005D4C63">
            <w:pPr>
              <w:rPr>
                <w:rFonts w:ascii="Arial" w:hAnsi="Arial" w:cs="Arial"/>
                <w:sz w:val="20"/>
                <w:szCs w:val="20"/>
              </w:rPr>
            </w:pPr>
          </w:p>
        </w:tc>
      </w:tr>
      <w:tr w:rsidR="0010697C" w:rsidRPr="009A10DE" w:rsidTr="005D4C63">
        <w:trPr>
          <w:trHeight w:val="57"/>
        </w:trPr>
        <w:tc>
          <w:tcPr>
            <w:tcW w:w="3888" w:type="dxa"/>
            <w:tcBorders>
              <w:top w:val="single" w:sz="12" w:space="0" w:color="99CCFF"/>
              <w:left w:val="single" w:sz="12" w:space="0" w:color="99CCFF"/>
              <w:right w:val="single" w:sz="12" w:space="0" w:color="99CCFF"/>
            </w:tcBorders>
          </w:tcPr>
          <w:p w:rsidR="0010697C" w:rsidRPr="009A10DE" w:rsidRDefault="0010697C" w:rsidP="005D4C63">
            <w:pPr>
              <w:rPr>
                <w:rFonts w:ascii="Arial" w:hAnsi="Arial" w:cs="Arial"/>
                <w:sz w:val="20"/>
                <w:szCs w:val="20"/>
              </w:rPr>
            </w:pPr>
          </w:p>
          <w:p w:rsidR="0010697C" w:rsidRPr="009A10DE" w:rsidRDefault="0010697C" w:rsidP="005D4C63">
            <w:pPr>
              <w:rPr>
                <w:rFonts w:ascii="Arial" w:hAnsi="Arial" w:cs="Arial"/>
              </w:rPr>
            </w:pPr>
          </w:p>
        </w:tc>
        <w:tc>
          <w:tcPr>
            <w:tcW w:w="3240" w:type="dxa"/>
            <w:tcBorders>
              <w:top w:val="single" w:sz="12" w:space="0" w:color="99CCFF"/>
              <w:left w:val="single" w:sz="12" w:space="0" w:color="99CCFF"/>
              <w:bottom w:val="single" w:sz="12" w:space="0" w:color="99CCFF"/>
              <w:right w:val="single" w:sz="12" w:space="0" w:color="99CCFF"/>
            </w:tcBorders>
          </w:tcPr>
          <w:p w:rsidR="0010697C" w:rsidRPr="009A10DE" w:rsidRDefault="0010697C" w:rsidP="005D4C63">
            <w:pPr>
              <w:jc w:val="center"/>
              <w:rPr>
                <w:rFonts w:ascii="Arial" w:hAnsi="Arial" w:cs="Arial"/>
                <w:i/>
                <w:sz w:val="20"/>
                <w:szCs w:val="20"/>
              </w:rPr>
            </w:pPr>
            <w:r w:rsidRPr="009A10DE">
              <w:rPr>
                <w:rFonts w:ascii="Arial" w:hAnsi="Arial" w:cs="Arial"/>
                <w:i/>
                <w:sz w:val="20"/>
                <w:szCs w:val="20"/>
              </w:rPr>
              <w:t>Stage</w:t>
            </w:r>
          </w:p>
        </w:tc>
        <w:tc>
          <w:tcPr>
            <w:tcW w:w="3060" w:type="dxa"/>
            <w:tcBorders>
              <w:top w:val="single" w:sz="12" w:space="0" w:color="99CCFF"/>
              <w:left w:val="single" w:sz="12" w:space="0" w:color="99CCFF"/>
              <w:bottom w:val="single" w:sz="12" w:space="0" w:color="99CCFF"/>
              <w:right w:val="single" w:sz="12" w:space="0" w:color="99CCFF"/>
            </w:tcBorders>
          </w:tcPr>
          <w:p w:rsidR="0010697C" w:rsidRPr="009A10DE" w:rsidRDefault="0010697C" w:rsidP="005D4C63">
            <w:pPr>
              <w:rPr>
                <w:rFonts w:ascii="Arial" w:hAnsi="Arial" w:cs="Arial"/>
                <w:i/>
                <w:sz w:val="20"/>
                <w:szCs w:val="20"/>
              </w:rPr>
            </w:pPr>
            <w:r w:rsidRPr="009A10DE">
              <w:rPr>
                <w:rFonts w:ascii="Arial" w:hAnsi="Arial" w:cs="Arial"/>
                <w:i/>
                <w:sz w:val="20"/>
                <w:szCs w:val="20"/>
              </w:rPr>
              <w:t>Percentage</w:t>
            </w:r>
          </w:p>
          <w:p w:rsidR="0010697C" w:rsidRPr="009A10DE" w:rsidRDefault="0010697C" w:rsidP="005D4C63">
            <w:pPr>
              <w:rPr>
                <w:rFonts w:ascii="Arial" w:hAnsi="Arial" w:cs="Arial"/>
                <w:i/>
                <w:sz w:val="20"/>
                <w:szCs w:val="20"/>
              </w:rPr>
            </w:pPr>
          </w:p>
          <w:p w:rsidR="0010697C" w:rsidRPr="009A10DE" w:rsidRDefault="0010697C" w:rsidP="005D4C63">
            <w:pPr>
              <w:rPr>
                <w:rFonts w:ascii="Arial" w:hAnsi="Arial" w:cs="Arial"/>
                <w:i/>
                <w:sz w:val="20"/>
                <w:szCs w:val="20"/>
              </w:rPr>
            </w:pPr>
          </w:p>
        </w:tc>
      </w:tr>
      <w:tr w:rsidR="0010697C" w:rsidRPr="009A10DE" w:rsidTr="005D4C63">
        <w:trPr>
          <w:trHeight w:val="567"/>
        </w:trPr>
        <w:tc>
          <w:tcPr>
            <w:tcW w:w="3888" w:type="dxa"/>
            <w:tcBorders>
              <w:left w:val="single" w:sz="12" w:space="0" w:color="99CCFF"/>
              <w:right w:val="single" w:sz="12" w:space="0" w:color="99CCFF"/>
            </w:tcBorders>
          </w:tcPr>
          <w:p w:rsidR="0010697C" w:rsidRPr="009A10DE" w:rsidRDefault="0010697C" w:rsidP="005D4C63">
            <w:pPr>
              <w:spacing w:line="260" w:lineRule="exact"/>
              <w:rPr>
                <w:rFonts w:ascii="Arial" w:hAnsi="Arial" w:cs="Arial"/>
                <w:sz w:val="18"/>
                <w:szCs w:val="18"/>
              </w:rPr>
            </w:pPr>
            <w:r w:rsidRPr="009A10DE">
              <w:rPr>
                <w:rFonts w:ascii="Arial" w:hAnsi="Arial" w:cs="Arial"/>
                <w:sz w:val="18"/>
                <w:szCs w:val="18"/>
              </w:rPr>
              <w:t>Initial Saving Share for this Task payable on completion of stages of this Task —</w:t>
            </w:r>
          </w:p>
          <w:p w:rsidR="0010697C" w:rsidRPr="009A10DE" w:rsidRDefault="0010697C" w:rsidP="005D4C63">
            <w:pPr>
              <w:spacing w:line="260" w:lineRule="exact"/>
              <w:rPr>
                <w:rFonts w:ascii="Arial" w:hAnsi="Arial" w:cs="Arial"/>
                <w:sz w:val="18"/>
                <w:szCs w:val="18"/>
              </w:rPr>
            </w:pPr>
          </w:p>
        </w:tc>
        <w:tc>
          <w:tcPr>
            <w:tcW w:w="3240" w:type="dxa"/>
            <w:tcBorders>
              <w:top w:val="single" w:sz="12" w:space="0" w:color="99CCFF"/>
              <w:left w:val="single" w:sz="12" w:space="0" w:color="99CCFF"/>
              <w:bottom w:val="single" w:sz="12" w:space="0" w:color="99CCFF"/>
              <w:right w:val="single" w:sz="12" w:space="0" w:color="99CCFF"/>
            </w:tcBorders>
          </w:tcPr>
          <w:p w:rsidR="0010697C" w:rsidRPr="009A10DE" w:rsidRDefault="0010697C" w:rsidP="005D4C6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10697C" w:rsidRPr="009A10DE" w:rsidRDefault="0010697C" w:rsidP="005D4C63">
            <w:pPr>
              <w:rPr>
                <w:rFonts w:ascii="Arial" w:hAnsi="Arial" w:cs="Arial"/>
                <w:sz w:val="20"/>
                <w:szCs w:val="20"/>
              </w:rPr>
            </w:pPr>
          </w:p>
        </w:tc>
        <w:tc>
          <w:tcPr>
            <w:tcW w:w="3060" w:type="dxa"/>
            <w:tcBorders>
              <w:top w:val="single" w:sz="12" w:space="0" w:color="99CCFF"/>
              <w:bottom w:val="single" w:sz="12" w:space="0" w:color="99CCFF"/>
              <w:right w:val="single" w:sz="12" w:space="0" w:color="99CCFF"/>
            </w:tcBorders>
          </w:tcPr>
          <w:p w:rsidR="0010697C" w:rsidRPr="009A10DE" w:rsidRDefault="0010697C" w:rsidP="005D4C63">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10697C" w:rsidRPr="009A10DE" w:rsidRDefault="0010697C" w:rsidP="005D4C63">
            <w:pPr>
              <w:rPr>
                <w:rFonts w:ascii="Arial" w:hAnsi="Arial" w:cs="Arial"/>
                <w:sz w:val="20"/>
                <w:szCs w:val="20"/>
              </w:rPr>
            </w:pPr>
          </w:p>
        </w:tc>
      </w:tr>
      <w:tr w:rsidR="0010697C" w:rsidRPr="009A10DE" w:rsidTr="005D4C63">
        <w:trPr>
          <w:trHeight w:val="567"/>
        </w:trPr>
        <w:tc>
          <w:tcPr>
            <w:tcW w:w="3888" w:type="dxa"/>
            <w:tcBorders>
              <w:left w:val="single" w:sz="12" w:space="0" w:color="99CCFF"/>
              <w:right w:val="single" w:sz="12" w:space="0" w:color="99CCFF"/>
            </w:tcBorders>
          </w:tcPr>
          <w:p w:rsidR="0010697C" w:rsidRPr="009A10DE" w:rsidRDefault="0010697C" w:rsidP="005D4C63">
            <w:pPr>
              <w:rPr>
                <w:rFonts w:cs="Arial"/>
              </w:rPr>
            </w:pPr>
          </w:p>
        </w:tc>
        <w:tc>
          <w:tcPr>
            <w:tcW w:w="3240" w:type="dxa"/>
            <w:tcBorders>
              <w:top w:val="single" w:sz="12" w:space="0" w:color="99CCFF"/>
              <w:left w:val="single" w:sz="12" w:space="0" w:color="99CCFF"/>
              <w:bottom w:val="single" w:sz="12" w:space="0" w:color="99CCFF"/>
              <w:right w:val="single" w:sz="12" w:space="0" w:color="99CCFF"/>
            </w:tcBorders>
          </w:tcPr>
          <w:p w:rsidR="0010697C" w:rsidRPr="009A10DE" w:rsidRDefault="0010697C" w:rsidP="005D4C6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10697C" w:rsidRPr="009A10DE" w:rsidRDefault="0010697C" w:rsidP="005D4C63">
            <w:pPr>
              <w:rPr>
                <w:rFonts w:ascii="Arial" w:hAnsi="Arial" w:cs="Arial"/>
                <w:sz w:val="20"/>
                <w:szCs w:val="20"/>
              </w:rPr>
            </w:pPr>
          </w:p>
          <w:p w:rsidR="0010697C" w:rsidRPr="009A10DE" w:rsidRDefault="0010697C" w:rsidP="005D4C63">
            <w:pPr>
              <w:rPr>
                <w:rFonts w:ascii="Arial" w:hAnsi="Arial" w:cs="Arial"/>
                <w:sz w:val="20"/>
                <w:szCs w:val="20"/>
              </w:rPr>
            </w:pPr>
          </w:p>
        </w:tc>
        <w:tc>
          <w:tcPr>
            <w:tcW w:w="3060" w:type="dxa"/>
            <w:tcBorders>
              <w:top w:val="single" w:sz="12" w:space="0" w:color="99CCFF"/>
              <w:bottom w:val="single" w:sz="12" w:space="0" w:color="99CCFF"/>
              <w:right w:val="single" w:sz="12" w:space="0" w:color="99CCFF"/>
            </w:tcBorders>
          </w:tcPr>
          <w:p w:rsidR="0010697C" w:rsidRPr="009A10DE" w:rsidRDefault="0010697C" w:rsidP="005D4C63">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10697C" w:rsidRPr="009A10DE" w:rsidRDefault="0010697C" w:rsidP="005D4C63">
            <w:pPr>
              <w:rPr>
                <w:rFonts w:ascii="Arial" w:hAnsi="Arial" w:cs="Arial"/>
                <w:sz w:val="20"/>
                <w:szCs w:val="20"/>
              </w:rPr>
            </w:pPr>
          </w:p>
        </w:tc>
      </w:tr>
      <w:tr w:rsidR="0010697C" w:rsidRPr="009A10DE" w:rsidTr="005D4C63">
        <w:trPr>
          <w:trHeight w:val="567"/>
        </w:trPr>
        <w:tc>
          <w:tcPr>
            <w:tcW w:w="3888" w:type="dxa"/>
            <w:tcBorders>
              <w:left w:val="single" w:sz="12" w:space="0" w:color="99CCFF"/>
              <w:right w:val="single" w:sz="12" w:space="0" w:color="99CCFF"/>
            </w:tcBorders>
          </w:tcPr>
          <w:p w:rsidR="0010697C" w:rsidRPr="009A10DE" w:rsidRDefault="0010697C" w:rsidP="005D4C63">
            <w:pPr>
              <w:rPr>
                <w:rFonts w:cs="Arial"/>
              </w:rPr>
            </w:pPr>
          </w:p>
        </w:tc>
        <w:tc>
          <w:tcPr>
            <w:tcW w:w="3240" w:type="dxa"/>
            <w:tcBorders>
              <w:top w:val="single" w:sz="12" w:space="0" w:color="99CCFF"/>
              <w:left w:val="single" w:sz="12" w:space="0" w:color="99CCFF"/>
              <w:bottom w:val="single" w:sz="12" w:space="0" w:color="99CCFF"/>
              <w:right w:val="single" w:sz="12" w:space="0" w:color="99CCFF"/>
            </w:tcBorders>
          </w:tcPr>
          <w:p w:rsidR="0010697C" w:rsidRPr="009A10DE" w:rsidRDefault="0010697C" w:rsidP="005D4C6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10697C" w:rsidRPr="009A10DE" w:rsidRDefault="0010697C" w:rsidP="005D4C63">
            <w:pPr>
              <w:rPr>
                <w:rFonts w:ascii="Arial" w:hAnsi="Arial" w:cs="Arial"/>
                <w:sz w:val="20"/>
                <w:szCs w:val="20"/>
              </w:rPr>
            </w:pPr>
          </w:p>
          <w:p w:rsidR="0010697C" w:rsidRPr="009A10DE" w:rsidRDefault="0010697C" w:rsidP="005D4C63">
            <w:pPr>
              <w:rPr>
                <w:rFonts w:ascii="Arial" w:hAnsi="Arial" w:cs="Arial"/>
                <w:sz w:val="20"/>
                <w:szCs w:val="20"/>
              </w:rPr>
            </w:pPr>
          </w:p>
        </w:tc>
        <w:tc>
          <w:tcPr>
            <w:tcW w:w="3060" w:type="dxa"/>
            <w:tcBorders>
              <w:top w:val="single" w:sz="12" w:space="0" w:color="99CCFF"/>
              <w:bottom w:val="single" w:sz="12" w:space="0" w:color="99CCFF"/>
              <w:right w:val="single" w:sz="12" w:space="0" w:color="99CCFF"/>
            </w:tcBorders>
          </w:tcPr>
          <w:p w:rsidR="0010697C" w:rsidRPr="009A10DE" w:rsidRDefault="0010697C" w:rsidP="005D4C63">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10697C" w:rsidRPr="009A10DE" w:rsidRDefault="0010697C" w:rsidP="005D4C63">
            <w:pPr>
              <w:rPr>
                <w:rFonts w:ascii="Arial" w:hAnsi="Arial" w:cs="Arial"/>
                <w:sz w:val="20"/>
                <w:szCs w:val="20"/>
              </w:rPr>
            </w:pPr>
          </w:p>
        </w:tc>
      </w:tr>
      <w:tr w:rsidR="0010697C" w:rsidRPr="009A10DE" w:rsidTr="005D4C63">
        <w:trPr>
          <w:trHeight w:val="567"/>
        </w:trPr>
        <w:tc>
          <w:tcPr>
            <w:tcW w:w="3888" w:type="dxa"/>
            <w:tcBorders>
              <w:left w:val="single" w:sz="12" w:space="0" w:color="99CCFF"/>
              <w:right w:val="single" w:sz="12" w:space="0" w:color="99CCFF"/>
            </w:tcBorders>
          </w:tcPr>
          <w:p w:rsidR="0010697C" w:rsidRPr="009A10DE" w:rsidRDefault="0010697C" w:rsidP="005D4C63">
            <w:pPr>
              <w:rPr>
                <w:rFonts w:cs="Arial"/>
              </w:rPr>
            </w:pPr>
          </w:p>
        </w:tc>
        <w:tc>
          <w:tcPr>
            <w:tcW w:w="3240" w:type="dxa"/>
            <w:tcBorders>
              <w:top w:val="single" w:sz="12" w:space="0" w:color="99CCFF"/>
              <w:left w:val="single" w:sz="12" w:space="0" w:color="99CCFF"/>
              <w:bottom w:val="single" w:sz="12" w:space="0" w:color="99CCFF"/>
              <w:right w:val="single" w:sz="12" w:space="0" w:color="99CCFF"/>
            </w:tcBorders>
          </w:tcPr>
          <w:p w:rsidR="0010697C" w:rsidRPr="009A10DE" w:rsidRDefault="0010697C" w:rsidP="005D4C6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10697C" w:rsidRPr="009A10DE" w:rsidRDefault="0010697C" w:rsidP="005D4C63">
            <w:pPr>
              <w:rPr>
                <w:rFonts w:ascii="Arial" w:hAnsi="Arial" w:cs="Arial"/>
                <w:sz w:val="20"/>
                <w:szCs w:val="20"/>
              </w:rPr>
            </w:pPr>
          </w:p>
          <w:p w:rsidR="0010697C" w:rsidRPr="009A10DE" w:rsidRDefault="0010697C" w:rsidP="005D4C63">
            <w:pPr>
              <w:rPr>
                <w:rFonts w:ascii="Arial" w:hAnsi="Arial" w:cs="Arial"/>
                <w:sz w:val="20"/>
                <w:szCs w:val="20"/>
              </w:rPr>
            </w:pPr>
          </w:p>
        </w:tc>
        <w:tc>
          <w:tcPr>
            <w:tcW w:w="3060" w:type="dxa"/>
            <w:tcBorders>
              <w:top w:val="single" w:sz="12" w:space="0" w:color="99CCFF"/>
              <w:bottom w:val="single" w:sz="12" w:space="0" w:color="99CCFF"/>
              <w:right w:val="single" w:sz="12" w:space="0" w:color="99CCFF"/>
            </w:tcBorders>
          </w:tcPr>
          <w:p w:rsidR="0010697C" w:rsidRPr="009A10DE" w:rsidRDefault="0010697C" w:rsidP="005D4C63">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10697C" w:rsidRPr="009A10DE" w:rsidRDefault="0010697C" w:rsidP="005D4C63">
            <w:pPr>
              <w:rPr>
                <w:rFonts w:ascii="Arial" w:hAnsi="Arial" w:cs="Arial"/>
                <w:sz w:val="20"/>
                <w:szCs w:val="20"/>
              </w:rPr>
            </w:pPr>
          </w:p>
        </w:tc>
      </w:tr>
      <w:tr w:rsidR="0010697C" w:rsidRPr="009A10DE" w:rsidTr="005D4C63">
        <w:trPr>
          <w:trHeight w:val="567"/>
        </w:trPr>
        <w:tc>
          <w:tcPr>
            <w:tcW w:w="3888" w:type="dxa"/>
            <w:tcBorders>
              <w:left w:val="single" w:sz="12" w:space="0" w:color="99CCFF"/>
              <w:right w:val="single" w:sz="12" w:space="0" w:color="99CCFF"/>
            </w:tcBorders>
          </w:tcPr>
          <w:p w:rsidR="0010697C" w:rsidRPr="009A10DE" w:rsidRDefault="0010697C" w:rsidP="005D4C63">
            <w:pPr>
              <w:rPr>
                <w:rFonts w:ascii="Arial" w:hAnsi="Arial" w:cs="Arial"/>
                <w:sz w:val="18"/>
                <w:szCs w:val="18"/>
              </w:rPr>
            </w:pPr>
          </w:p>
        </w:tc>
        <w:tc>
          <w:tcPr>
            <w:tcW w:w="3240" w:type="dxa"/>
            <w:tcBorders>
              <w:top w:val="single" w:sz="12" w:space="0" w:color="99CCFF"/>
              <w:left w:val="single" w:sz="12" w:space="0" w:color="99CCFF"/>
              <w:right w:val="single" w:sz="12" w:space="0" w:color="99CCFF"/>
            </w:tcBorders>
          </w:tcPr>
          <w:p w:rsidR="0010697C" w:rsidRPr="009A10DE" w:rsidRDefault="00701F28" w:rsidP="005D4C6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3060" w:type="dxa"/>
            <w:tcBorders>
              <w:top w:val="single" w:sz="12" w:space="0" w:color="99CCFF"/>
              <w:bottom w:val="single" w:sz="12" w:space="0" w:color="99CCFF"/>
              <w:right w:val="single" w:sz="12" w:space="0" w:color="99CCFF"/>
            </w:tcBorders>
          </w:tcPr>
          <w:p w:rsidR="0010697C" w:rsidRPr="009A10DE" w:rsidRDefault="0010697C" w:rsidP="005D4C63">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p w:rsidR="0010697C" w:rsidRPr="009A10DE" w:rsidRDefault="0010697C" w:rsidP="005D4C63">
            <w:pPr>
              <w:rPr>
                <w:rFonts w:ascii="Arial" w:hAnsi="Arial" w:cs="Arial"/>
                <w:sz w:val="20"/>
                <w:szCs w:val="20"/>
              </w:rPr>
            </w:pPr>
          </w:p>
        </w:tc>
      </w:tr>
      <w:tr w:rsidR="0010697C" w:rsidRPr="009A10DE" w:rsidTr="005D4C63">
        <w:trPr>
          <w:trHeight w:val="567"/>
        </w:trPr>
        <w:tc>
          <w:tcPr>
            <w:tcW w:w="3888" w:type="dxa"/>
            <w:tcBorders>
              <w:left w:val="single" w:sz="12" w:space="0" w:color="99CCFF"/>
              <w:right w:val="single" w:sz="12" w:space="0" w:color="99CCFF"/>
            </w:tcBorders>
          </w:tcPr>
          <w:p w:rsidR="0010697C" w:rsidRPr="009A10DE" w:rsidRDefault="0010697C" w:rsidP="005D4C63">
            <w:pPr>
              <w:spacing w:line="260" w:lineRule="exact"/>
              <w:rPr>
                <w:rFonts w:ascii="Arial" w:hAnsi="Arial" w:cs="Arial"/>
                <w:sz w:val="18"/>
                <w:szCs w:val="18"/>
              </w:rPr>
            </w:pPr>
            <w:r w:rsidRPr="009A10DE">
              <w:rPr>
                <w:rFonts w:ascii="Arial" w:hAnsi="Arial" w:cs="Arial"/>
                <w:sz w:val="18"/>
                <w:szCs w:val="18"/>
              </w:rPr>
              <w:t xml:space="preserve">Saving Share for this Task </w:t>
            </w:r>
          </w:p>
          <w:p w:rsidR="0010697C" w:rsidRPr="009A10DE" w:rsidRDefault="0010697C" w:rsidP="005D4C63">
            <w:pPr>
              <w:rPr>
                <w:rFonts w:ascii="Arial" w:hAnsi="Arial" w:cs="Arial"/>
                <w:sz w:val="18"/>
                <w:szCs w:val="18"/>
              </w:rPr>
            </w:pPr>
          </w:p>
        </w:tc>
        <w:tc>
          <w:tcPr>
            <w:tcW w:w="6300" w:type="dxa"/>
            <w:gridSpan w:val="2"/>
            <w:tcBorders>
              <w:top w:val="single" w:sz="12" w:space="0" w:color="99CCFF"/>
              <w:left w:val="single" w:sz="12" w:space="0" w:color="99CCFF"/>
              <w:right w:val="single" w:sz="12" w:space="0" w:color="99CCFF"/>
            </w:tcBorders>
          </w:tcPr>
          <w:p w:rsidR="0010697C" w:rsidRPr="009A10DE" w:rsidRDefault="0010697C" w:rsidP="005D4C63">
            <w:pPr>
              <w:rPr>
                <w:rFonts w:ascii="Arial" w:hAnsi="Arial" w:cs="Arial"/>
                <w:sz w:val="18"/>
                <w:szCs w:val="18"/>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r w:rsidRPr="009A10DE">
              <w:rPr>
                <w:rFonts w:ascii="Arial" w:hAnsi="Arial" w:cs="Arial"/>
                <w:sz w:val="18"/>
                <w:szCs w:val="18"/>
              </w:rPr>
              <w:t xml:space="preserve"> of the result (if positive) of subtracting the Guaranteed Price</w:t>
            </w:r>
            <w:r w:rsidRPr="009A10DE">
              <w:rPr>
                <w:rFonts w:ascii="Arial" w:hAnsi="Arial" w:cs="Arial"/>
                <w:sz w:val="18"/>
                <w:szCs w:val="18"/>
                <w:vertAlign w:val="superscript"/>
              </w:rPr>
              <w:t>1</w:t>
            </w:r>
            <w:r w:rsidRPr="009A10DE">
              <w:rPr>
                <w:rFonts w:ascii="Arial" w:hAnsi="Arial" w:cs="Arial"/>
                <w:sz w:val="18"/>
                <w:szCs w:val="18"/>
              </w:rPr>
              <w:t xml:space="preserve"> from the sum of the Defined Cost and Fee Percentage</w:t>
            </w:r>
            <w:r w:rsidRPr="009A10DE">
              <w:rPr>
                <w:rFonts w:ascii="Arial" w:hAnsi="Arial" w:cs="Arial"/>
                <w:sz w:val="18"/>
                <w:szCs w:val="18"/>
                <w:vertAlign w:val="superscript"/>
              </w:rPr>
              <w:t>1</w:t>
            </w:r>
            <w:r w:rsidRPr="009A10DE">
              <w:rPr>
                <w:rFonts w:ascii="Arial" w:hAnsi="Arial" w:cs="Arial"/>
                <w:sz w:val="18"/>
                <w:szCs w:val="18"/>
              </w:rPr>
              <w:t xml:space="preserve"> as</w:t>
            </w:r>
            <w:r w:rsidRPr="009A10DE">
              <w:rPr>
                <w:rFonts w:ascii="Arial" w:hAnsi="Arial" w:cs="Arial"/>
                <w:sz w:val="18"/>
                <w:szCs w:val="18"/>
                <w:vertAlign w:val="superscript"/>
              </w:rPr>
              <w:t xml:space="preserve"> </w:t>
            </w:r>
            <w:r w:rsidRPr="009A10DE">
              <w:rPr>
                <w:rFonts w:ascii="Arial" w:hAnsi="Arial" w:cs="Arial"/>
                <w:sz w:val="18"/>
                <w:szCs w:val="18"/>
              </w:rPr>
              <w:t>certified under sub-clause 3.8.2</w:t>
            </w:r>
          </w:p>
        </w:tc>
      </w:tr>
      <w:tr w:rsidR="0010697C" w:rsidRPr="009A10DE" w:rsidTr="005D4C63">
        <w:trPr>
          <w:trHeight w:val="243"/>
        </w:trPr>
        <w:tc>
          <w:tcPr>
            <w:tcW w:w="3888" w:type="dxa"/>
            <w:tcBorders>
              <w:left w:val="single" w:sz="12" w:space="0" w:color="99CCFF"/>
              <w:right w:val="single" w:sz="12" w:space="0" w:color="99CCFF"/>
            </w:tcBorders>
          </w:tcPr>
          <w:p w:rsidR="0010697C" w:rsidRPr="009A10DE" w:rsidRDefault="0010697C" w:rsidP="005D4C63">
            <w:pPr>
              <w:spacing w:line="260" w:lineRule="exact"/>
              <w:rPr>
                <w:rFonts w:ascii="Arial" w:hAnsi="Arial" w:cs="Arial"/>
                <w:sz w:val="18"/>
                <w:szCs w:val="18"/>
              </w:rPr>
            </w:pPr>
            <w:r w:rsidRPr="009A10DE">
              <w:rPr>
                <w:rFonts w:ascii="Arial" w:hAnsi="Arial" w:cs="Arial"/>
                <w:sz w:val="18"/>
                <w:szCs w:val="18"/>
              </w:rPr>
              <w:t>Retention percentage [clause 3.4]</w:t>
            </w:r>
          </w:p>
        </w:tc>
        <w:tc>
          <w:tcPr>
            <w:tcW w:w="6300" w:type="dxa"/>
            <w:gridSpan w:val="2"/>
            <w:tcBorders>
              <w:left w:val="single" w:sz="12" w:space="0" w:color="99CCFF"/>
              <w:right w:val="single" w:sz="12" w:space="0" w:color="99CCFF"/>
            </w:tcBorders>
          </w:tcPr>
          <w:p w:rsidR="0010697C" w:rsidRPr="009A10DE" w:rsidRDefault="0010697C" w:rsidP="005D4C63">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w:t>
            </w:r>
          </w:p>
        </w:tc>
      </w:tr>
      <w:tr w:rsidR="0010697C" w:rsidRPr="009A10DE" w:rsidTr="005D4C63">
        <w:trPr>
          <w:trHeight w:val="294"/>
        </w:trPr>
        <w:tc>
          <w:tcPr>
            <w:tcW w:w="3888" w:type="dxa"/>
            <w:tcBorders>
              <w:left w:val="single" w:sz="12" w:space="0" w:color="99CCFF"/>
              <w:right w:val="single" w:sz="12" w:space="0" w:color="99CCFF"/>
            </w:tcBorders>
          </w:tcPr>
          <w:p w:rsidR="0010697C" w:rsidRPr="009A10DE" w:rsidRDefault="0010697C" w:rsidP="005D4C63">
            <w:pPr>
              <w:spacing w:line="260" w:lineRule="exact"/>
              <w:rPr>
                <w:rFonts w:ascii="Arial" w:hAnsi="Arial" w:cs="Arial"/>
                <w:sz w:val="18"/>
                <w:szCs w:val="18"/>
              </w:rPr>
            </w:pPr>
            <w:r w:rsidRPr="009A10DE">
              <w:rPr>
                <w:rFonts w:ascii="Arial" w:hAnsi="Arial" w:cs="Arial"/>
                <w:sz w:val="18"/>
                <w:szCs w:val="18"/>
              </w:rPr>
              <w:t>retention-free amount</w:t>
            </w:r>
          </w:p>
        </w:tc>
        <w:tc>
          <w:tcPr>
            <w:tcW w:w="6300" w:type="dxa"/>
            <w:gridSpan w:val="2"/>
            <w:tcBorders>
              <w:left w:val="single" w:sz="12" w:space="0" w:color="99CCFF"/>
              <w:right w:val="single" w:sz="12" w:space="0" w:color="99CCFF"/>
            </w:tcBorders>
          </w:tcPr>
          <w:p w:rsidR="0010697C" w:rsidRPr="009A10DE" w:rsidRDefault="0010697C" w:rsidP="005D4C63">
            <w:pPr>
              <w:rPr>
                <w:rFonts w:ascii="Arial" w:hAnsi="Arial" w:cs="Arial"/>
                <w:sz w:val="20"/>
                <w:szCs w:val="20"/>
              </w:rPr>
            </w:pPr>
            <w:r w:rsidRPr="009A10DE">
              <w:rPr>
                <w:rFonts w:ascii="Arial" w:hAnsi="Arial" w:cs="Arial"/>
                <w:sz w:val="20"/>
                <w:szCs w:val="20"/>
              </w:rPr>
              <w:fldChar w:fldCharType="begin">
                <w:ffData>
                  <w:name w:val=""/>
                  <w:enabled/>
                  <w:calcOnExit w:val="0"/>
                  <w:textInput>
                    <w:default w:val="€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sz w:val="20"/>
                <w:szCs w:val="20"/>
              </w:rPr>
              <w:fldChar w:fldCharType="end"/>
            </w:r>
          </w:p>
        </w:tc>
      </w:tr>
      <w:tr w:rsidR="0010697C" w:rsidRPr="009A10DE" w:rsidTr="005D4C63">
        <w:trPr>
          <w:trHeight w:val="261"/>
        </w:trPr>
        <w:tc>
          <w:tcPr>
            <w:tcW w:w="3888" w:type="dxa"/>
            <w:tcBorders>
              <w:left w:val="single" w:sz="12" w:space="0" w:color="99CCFF"/>
              <w:bottom w:val="single" w:sz="12" w:space="0" w:color="99CCFF"/>
              <w:right w:val="single" w:sz="12" w:space="0" w:color="99CCFF"/>
            </w:tcBorders>
          </w:tcPr>
          <w:p w:rsidR="0010697C" w:rsidRPr="009A10DE" w:rsidRDefault="0010697C" w:rsidP="005D4C63">
            <w:pPr>
              <w:spacing w:line="260" w:lineRule="exact"/>
              <w:rPr>
                <w:rFonts w:ascii="Arial" w:hAnsi="Arial" w:cs="Arial"/>
                <w:sz w:val="18"/>
                <w:szCs w:val="18"/>
              </w:rPr>
            </w:pPr>
            <w:r w:rsidRPr="009A10DE">
              <w:rPr>
                <w:rFonts w:ascii="Arial" w:hAnsi="Arial" w:cs="Arial"/>
                <w:sz w:val="18"/>
                <w:szCs w:val="18"/>
              </w:rPr>
              <w:t>limit of retention</w:t>
            </w:r>
          </w:p>
        </w:tc>
        <w:tc>
          <w:tcPr>
            <w:tcW w:w="6300" w:type="dxa"/>
            <w:gridSpan w:val="2"/>
            <w:tcBorders>
              <w:left w:val="single" w:sz="12" w:space="0" w:color="99CCFF"/>
              <w:bottom w:val="single" w:sz="12" w:space="0" w:color="99CCFF"/>
              <w:right w:val="single" w:sz="12" w:space="0" w:color="99CCFF"/>
            </w:tcBorders>
          </w:tcPr>
          <w:p w:rsidR="0010697C" w:rsidRPr="009A10DE" w:rsidRDefault="0010697C" w:rsidP="005D4C63">
            <w:pPr>
              <w:rPr>
                <w:rFonts w:ascii="Arial" w:hAnsi="Arial" w:cs="Arial"/>
                <w:sz w:val="20"/>
                <w:szCs w:val="20"/>
              </w:rPr>
            </w:pPr>
            <w:r w:rsidRPr="009A10DE">
              <w:rPr>
                <w:rFonts w:ascii="Arial" w:hAnsi="Arial" w:cs="Arial"/>
                <w:sz w:val="20"/>
                <w:szCs w:val="20"/>
              </w:rPr>
              <w:fldChar w:fldCharType="begin">
                <w:ffData>
                  <w:name w:val=""/>
                  <w:enabled/>
                  <w:calcOnExit w:val="0"/>
                  <w:textInput>
                    <w:default w:val="€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sz w:val="20"/>
                <w:szCs w:val="20"/>
              </w:rPr>
              <w:fldChar w:fldCharType="end"/>
            </w:r>
          </w:p>
        </w:tc>
      </w:tr>
    </w:tbl>
    <w:p w:rsidR="0010697C" w:rsidRPr="009A10DE" w:rsidRDefault="0010697C" w:rsidP="005055D9">
      <w:pPr>
        <w:rPr>
          <w:rFonts w:ascii="Arial" w:hAnsi="Arial" w:cs="Arial"/>
          <w:sz w:val="22"/>
          <w:szCs w:val="22"/>
        </w:rPr>
      </w:pPr>
    </w:p>
    <w:tbl>
      <w:tblPr>
        <w:tblW w:w="10260" w:type="dxa"/>
        <w:tblInd w:w="-252" w:type="dxa"/>
        <w:tblLayout w:type="fixed"/>
        <w:tblLook w:val="01E0" w:firstRow="1" w:lastRow="1" w:firstColumn="1" w:lastColumn="1" w:noHBand="0" w:noVBand="0"/>
      </w:tblPr>
      <w:tblGrid>
        <w:gridCol w:w="3960"/>
        <w:gridCol w:w="3240"/>
        <w:gridCol w:w="3060"/>
      </w:tblGrid>
      <w:tr w:rsidR="002D048C" w:rsidRPr="009A10DE" w:rsidTr="005D4C63">
        <w:trPr>
          <w:trHeight w:val="261"/>
        </w:trPr>
        <w:tc>
          <w:tcPr>
            <w:tcW w:w="10260" w:type="dxa"/>
            <w:gridSpan w:val="3"/>
          </w:tcPr>
          <w:p w:rsidR="002D048C" w:rsidRPr="009A10DE" w:rsidRDefault="00D17BEE" w:rsidP="002D048C">
            <w:pPr>
              <w:jc w:val="center"/>
              <w:rPr>
                <w:rFonts w:ascii="Arial" w:hAnsi="Arial" w:cs="Arial"/>
                <w:sz w:val="20"/>
                <w:szCs w:val="20"/>
              </w:rPr>
            </w:pPr>
            <w:r w:rsidRPr="009A10DE">
              <w:rPr>
                <w:rFonts w:ascii="Arial" w:hAnsi="Arial" w:cs="Arial"/>
                <w:i/>
                <w:sz w:val="20"/>
                <w:szCs w:val="20"/>
              </w:rPr>
              <w:fldChar w:fldCharType="begin">
                <w:ffData>
                  <w:name w:val=""/>
                  <w:enabled/>
                  <w:calcOnExit w:val="0"/>
                  <w:textInput>
                    <w:default w:val="[Add a further version of this table [as below] for each other Task]"/>
                  </w:textInput>
                </w:ffData>
              </w:fldChar>
            </w:r>
            <w:r w:rsidRPr="009A10DE">
              <w:rPr>
                <w:rFonts w:ascii="Arial" w:hAnsi="Arial" w:cs="Arial"/>
                <w:i/>
                <w:sz w:val="20"/>
                <w:szCs w:val="20"/>
              </w:rPr>
              <w:instrText xml:space="preserve"> FORMTEXT </w:instrText>
            </w:r>
            <w:r w:rsidR="006707F6"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[Add a further version of this table [as below] for each other Task]</w:t>
            </w:r>
            <w:r w:rsidRPr="009A10DE">
              <w:rPr>
                <w:rFonts w:ascii="Arial" w:hAnsi="Arial" w:cs="Arial"/>
                <w:i/>
                <w:sz w:val="20"/>
                <w:szCs w:val="20"/>
              </w:rPr>
              <w:fldChar w:fldCharType="end"/>
            </w:r>
          </w:p>
        </w:tc>
      </w:tr>
      <w:tr w:rsidR="0010697C" w:rsidRPr="009A10DE" w:rsidTr="005D4C63">
        <w:trPr>
          <w:trHeight w:val="261"/>
        </w:trPr>
        <w:tc>
          <w:tcPr>
            <w:tcW w:w="10260" w:type="dxa"/>
            <w:gridSpan w:val="3"/>
            <w:tcBorders>
              <w:bottom w:val="single" w:sz="12" w:space="0" w:color="99CCFF"/>
            </w:tcBorders>
          </w:tcPr>
          <w:p w:rsidR="00ED341A" w:rsidRPr="009A10DE" w:rsidRDefault="00ED341A" w:rsidP="00ED341A">
            <w:pPr>
              <w:rPr>
                <w:rFonts w:ascii="Arial" w:hAnsi="Arial" w:cs="Arial"/>
                <w:b/>
                <w:sz w:val="22"/>
                <w:szCs w:val="22"/>
              </w:rPr>
            </w:pPr>
            <w:r w:rsidRPr="009A10DE">
              <w:rPr>
                <w:rFonts w:ascii="Arial" w:hAnsi="Arial" w:cs="Arial"/>
                <w:b/>
                <w:sz w:val="22"/>
                <w:szCs w:val="22"/>
              </w:rPr>
              <w:fldChar w:fldCharType="begin">
                <w:ffData>
                  <w:name w:val=""/>
                  <w:enabled/>
                  <w:calcOnExit w:val="0"/>
                  <w:textInput>
                    <w:default w:val="2(a) Additional Task Amounts"/>
                  </w:textInput>
                </w:ffData>
              </w:fldChar>
            </w:r>
            <w:r w:rsidRPr="009A10DE">
              <w:rPr>
                <w:rFonts w:ascii="Arial" w:hAnsi="Arial" w:cs="Arial"/>
                <w:b/>
                <w:sz w:val="22"/>
                <w:szCs w:val="22"/>
              </w:rPr>
              <w:instrText xml:space="preserve"> FORMTEXT </w:instrText>
            </w:r>
            <w:r w:rsidR="006707F6" w:rsidRPr="009A10DE">
              <w:rPr>
                <w:rFonts w:ascii="Arial" w:hAnsi="Arial" w:cs="Arial"/>
                <w:b/>
                <w:sz w:val="22"/>
                <w:szCs w:val="22"/>
              </w:rPr>
            </w:r>
            <w:r w:rsidRPr="009A10DE">
              <w:rPr>
                <w:rFonts w:ascii="Arial" w:hAnsi="Arial" w:cs="Arial"/>
                <w:b/>
                <w:sz w:val="22"/>
                <w:szCs w:val="22"/>
              </w:rPr>
              <w:fldChar w:fldCharType="separate"/>
            </w:r>
            <w:r w:rsidRPr="009A10DE">
              <w:rPr>
                <w:rFonts w:ascii="Arial" w:hAnsi="Arial" w:cs="Arial"/>
                <w:b/>
                <w:noProof/>
                <w:sz w:val="22"/>
                <w:szCs w:val="22"/>
              </w:rPr>
              <w:t>2(a) Additional Task Amounts</w:t>
            </w:r>
            <w:r w:rsidRPr="009A10DE">
              <w:rPr>
                <w:rFonts w:ascii="Arial" w:hAnsi="Arial" w:cs="Arial"/>
                <w:b/>
                <w:sz w:val="22"/>
                <w:szCs w:val="22"/>
              </w:rPr>
              <w:fldChar w:fldCharType="end"/>
            </w:r>
          </w:p>
          <w:p w:rsidR="0010697C" w:rsidRPr="009A10DE" w:rsidRDefault="0010697C" w:rsidP="002D048C">
            <w:pPr>
              <w:rPr>
                <w:rFonts w:ascii="Arial" w:hAnsi="Arial" w:cs="Arial"/>
                <w:i/>
                <w:sz w:val="20"/>
                <w:szCs w:val="20"/>
              </w:rPr>
            </w:pPr>
          </w:p>
        </w:tc>
      </w:tr>
      <w:tr w:rsidR="002D048C" w:rsidRPr="009A10DE" w:rsidTr="005D4C63">
        <w:trPr>
          <w:trHeight w:val="261"/>
        </w:trPr>
        <w:tc>
          <w:tcPr>
            <w:tcW w:w="3960" w:type="dxa"/>
            <w:tcBorders>
              <w:top w:val="single" w:sz="12" w:space="0" w:color="99CCFF"/>
              <w:left w:val="single" w:sz="12" w:space="0" w:color="99CCFF"/>
              <w:right w:val="single" w:sz="12" w:space="0" w:color="99CCFF"/>
            </w:tcBorders>
          </w:tcPr>
          <w:p w:rsidR="002D048C" w:rsidRPr="009A10DE" w:rsidRDefault="002D048C" w:rsidP="006707F6">
            <w:pPr>
              <w:rPr>
                <w:rFonts w:ascii="Arial" w:hAnsi="Arial" w:cs="Arial"/>
                <w:sz w:val="20"/>
                <w:szCs w:val="20"/>
              </w:rPr>
            </w:pPr>
          </w:p>
        </w:tc>
        <w:tc>
          <w:tcPr>
            <w:tcW w:w="3240" w:type="dxa"/>
            <w:tcBorders>
              <w:top w:val="single" w:sz="12" w:space="0" w:color="99CCFF"/>
              <w:left w:val="single" w:sz="12" w:space="0" w:color="99CCFF"/>
              <w:bottom w:val="single" w:sz="12" w:space="0" w:color="99CCFF"/>
              <w:right w:val="single" w:sz="12" w:space="0" w:color="99CCFF"/>
            </w:tcBorders>
          </w:tcPr>
          <w:p w:rsidR="00ED341A" w:rsidRPr="009A10DE" w:rsidRDefault="00ED341A" w:rsidP="00ED341A">
            <w:pPr>
              <w:jc w:val="cente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Stage"/>
                  </w:textInput>
                </w:ffData>
              </w:fldChar>
            </w:r>
            <w:r w:rsidRPr="009A10DE">
              <w:rPr>
                <w:rFonts w:ascii="Arial" w:hAnsi="Arial" w:cs="Arial"/>
                <w:i/>
                <w:sz w:val="20"/>
                <w:szCs w:val="20"/>
              </w:rPr>
              <w:instrText xml:space="preserve"> FORMTEXT </w:instrText>
            </w:r>
            <w:r w:rsidR="006707F6"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Stage</w:t>
            </w:r>
            <w:r w:rsidRPr="009A10DE">
              <w:rPr>
                <w:rFonts w:ascii="Arial" w:hAnsi="Arial" w:cs="Arial"/>
                <w:i/>
                <w:sz w:val="20"/>
                <w:szCs w:val="20"/>
              </w:rPr>
              <w:fldChar w:fldCharType="end"/>
            </w:r>
          </w:p>
          <w:p w:rsidR="002D048C" w:rsidRPr="009A10DE" w:rsidRDefault="002D048C" w:rsidP="002D048C">
            <w:pPr>
              <w:jc w:val="center"/>
              <w:rPr>
                <w:rFonts w:ascii="Arial" w:hAnsi="Arial" w:cs="Arial"/>
                <w:sz w:val="20"/>
                <w:szCs w:val="20"/>
              </w:rPr>
            </w:pPr>
          </w:p>
        </w:tc>
        <w:tc>
          <w:tcPr>
            <w:tcW w:w="3060" w:type="dxa"/>
            <w:tcBorders>
              <w:top w:val="single" w:sz="12" w:space="0" w:color="99CCFF"/>
              <w:left w:val="single" w:sz="12" w:space="0" w:color="99CCFF"/>
              <w:bottom w:val="single" w:sz="12" w:space="0" w:color="99CCFF"/>
              <w:right w:val="single" w:sz="12" w:space="0" w:color="99CCFF"/>
            </w:tcBorders>
          </w:tcPr>
          <w:p w:rsidR="002D048C" w:rsidRPr="009A10DE" w:rsidRDefault="00ED341A" w:rsidP="002D048C">
            <w:pP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Percentage"/>
                  </w:textInput>
                </w:ffData>
              </w:fldChar>
            </w:r>
            <w:r w:rsidRPr="009A10DE">
              <w:rPr>
                <w:rFonts w:ascii="Arial" w:hAnsi="Arial" w:cs="Arial"/>
                <w:i/>
                <w:sz w:val="20"/>
                <w:szCs w:val="20"/>
              </w:rPr>
              <w:instrText xml:space="preserve"> FORMTEXT </w:instrText>
            </w:r>
            <w:r w:rsidR="006707F6"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Percentage</w:t>
            </w:r>
            <w:r w:rsidRPr="009A10DE">
              <w:rPr>
                <w:rFonts w:ascii="Arial" w:hAnsi="Arial" w:cs="Arial"/>
                <w:i/>
                <w:sz w:val="20"/>
                <w:szCs w:val="20"/>
              </w:rPr>
              <w:fldChar w:fldCharType="end"/>
            </w:r>
          </w:p>
          <w:p w:rsidR="002D048C" w:rsidRPr="009A10DE" w:rsidRDefault="002D048C" w:rsidP="006707F6">
            <w:pPr>
              <w:rPr>
                <w:rFonts w:ascii="Arial" w:hAnsi="Arial" w:cs="Arial"/>
                <w:sz w:val="20"/>
                <w:szCs w:val="20"/>
              </w:rPr>
            </w:pPr>
          </w:p>
        </w:tc>
      </w:tr>
      <w:tr w:rsidR="002D048C" w:rsidRPr="009A10DE" w:rsidTr="005D4C63">
        <w:trPr>
          <w:trHeight w:val="261"/>
        </w:trPr>
        <w:tc>
          <w:tcPr>
            <w:tcW w:w="3960" w:type="dxa"/>
            <w:tcBorders>
              <w:left w:val="single" w:sz="12" w:space="0" w:color="99CCFF"/>
              <w:right w:val="single" w:sz="12" w:space="0" w:color="99CCFF"/>
            </w:tcBorders>
          </w:tcPr>
          <w:p w:rsidR="0010697C" w:rsidRPr="009A10DE" w:rsidRDefault="0010697C" w:rsidP="0010697C">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2D048C" w:rsidRPr="009A10DE" w:rsidRDefault="002D048C" w:rsidP="006707F6">
            <w:pPr>
              <w:rPr>
                <w:rFonts w:ascii="Arial" w:hAnsi="Arial" w:cs="Arial"/>
                <w:sz w:val="20"/>
                <w:szCs w:val="20"/>
              </w:rPr>
            </w:pPr>
          </w:p>
        </w:tc>
        <w:tc>
          <w:tcPr>
            <w:tcW w:w="3240" w:type="dxa"/>
            <w:tcBorders>
              <w:top w:val="single" w:sz="12" w:space="0" w:color="99CCFF"/>
              <w:left w:val="single" w:sz="12" w:space="0" w:color="99CCFF"/>
              <w:bottom w:val="single" w:sz="12" w:space="0" w:color="99CCFF"/>
              <w:right w:val="single" w:sz="12" w:space="0" w:color="99CCFF"/>
            </w:tcBorders>
          </w:tcPr>
          <w:p w:rsidR="002D048C" w:rsidRPr="009A10DE" w:rsidRDefault="002D048C" w:rsidP="002D048C">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2D048C" w:rsidRPr="009A10DE" w:rsidRDefault="002D048C" w:rsidP="002D048C">
            <w:pPr>
              <w:rPr>
                <w:rFonts w:ascii="Arial" w:hAnsi="Arial" w:cs="Arial"/>
                <w:i/>
                <w:sz w:val="20"/>
                <w:szCs w:val="20"/>
              </w:rPr>
            </w:pPr>
          </w:p>
        </w:tc>
        <w:tc>
          <w:tcPr>
            <w:tcW w:w="3060" w:type="dxa"/>
            <w:tcBorders>
              <w:top w:val="single" w:sz="12" w:space="0" w:color="99CCFF"/>
              <w:left w:val="single" w:sz="12" w:space="0" w:color="99CCFF"/>
              <w:bottom w:val="single" w:sz="12" w:space="0" w:color="99CCFF"/>
              <w:right w:val="single" w:sz="12" w:space="0" w:color="99CCFF"/>
            </w:tcBorders>
          </w:tcPr>
          <w:p w:rsidR="002D048C" w:rsidRPr="009A10DE" w:rsidRDefault="002D048C" w:rsidP="002D048C">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D17BEE" w:rsidRPr="009A10DE" w:rsidTr="005D4C63">
        <w:trPr>
          <w:trHeight w:val="261"/>
        </w:trPr>
        <w:tc>
          <w:tcPr>
            <w:tcW w:w="3960" w:type="dxa"/>
            <w:tcBorders>
              <w:left w:val="single" w:sz="12" w:space="0" w:color="99CCFF"/>
              <w:bottom w:val="single" w:sz="12" w:space="0" w:color="99CCFF"/>
              <w:right w:val="single" w:sz="12" w:space="0" w:color="99CCFF"/>
            </w:tcBorders>
          </w:tcPr>
          <w:p w:rsidR="00D17BEE" w:rsidRPr="009A10DE" w:rsidRDefault="00D17BEE" w:rsidP="0010697C">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3240" w:type="dxa"/>
            <w:tcBorders>
              <w:top w:val="single" w:sz="12" w:space="0" w:color="99CCFF"/>
              <w:left w:val="single" w:sz="12" w:space="0" w:color="99CCFF"/>
              <w:bottom w:val="single" w:sz="12" w:space="0" w:color="99CCFF"/>
              <w:right w:val="single" w:sz="12" w:space="0" w:color="99CCFF"/>
            </w:tcBorders>
          </w:tcPr>
          <w:p w:rsidR="00D17BEE" w:rsidRPr="009A10DE" w:rsidRDefault="00D17BEE" w:rsidP="002D048C">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D17BEE" w:rsidRPr="009A10DE" w:rsidRDefault="00D17BEE" w:rsidP="002D048C">
            <w:pPr>
              <w:rPr>
                <w:rFonts w:ascii="Arial" w:hAnsi="Arial" w:cs="Arial"/>
              </w:rPr>
            </w:pPr>
          </w:p>
        </w:tc>
        <w:tc>
          <w:tcPr>
            <w:tcW w:w="3060" w:type="dxa"/>
            <w:tcBorders>
              <w:top w:val="single" w:sz="12" w:space="0" w:color="99CCFF"/>
              <w:left w:val="single" w:sz="12" w:space="0" w:color="99CCFF"/>
              <w:bottom w:val="single" w:sz="12" w:space="0" w:color="99CCFF"/>
              <w:right w:val="single" w:sz="12" w:space="0" w:color="99CCFF"/>
            </w:tcBorders>
          </w:tcPr>
          <w:p w:rsidR="00D17BEE" w:rsidRPr="009A10DE" w:rsidRDefault="00D17BEE" w:rsidP="002D048C">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bl>
    <w:p w:rsidR="0065708C" w:rsidRPr="009A10DE" w:rsidRDefault="0065708C" w:rsidP="0065708C">
      <w:pPr>
        <w:rPr>
          <w:vanish/>
        </w:rPr>
      </w:pPr>
    </w:p>
    <w:tbl>
      <w:tblPr>
        <w:tblpPr w:leftFromText="180" w:rightFromText="180" w:vertAnchor="text" w:horzAnchor="margin" w:tblpX="-216" w:tblpY="212"/>
        <w:tblW w:w="10188" w:type="dxa"/>
        <w:tblBorders>
          <w:insideH w:val="single" w:sz="12" w:space="0" w:color="99CCFF"/>
        </w:tblBorders>
        <w:tblLayout w:type="fixed"/>
        <w:tblLook w:val="01E0" w:firstRow="1" w:lastRow="1" w:firstColumn="1" w:lastColumn="1" w:noHBand="0" w:noVBand="0"/>
      </w:tblPr>
      <w:tblGrid>
        <w:gridCol w:w="4932"/>
        <w:gridCol w:w="1836"/>
        <w:gridCol w:w="3420"/>
      </w:tblGrid>
      <w:tr w:rsidR="00D17BEE" w:rsidRPr="009A10DE" w:rsidTr="005D4C63">
        <w:trPr>
          <w:trHeight w:val="546"/>
        </w:trPr>
        <w:tc>
          <w:tcPr>
            <w:tcW w:w="10188" w:type="dxa"/>
            <w:gridSpan w:val="3"/>
            <w:tcBorders>
              <w:top w:val="nil"/>
              <w:bottom w:val="nil"/>
            </w:tcBorders>
          </w:tcPr>
          <w:p w:rsidR="00D17BEE" w:rsidRPr="009A10DE" w:rsidRDefault="00D17BEE" w:rsidP="00D17BEE">
            <w:pPr>
              <w:spacing w:line="260" w:lineRule="exact"/>
              <w:rPr>
                <w:rFonts w:ascii="Arial" w:hAnsi="Arial" w:cs="Arial"/>
                <w:b/>
                <w:sz w:val="22"/>
                <w:szCs w:val="22"/>
                <w:lang w:val="en-IE"/>
              </w:rPr>
            </w:pPr>
            <w:r w:rsidRPr="009A10DE">
              <w:rPr>
                <w:rFonts w:ascii="Arial" w:hAnsi="Arial" w:cs="Arial"/>
                <w:b/>
                <w:sz w:val="22"/>
                <w:szCs w:val="22"/>
                <w:lang w:val="en-IE"/>
              </w:rPr>
              <w:t>3. Early Works Amounts</w:t>
            </w:r>
          </w:p>
        </w:tc>
      </w:tr>
      <w:tr w:rsidR="00D17BEE" w:rsidRPr="009A10DE" w:rsidTr="005D4C63">
        <w:tblPrEx>
          <w:tblBorders>
            <w:insideH w:val="none" w:sz="0" w:space="0" w:color="auto"/>
          </w:tblBorders>
        </w:tblPrEx>
        <w:trPr>
          <w:trHeight w:val="195"/>
        </w:trPr>
        <w:tc>
          <w:tcPr>
            <w:tcW w:w="4932" w:type="dxa"/>
            <w:tcBorders>
              <w:right w:val="single" w:sz="12" w:space="0" w:color="99CCFF"/>
            </w:tcBorders>
          </w:tcPr>
          <w:p w:rsidR="00D17BEE" w:rsidRPr="009A10DE" w:rsidRDefault="00D17BEE" w:rsidP="00D17BEE">
            <w:pPr>
              <w:rPr>
                <w:rFonts w:ascii="Arial" w:hAnsi="Arial" w:cs="Arial"/>
                <w:sz w:val="18"/>
                <w:szCs w:val="18"/>
              </w:rPr>
            </w:pPr>
            <w:r w:rsidRPr="009A10DE">
              <w:rPr>
                <w:rFonts w:ascii="Arial" w:hAnsi="Arial" w:cs="Arial"/>
                <w:sz w:val="18"/>
                <w:szCs w:val="18"/>
              </w:rPr>
              <w:t>payment for Early Works</w:t>
            </w:r>
          </w:p>
        </w:tc>
        <w:tc>
          <w:tcPr>
            <w:tcW w:w="5256" w:type="dxa"/>
            <w:gridSpan w:val="2"/>
            <w:tcBorders>
              <w:top w:val="single" w:sz="12" w:space="0" w:color="99CCFF"/>
              <w:left w:val="single" w:sz="12" w:space="0" w:color="99CCFF"/>
              <w:bottom w:val="single" w:sz="12" w:space="0" w:color="99CCFF"/>
              <w:right w:val="single" w:sz="12" w:space="0" w:color="99CCFF"/>
            </w:tcBorders>
            <w:shd w:val="clear" w:color="auto" w:fill="auto"/>
          </w:tcPr>
          <w:p w:rsidR="00D17BEE" w:rsidRPr="009A10DE" w:rsidRDefault="00D17BEE" w:rsidP="00D17BEE">
            <w:pPr>
              <w:rPr>
                <w:rFonts w:ascii="Arial" w:hAnsi="Arial" w:cs="Arial"/>
              </w:rPr>
            </w:pPr>
            <w:r w:rsidRPr="009A10DE">
              <w:rPr>
                <w:rFonts w:ascii="Arial" w:hAnsi="Arial" w:cs="Arial"/>
                <w:sz w:val="18"/>
                <w:szCs w:val="18"/>
              </w:rPr>
              <w:fldChar w:fldCharType="begin">
                <w:ffData>
                  <w:name w:val=""/>
                  <w:enabled/>
                  <w:calcOnExit w:val="0"/>
                  <w:textInput>
                    <w:default w:val="[monthly, the value of completed Early Works"/>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[monthly, the value of completed Early Works</w:t>
            </w:r>
            <w:r w:rsidRPr="009A10DE">
              <w:rPr>
                <w:rFonts w:ascii="Arial" w:hAnsi="Arial" w:cs="Arial"/>
                <w:sz w:val="18"/>
                <w:szCs w:val="18"/>
              </w:rPr>
              <w:fldChar w:fldCharType="end"/>
            </w:r>
            <w:r w:rsidRPr="009A10DE">
              <w:rPr>
                <w:rFonts w:ascii="Arial" w:hAnsi="Arial" w:cs="Arial"/>
                <w:sz w:val="20"/>
                <w:szCs w:val="20"/>
                <w:vertAlign w:val="superscript"/>
              </w:rPr>
              <w:fldChar w:fldCharType="begin">
                <w:ffData>
                  <w:name w:val=""/>
                  <w:enabled/>
                  <w:calcOnExit w:val="0"/>
                  <w:textInput>
                    <w:default w:val="1"/>
                  </w:textInput>
                </w:ffData>
              </w:fldChar>
            </w:r>
            <w:r w:rsidRPr="009A10DE">
              <w:rPr>
                <w:rFonts w:ascii="Arial" w:hAnsi="Arial" w:cs="Arial"/>
                <w:sz w:val="20"/>
                <w:szCs w:val="20"/>
                <w:vertAlign w:val="superscript"/>
              </w:rPr>
              <w:instrText xml:space="preserve"> FORMTEXT </w:instrText>
            </w:r>
            <w:r w:rsidRPr="009A10DE">
              <w:rPr>
                <w:rFonts w:ascii="Arial" w:hAnsi="Arial" w:cs="Arial"/>
                <w:sz w:val="20"/>
                <w:szCs w:val="20"/>
                <w:vertAlign w:val="superscript"/>
              </w:rPr>
            </w:r>
            <w:r w:rsidRPr="009A10DE">
              <w:rPr>
                <w:rFonts w:ascii="Arial" w:hAnsi="Arial" w:cs="Arial"/>
                <w:sz w:val="20"/>
                <w:szCs w:val="20"/>
                <w:vertAlign w:val="superscript"/>
              </w:rPr>
              <w:fldChar w:fldCharType="separate"/>
            </w:r>
            <w:r w:rsidRPr="009A10DE">
              <w:rPr>
                <w:rFonts w:ascii="Arial" w:hAnsi="Arial" w:cs="Arial"/>
                <w:noProof/>
                <w:sz w:val="20"/>
                <w:szCs w:val="20"/>
                <w:vertAlign w:val="superscript"/>
              </w:rPr>
              <w:t>1</w:t>
            </w:r>
            <w:r w:rsidRPr="009A10DE">
              <w:rPr>
                <w:rFonts w:ascii="Arial" w:hAnsi="Arial" w:cs="Arial"/>
                <w:sz w:val="20"/>
                <w:szCs w:val="20"/>
                <w:vertAlign w:val="superscript"/>
              </w:rPr>
              <w:fldChar w:fldCharType="end"/>
            </w:r>
            <w:r w:rsidRPr="009A10DE">
              <w:rPr>
                <w:rFonts w:ascii="Arial" w:hAnsi="Arial" w:cs="Arial"/>
                <w:sz w:val="18"/>
                <w:szCs w:val="18"/>
              </w:rPr>
              <w:fldChar w:fldCharType="begin">
                <w:ffData>
                  <w:name w:val=""/>
                  <w:enabled/>
                  <w:calcOnExit w:val="0"/>
                  <w:textInput>
                    <w:default w:val="according to the Pricing Document"/>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according to the Pricing Document</w:t>
            </w:r>
            <w:r w:rsidRPr="009A10DE">
              <w:rPr>
                <w:rFonts w:ascii="Arial" w:hAnsi="Arial" w:cs="Arial"/>
                <w:sz w:val="18"/>
                <w:szCs w:val="18"/>
              </w:rPr>
              <w:fldChar w:fldCharType="end"/>
            </w:r>
            <w:r w:rsidRPr="009A10DE">
              <w:rPr>
                <w:rFonts w:ascii="Arial" w:hAnsi="Arial" w:cs="Arial"/>
                <w:sz w:val="20"/>
                <w:szCs w:val="20"/>
                <w:vertAlign w:val="superscript"/>
              </w:rPr>
              <w:fldChar w:fldCharType="begin">
                <w:ffData>
                  <w:name w:val=""/>
                  <w:enabled/>
                  <w:calcOnExit w:val="0"/>
                  <w:textInput>
                    <w:default w:val="12"/>
                  </w:textInput>
                </w:ffData>
              </w:fldChar>
            </w:r>
            <w:r w:rsidRPr="009A10DE">
              <w:rPr>
                <w:rFonts w:ascii="Arial" w:hAnsi="Arial" w:cs="Arial"/>
                <w:sz w:val="20"/>
                <w:szCs w:val="20"/>
                <w:vertAlign w:val="superscript"/>
              </w:rPr>
              <w:instrText xml:space="preserve"> FORMTEXT </w:instrText>
            </w:r>
            <w:r w:rsidRPr="009A10DE">
              <w:rPr>
                <w:rFonts w:ascii="Arial" w:hAnsi="Arial" w:cs="Arial"/>
                <w:sz w:val="20"/>
                <w:szCs w:val="20"/>
                <w:vertAlign w:val="superscript"/>
              </w:rPr>
            </w:r>
            <w:r w:rsidRPr="009A10DE">
              <w:rPr>
                <w:rFonts w:ascii="Arial" w:hAnsi="Arial" w:cs="Arial"/>
                <w:sz w:val="20"/>
                <w:szCs w:val="20"/>
                <w:vertAlign w:val="superscript"/>
              </w:rPr>
              <w:fldChar w:fldCharType="separate"/>
            </w:r>
            <w:r w:rsidRPr="009A10DE">
              <w:rPr>
                <w:rFonts w:ascii="Arial" w:hAnsi="Arial" w:cs="Arial"/>
                <w:noProof/>
                <w:sz w:val="20"/>
                <w:szCs w:val="20"/>
                <w:vertAlign w:val="superscript"/>
              </w:rPr>
              <w:t>12</w:t>
            </w:r>
            <w:r w:rsidRPr="009A10DE">
              <w:rPr>
                <w:rFonts w:ascii="Arial" w:hAnsi="Arial" w:cs="Arial"/>
                <w:sz w:val="20"/>
                <w:szCs w:val="20"/>
                <w:vertAlign w:val="superscript"/>
              </w:rPr>
              <w:fldChar w:fldCharType="end"/>
            </w:r>
            <w:r w:rsidRPr="009A10DE">
              <w:rPr>
                <w:rFonts w:ascii="Arial" w:hAnsi="Arial" w:cs="Arial"/>
                <w:sz w:val="18"/>
                <w:szCs w:val="18"/>
              </w:rPr>
              <w:fldChar w:fldCharType="begin">
                <w:ffData>
                  <w:name w:val=""/>
                  <w:enabled/>
                  <w:calcOnExit w:val="0"/>
                  <w:textInput>
                    <w:default w:val=", less Deductions"/>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 less Deductions</w:t>
            </w:r>
            <w:r w:rsidRPr="009A10DE">
              <w:rPr>
                <w:rFonts w:ascii="Arial" w:hAnsi="Arial" w:cs="Arial"/>
                <w:sz w:val="18"/>
                <w:szCs w:val="18"/>
              </w:rPr>
              <w:fldChar w:fldCharType="end"/>
            </w:r>
            <w:r w:rsidRPr="009A10DE">
              <w:rPr>
                <w:rFonts w:ascii="Arial" w:hAnsi="Arial" w:cs="Arial"/>
                <w:sz w:val="18"/>
                <w:szCs w:val="18"/>
                <w:vertAlign w:val="superscript"/>
              </w:rPr>
              <w:fldChar w:fldCharType="begin">
                <w:ffData>
                  <w:name w:val=""/>
                  <w:enabled/>
                  <w:calcOnExit w:val="0"/>
                  <w:textInput>
                    <w:default w:val="1"/>
                  </w:textInput>
                </w:ffData>
              </w:fldChar>
            </w:r>
            <w:r w:rsidRPr="009A10DE">
              <w:rPr>
                <w:rFonts w:ascii="Arial" w:hAnsi="Arial" w:cs="Arial"/>
                <w:sz w:val="18"/>
                <w:szCs w:val="18"/>
                <w:vertAlign w:val="superscript"/>
              </w:rPr>
              <w:instrText xml:space="preserve"> FORMTEXT </w:instrText>
            </w:r>
            <w:r w:rsidRPr="009A10DE">
              <w:rPr>
                <w:rFonts w:ascii="Arial" w:hAnsi="Arial" w:cs="Arial"/>
                <w:sz w:val="18"/>
                <w:szCs w:val="18"/>
                <w:vertAlign w:val="superscript"/>
              </w:rPr>
            </w:r>
            <w:r w:rsidRPr="009A10DE">
              <w:rPr>
                <w:rFonts w:ascii="Arial" w:hAnsi="Arial" w:cs="Arial"/>
                <w:sz w:val="18"/>
                <w:szCs w:val="18"/>
                <w:vertAlign w:val="superscript"/>
              </w:rPr>
              <w:fldChar w:fldCharType="separate"/>
            </w:r>
            <w:r w:rsidRPr="009A10DE">
              <w:rPr>
                <w:rFonts w:ascii="Arial" w:hAnsi="Arial" w:cs="Arial"/>
                <w:noProof/>
                <w:sz w:val="18"/>
                <w:szCs w:val="18"/>
                <w:vertAlign w:val="superscript"/>
              </w:rPr>
              <w:t>1</w:t>
            </w:r>
            <w:r w:rsidRPr="009A10DE">
              <w:rPr>
                <w:rFonts w:ascii="Arial" w:hAnsi="Arial" w:cs="Arial"/>
                <w:sz w:val="18"/>
                <w:szCs w:val="18"/>
                <w:vertAlign w:val="superscript"/>
              </w:rPr>
              <w:fldChar w:fldCharType="end"/>
            </w:r>
            <w:r w:rsidRPr="009A10DE">
              <w:rPr>
                <w:rFonts w:ascii="Arial" w:hAnsi="Arial" w:cs="Arial"/>
                <w:sz w:val="18"/>
                <w:szCs w:val="18"/>
              </w:rPr>
              <w:fldChar w:fldCharType="begin">
                <w:ffData>
                  <w:name w:val=""/>
                  <w:enabled/>
                  <w:calcOnExit w:val="0"/>
                  <w:textInput>
                    <w:default w:val="]"/>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w:t>
            </w:r>
            <w:r w:rsidRPr="009A10DE">
              <w:rPr>
                <w:rFonts w:ascii="Arial" w:hAnsi="Arial" w:cs="Arial"/>
                <w:sz w:val="18"/>
                <w:szCs w:val="18"/>
              </w:rPr>
              <w:fldChar w:fldCharType="end"/>
            </w:r>
          </w:p>
          <w:p w:rsidR="00D17BEE" w:rsidRPr="009A10DE" w:rsidRDefault="00D17BEE" w:rsidP="00D17BEE">
            <w:pPr>
              <w:rPr>
                <w:rFonts w:ascii="Arial" w:hAnsi="Arial" w:cs="Arial"/>
                <w:sz w:val="18"/>
                <w:szCs w:val="18"/>
              </w:rPr>
            </w:pPr>
            <w:r w:rsidRPr="009A10DE">
              <w:rPr>
                <w:rFonts w:ascii="Arial" w:hAnsi="Arial" w:cs="Arial"/>
                <w:sz w:val="18"/>
                <w:szCs w:val="18"/>
              </w:rPr>
              <w:fldChar w:fldCharType="begin">
                <w:ffData>
                  <w:name w:val=""/>
                  <w:enabled/>
                  <w:calcOnExit w:val="0"/>
                  <w:textInput>
                    <w:default w:val="or"/>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or</w:t>
            </w:r>
            <w:r w:rsidRPr="009A10DE">
              <w:rPr>
                <w:rFonts w:ascii="Arial" w:hAnsi="Arial" w:cs="Arial"/>
                <w:sz w:val="18"/>
                <w:szCs w:val="18"/>
              </w:rPr>
              <w:fldChar w:fldCharType="end"/>
            </w:r>
          </w:p>
          <w:p w:rsidR="00D17BEE" w:rsidRPr="009A10DE" w:rsidRDefault="00D17BEE" w:rsidP="00D17BEE">
            <w:pPr>
              <w:rPr>
                <w:rFonts w:ascii="Arial" w:hAnsi="Arial" w:cs="Arial"/>
                <w:sz w:val="20"/>
                <w:szCs w:val="20"/>
              </w:rPr>
            </w:pPr>
            <w:r w:rsidRPr="009A10DE">
              <w:rPr>
                <w:rFonts w:ascii="Arial" w:hAnsi="Arial" w:cs="Arial"/>
                <w:sz w:val="18"/>
                <w:szCs w:val="18"/>
              </w:rPr>
              <w:fldChar w:fldCharType="begin">
                <w:ffData>
                  <w:name w:val=""/>
                  <w:enabled/>
                  <w:calcOnExit w:val="0"/>
                  <w:textInput>
                    <w:default w:val="[monthly, Defined Cost of completed Early Works"/>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[monthly, Defined Cost of completed Early Works</w:t>
            </w:r>
            <w:r w:rsidRPr="009A10DE">
              <w:rPr>
                <w:rFonts w:ascii="Arial" w:hAnsi="Arial" w:cs="Arial"/>
                <w:sz w:val="18"/>
                <w:szCs w:val="18"/>
              </w:rPr>
              <w:fldChar w:fldCharType="end"/>
            </w:r>
            <w:r w:rsidRPr="009A10DE">
              <w:rPr>
                <w:rFonts w:ascii="Arial" w:hAnsi="Arial" w:cs="Arial"/>
                <w:sz w:val="20"/>
                <w:szCs w:val="20"/>
                <w:vertAlign w:val="superscript"/>
              </w:rPr>
              <w:fldChar w:fldCharType="begin">
                <w:ffData>
                  <w:name w:val=""/>
                  <w:enabled/>
                  <w:calcOnExit w:val="0"/>
                  <w:textInput>
                    <w:default w:val="1"/>
                  </w:textInput>
                </w:ffData>
              </w:fldChar>
            </w:r>
            <w:r w:rsidRPr="009A10DE">
              <w:rPr>
                <w:rFonts w:ascii="Arial" w:hAnsi="Arial" w:cs="Arial"/>
                <w:sz w:val="20"/>
                <w:szCs w:val="20"/>
                <w:vertAlign w:val="superscript"/>
              </w:rPr>
              <w:instrText xml:space="preserve"> FORMTEXT </w:instrText>
            </w:r>
            <w:r w:rsidRPr="009A10DE">
              <w:rPr>
                <w:rFonts w:ascii="Arial" w:hAnsi="Arial" w:cs="Arial"/>
                <w:sz w:val="20"/>
                <w:szCs w:val="20"/>
                <w:vertAlign w:val="superscript"/>
              </w:rPr>
            </w:r>
            <w:r w:rsidRPr="009A10DE">
              <w:rPr>
                <w:rFonts w:ascii="Arial" w:hAnsi="Arial" w:cs="Arial"/>
                <w:sz w:val="20"/>
                <w:szCs w:val="20"/>
                <w:vertAlign w:val="superscript"/>
              </w:rPr>
              <w:fldChar w:fldCharType="separate"/>
            </w:r>
            <w:r w:rsidRPr="009A10DE">
              <w:rPr>
                <w:rFonts w:ascii="Arial" w:hAnsi="Arial" w:cs="Arial"/>
                <w:noProof/>
                <w:sz w:val="20"/>
                <w:szCs w:val="20"/>
                <w:vertAlign w:val="superscript"/>
              </w:rPr>
              <w:t>1</w:t>
            </w:r>
            <w:r w:rsidRPr="009A10DE">
              <w:rPr>
                <w:rFonts w:ascii="Arial" w:hAnsi="Arial" w:cs="Arial"/>
                <w:sz w:val="20"/>
                <w:szCs w:val="20"/>
                <w:vertAlign w:val="superscript"/>
              </w:rPr>
              <w:fldChar w:fldCharType="end"/>
            </w:r>
            <w:r w:rsidRPr="009A10DE">
              <w:rPr>
                <w:rFonts w:ascii="Arial" w:hAnsi="Arial" w:cs="Arial"/>
                <w:sz w:val="18"/>
                <w:szCs w:val="18"/>
              </w:rPr>
              <w:fldChar w:fldCharType="begin">
                <w:ffData>
                  <w:name w:val=""/>
                  <w:enabled/>
                  <w:calcOnExit w:val="0"/>
                  <w:textInput>
                    <w:default w:val=", less Deductions"/>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 less Deductions</w:t>
            </w:r>
            <w:r w:rsidRPr="009A10DE">
              <w:rPr>
                <w:rFonts w:ascii="Arial" w:hAnsi="Arial" w:cs="Arial"/>
                <w:sz w:val="18"/>
                <w:szCs w:val="18"/>
              </w:rPr>
              <w:fldChar w:fldCharType="end"/>
            </w:r>
            <w:r w:rsidRPr="009A10DE">
              <w:rPr>
                <w:rFonts w:ascii="Arial" w:hAnsi="Arial" w:cs="Arial"/>
                <w:sz w:val="18"/>
                <w:szCs w:val="18"/>
                <w:vertAlign w:val="superscript"/>
              </w:rPr>
              <w:fldChar w:fldCharType="begin">
                <w:ffData>
                  <w:name w:val=""/>
                  <w:enabled/>
                  <w:calcOnExit w:val="0"/>
                  <w:textInput>
                    <w:default w:val="1"/>
                  </w:textInput>
                </w:ffData>
              </w:fldChar>
            </w:r>
            <w:r w:rsidRPr="009A10DE">
              <w:rPr>
                <w:rFonts w:ascii="Arial" w:hAnsi="Arial" w:cs="Arial"/>
                <w:sz w:val="18"/>
                <w:szCs w:val="18"/>
                <w:vertAlign w:val="superscript"/>
              </w:rPr>
              <w:instrText xml:space="preserve"> FORMTEXT </w:instrText>
            </w:r>
            <w:r w:rsidRPr="009A10DE">
              <w:rPr>
                <w:rFonts w:ascii="Arial" w:hAnsi="Arial" w:cs="Arial"/>
                <w:sz w:val="18"/>
                <w:szCs w:val="18"/>
                <w:vertAlign w:val="superscript"/>
              </w:rPr>
            </w:r>
            <w:r w:rsidRPr="009A10DE">
              <w:rPr>
                <w:rFonts w:ascii="Arial" w:hAnsi="Arial" w:cs="Arial"/>
                <w:sz w:val="18"/>
                <w:szCs w:val="18"/>
                <w:vertAlign w:val="superscript"/>
              </w:rPr>
              <w:fldChar w:fldCharType="separate"/>
            </w:r>
            <w:r w:rsidRPr="009A10DE">
              <w:rPr>
                <w:rFonts w:ascii="Arial" w:hAnsi="Arial" w:cs="Arial"/>
                <w:noProof/>
                <w:sz w:val="18"/>
                <w:szCs w:val="18"/>
                <w:vertAlign w:val="superscript"/>
              </w:rPr>
              <w:t>1</w:t>
            </w:r>
            <w:r w:rsidRPr="009A10DE">
              <w:rPr>
                <w:rFonts w:ascii="Arial" w:hAnsi="Arial" w:cs="Arial"/>
                <w:sz w:val="18"/>
                <w:szCs w:val="18"/>
                <w:vertAlign w:val="superscript"/>
              </w:rPr>
              <w:fldChar w:fldCharType="end"/>
            </w:r>
            <w:r w:rsidRPr="009A10DE">
              <w:rPr>
                <w:rFonts w:ascii="Arial" w:hAnsi="Arial" w:cs="Arial"/>
                <w:sz w:val="18"/>
                <w:szCs w:val="18"/>
              </w:rPr>
              <w:fldChar w:fldCharType="begin">
                <w:ffData>
                  <w:name w:val=""/>
                  <w:enabled/>
                  <w:calcOnExit w:val="0"/>
                  <w:textInput>
                    <w:default w:val="]"/>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w:t>
            </w:r>
            <w:r w:rsidRPr="009A10DE">
              <w:rPr>
                <w:rFonts w:ascii="Arial" w:hAnsi="Arial" w:cs="Arial"/>
                <w:sz w:val="18"/>
                <w:szCs w:val="18"/>
              </w:rPr>
              <w:fldChar w:fldCharType="end"/>
            </w:r>
          </w:p>
          <w:p w:rsidR="00D17BEE" w:rsidRPr="009A10DE" w:rsidRDefault="00D17BEE" w:rsidP="00D17BEE">
            <w:pPr>
              <w:rPr>
                <w:rFonts w:ascii="Arial" w:hAnsi="Arial" w:cs="Arial"/>
              </w:rPr>
            </w:pPr>
          </w:p>
          <w:p w:rsidR="00D17BEE" w:rsidRPr="009A10DE" w:rsidRDefault="00D17BEE" w:rsidP="00D17BEE">
            <w:pPr>
              <w:rPr>
                <w:rFonts w:ascii="Arial" w:hAnsi="Arial" w:cs="Arial"/>
              </w:rPr>
            </w:pPr>
          </w:p>
        </w:tc>
      </w:tr>
      <w:tr w:rsidR="00D17BEE" w:rsidRPr="009A10DE" w:rsidTr="005D4C63">
        <w:tblPrEx>
          <w:tblBorders>
            <w:insideH w:val="none" w:sz="0" w:space="0" w:color="auto"/>
          </w:tblBorders>
        </w:tblPrEx>
        <w:trPr>
          <w:trHeight w:val="195"/>
        </w:trPr>
        <w:tc>
          <w:tcPr>
            <w:tcW w:w="4932" w:type="dxa"/>
            <w:tcBorders>
              <w:right w:val="single" w:sz="12" w:space="0" w:color="99CCFF"/>
            </w:tcBorders>
          </w:tcPr>
          <w:p w:rsidR="00D17BEE" w:rsidRPr="009A10DE" w:rsidRDefault="00D17BEE" w:rsidP="00D17BEE">
            <w:pPr>
              <w:rPr>
                <w:rFonts w:ascii="Arial" w:hAnsi="Arial" w:cs="Arial"/>
                <w:sz w:val="18"/>
                <w:szCs w:val="18"/>
                <w:vertAlign w:val="superscript"/>
              </w:rPr>
            </w:pPr>
            <w:r w:rsidRPr="009A10DE">
              <w:rPr>
                <w:rFonts w:ascii="Arial" w:hAnsi="Arial" w:cs="Arial"/>
                <w:sz w:val="18"/>
                <w:szCs w:val="18"/>
              </w:rPr>
              <w:lastRenderedPageBreak/>
              <w:t>Retention percentage for Early Works</w:t>
            </w:r>
            <w:r w:rsidRPr="009A10DE">
              <w:rPr>
                <w:rFonts w:ascii="Arial" w:hAnsi="Arial" w:cs="Arial"/>
                <w:sz w:val="18"/>
                <w:szCs w:val="18"/>
                <w:vertAlign w:val="superscript"/>
              </w:rPr>
              <w:t>1</w:t>
            </w:r>
          </w:p>
        </w:tc>
        <w:tc>
          <w:tcPr>
            <w:tcW w:w="1836" w:type="dxa"/>
            <w:tcBorders>
              <w:top w:val="single" w:sz="12" w:space="0" w:color="99CCFF"/>
              <w:left w:val="single" w:sz="12" w:space="0" w:color="99CCFF"/>
              <w:bottom w:val="single" w:sz="12" w:space="0" w:color="99CCFF"/>
              <w:right w:val="single" w:sz="12" w:space="0" w:color="99CCFF"/>
            </w:tcBorders>
            <w:shd w:val="clear" w:color="auto" w:fill="auto"/>
          </w:tcPr>
          <w:p w:rsidR="00D17BEE" w:rsidRPr="009A10DE" w:rsidRDefault="00D17BEE" w:rsidP="00D17BEE">
            <w:pPr>
              <w:rPr>
                <w:rFonts w:ascii="Arial" w:hAnsi="Arial" w:cs="Arial"/>
                <w:sz w:val="18"/>
                <w:szCs w:val="18"/>
                <w:vertAlign w:val="superscript"/>
              </w:rPr>
            </w:pPr>
            <w:r w:rsidRPr="009A10DE">
              <w:rPr>
                <w:rFonts w:ascii="Arial" w:hAnsi="Arial" w:cs="Arial"/>
                <w:sz w:val="18"/>
                <w:szCs w:val="18"/>
              </w:rPr>
              <w:fldChar w:fldCharType="begin">
                <w:ffData>
                  <w:name w:val=""/>
                  <w:enabled/>
                  <w:calcOnExit w:val="0"/>
                  <w:textInput>
                    <w:default w:val=".......%"/>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w:t>
            </w:r>
            <w:r w:rsidRPr="009A10DE">
              <w:rPr>
                <w:rFonts w:ascii="Arial" w:hAnsi="Arial" w:cs="Arial"/>
                <w:sz w:val="18"/>
                <w:szCs w:val="18"/>
              </w:rPr>
              <w:fldChar w:fldCharType="end"/>
            </w:r>
          </w:p>
          <w:p w:rsidR="00D17BEE" w:rsidRPr="009A10DE" w:rsidRDefault="00D17BEE" w:rsidP="00D17BEE">
            <w:pPr>
              <w:rPr>
                <w:rFonts w:ascii="Arial" w:hAnsi="Arial" w:cs="Arial"/>
                <w:sz w:val="20"/>
                <w:szCs w:val="20"/>
              </w:rPr>
            </w:pPr>
          </w:p>
        </w:tc>
        <w:tc>
          <w:tcPr>
            <w:tcW w:w="3420" w:type="dxa"/>
            <w:tcBorders>
              <w:left w:val="single" w:sz="12" w:space="0" w:color="99CCFF"/>
            </w:tcBorders>
            <w:shd w:val="clear" w:color="auto" w:fill="auto"/>
          </w:tcPr>
          <w:p w:rsidR="00D17BEE" w:rsidRPr="009A10DE" w:rsidRDefault="00D17BEE" w:rsidP="00D17BEE">
            <w:pPr>
              <w:rPr>
                <w:rFonts w:ascii="Arial" w:hAnsi="Arial" w:cs="Arial"/>
              </w:rPr>
            </w:pPr>
          </w:p>
        </w:tc>
      </w:tr>
    </w:tbl>
    <w:p w:rsidR="002D048C" w:rsidRPr="009A10DE" w:rsidRDefault="002D048C" w:rsidP="00827AF2">
      <w:pPr>
        <w:rPr>
          <w:rFonts w:ascii="Arial" w:hAnsi="Arial" w:cs="Arial"/>
          <w:b/>
          <w:sz w:val="22"/>
          <w:szCs w:val="22"/>
          <w:lang w:val="en-IE"/>
        </w:rPr>
      </w:pPr>
    </w:p>
    <w:p w:rsidR="0010697C" w:rsidRPr="009A10DE" w:rsidRDefault="0010697C" w:rsidP="00827AF2">
      <w:pPr>
        <w:rPr>
          <w:rFonts w:ascii="Arial" w:hAnsi="Arial" w:cs="Arial"/>
          <w:b/>
          <w:sz w:val="16"/>
          <w:szCs w:val="16"/>
          <w:lang w:val="en-IE"/>
        </w:rPr>
      </w:pPr>
    </w:p>
    <w:tbl>
      <w:tblPr>
        <w:tblpPr w:leftFromText="180" w:rightFromText="180" w:vertAnchor="text" w:horzAnchor="margin" w:tblpX="-252" w:tblpY="113"/>
        <w:tblW w:w="10188" w:type="dxa"/>
        <w:tblBorders>
          <w:insideH w:val="single" w:sz="12" w:space="0" w:color="99CCFF"/>
        </w:tblBorders>
        <w:tblLayout w:type="fixed"/>
        <w:tblLook w:val="01E0" w:firstRow="1" w:lastRow="1" w:firstColumn="1" w:lastColumn="1" w:noHBand="0" w:noVBand="0"/>
      </w:tblPr>
      <w:tblGrid>
        <w:gridCol w:w="1368"/>
        <w:gridCol w:w="7920"/>
        <w:gridCol w:w="900"/>
      </w:tblGrid>
      <w:tr w:rsidR="002D048C" w:rsidRPr="009A10DE" w:rsidTr="005D4C63">
        <w:trPr>
          <w:trHeight w:val="546"/>
        </w:trPr>
        <w:tc>
          <w:tcPr>
            <w:tcW w:w="10188" w:type="dxa"/>
            <w:gridSpan w:val="3"/>
            <w:tcBorders>
              <w:top w:val="nil"/>
              <w:bottom w:val="nil"/>
            </w:tcBorders>
          </w:tcPr>
          <w:p w:rsidR="002D048C" w:rsidRPr="009A10DE" w:rsidRDefault="002D048C" w:rsidP="002D048C">
            <w:pPr>
              <w:spacing w:line="260" w:lineRule="exact"/>
              <w:rPr>
                <w:rFonts w:ascii="Arial" w:hAnsi="Arial" w:cs="Arial"/>
                <w:b/>
                <w:sz w:val="22"/>
                <w:szCs w:val="22"/>
                <w:lang w:val="en-IE"/>
              </w:rPr>
            </w:pPr>
            <w:r w:rsidRPr="009A10DE">
              <w:rPr>
                <w:rFonts w:ascii="Arial" w:hAnsi="Arial" w:cs="Arial"/>
                <w:b/>
                <w:sz w:val="22"/>
                <w:szCs w:val="22"/>
                <w:lang w:val="en-IE"/>
              </w:rPr>
              <w:t>4. Annual Payment Limits</w:t>
            </w:r>
          </w:p>
        </w:tc>
      </w:tr>
      <w:tr w:rsidR="002D048C" w:rsidRPr="009A10DE" w:rsidTr="005D4C63">
        <w:trPr>
          <w:trHeight w:val="546"/>
        </w:trPr>
        <w:tc>
          <w:tcPr>
            <w:tcW w:w="10188" w:type="dxa"/>
            <w:gridSpan w:val="3"/>
            <w:tcBorders>
              <w:top w:val="nil"/>
              <w:bottom w:val="nil"/>
            </w:tcBorders>
          </w:tcPr>
          <w:p w:rsidR="002D048C" w:rsidRPr="009A10DE" w:rsidRDefault="002D048C" w:rsidP="002D048C">
            <w:pPr>
              <w:spacing w:line="260" w:lineRule="exact"/>
              <w:rPr>
                <w:rFonts w:ascii="Arial" w:hAnsi="Arial" w:cs="Arial"/>
                <w:sz w:val="18"/>
                <w:szCs w:val="18"/>
              </w:rPr>
            </w:pPr>
            <w:r w:rsidRPr="009A10DE">
              <w:rPr>
                <w:rFonts w:ascii="Arial" w:hAnsi="Arial" w:cs="Arial"/>
                <w:sz w:val="18"/>
                <w:szCs w:val="18"/>
              </w:rPr>
              <w:t xml:space="preserve">If there are Annual Payment Limits for a calendar year in the table below, the maximum amount payable to the Contractor in any calendar year is as follows: </w:t>
            </w:r>
          </w:p>
          <w:p w:rsidR="002D048C" w:rsidRPr="009A10DE" w:rsidRDefault="002D048C" w:rsidP="002D048C">
            <w:pPr>
              <w:spacing w:line="260" w:lineRule="exact"/>
              <w:rPr>
                <w:rFonts w:ascii="Arial" w:hAnsi="Arial" w:cs="Arial"/>
                <w:sz w:val="16"/>
                <w:szCs w:val="16"/>
              </w:rPr>
            </w:pPr>
          </w:p>
        </w:tc>
      </w:tr>
      <w:tr w:rsidR="002D048C" w:rsidRPr="009A10DE" w:rsidTr="005D4C63">
        <w:tblPrEx>
          <w:tblBorders>
            <w:insideH w:val="none" w:sz="0" w:space="0" w:color="auto"/>
          </w:tblBorders>
        </w:tblPrEx>
        <w:trPr>
          <w:trHeight w:val="1776"/>
        </w:trPr>
        <w:tc>
          <w:tcPr>
            <w:tcW w:w="1368" w:type="dxa"/>
          </w:tcPr>
          <w:p w:rsidR="002D048C" w:rsidRPr="009A10DE" w:rsidRDefault="002D048C" w:rsidP="002D048C">
            <w:pPr>
              <w:rPr>
                <w:rFonts w:ascii="Arial" w:hAnsi="Arial" w:cs="Arial"/>
                <w:sz w:val="18"/>
                <w:szCs w:val="18"/>
                <w:vertAlign w:val="superscript"/>
              </w:rPr>
            </w:pPr>
          </w:p>
        </w:tc>
        <w:tc>
          <w:tcPr>
            <w:tcW w:w="7920" w:type="dxa"/>
            <w:shd w:val="clear" w:color="auto" w:fill="auto"/>
          </w:tcPr>
          <w:p w:rsidR="002D048C" w:rsidRPr="009A10DE" w:rsidRDefault="002D048C" w:rsidP="002D048C">
            <w:pPr>
              <w:rPr>
                <w:rFonts w:ascii="Arial" w:hAnsi="Arial" w:cs="Arial"/>
                <w:sz w:val="16"/>
                <w:szCs w:val="16"/>
              </w:rPr>
            </w:pPr>
          </w:p>
          <w:p w:rsidR="002D048C" w:rsidRPr="009A10DE" w:rsidRDefault="002D048C" w:rsidP="002D048C">
            <w:pPr>
              <w:rPr>
                <w:rFonts w:ascii="Arial" w:hAnsi="Arial" w:cs="Arial"/>
                <w:sz w:val="16"/>
                <w:szCs w:val="16"/>
              </w:rPr>
            </w:pPr>
          </w:p>
          <w:tbl>
            <w:tblPr>
              <w:tblpPr w:leftFromText="180" w:rightFromText="180" w:vertAnchor="text" w:horzAnchor="margin" w:tblpXSpec="center" w:tblpY="-138"/>
              <w:tblOverlap w:val="never"/>
              <w:tblW w:w="6480" w:type="dxa"/>
              <w:tblLayout w:type="fixed"/>
              <w:tblLook w:val="01E0" w:firstRow="1" w:lastRow="1" w:firstColumn="1" w:lastColumn="1" w:noHBand="0" w:noVBand="0"/>
            </w:tblPr>
            <w:tblGrid>
              <w:gridCol w:w="3240"/>
              <w:gridCol w:w="3240"/>
            </w:tblGrid>
            <w:tr w:rsidR="002D048C" w:rsidRPr="009A10DE" w:rsidTr="006707F6">
              <w:trPr>
                <w:trHeight w:val="363"/>
              </w:trPr>
              <w:tc>
                <w:tcPr>
                  <w:tcW w:w="3240" w:type="dxa"/>
                  <w:tcBorders>
                    <w:top w:val="single" w:sz="12" w:space="0" w:color="99CCFF"/>
                    <w:left w:val="single" w:sz="12" w:space="0" w:color="99CCFF"/>
                    <w:bottom w:val="single" w:sz="12" w:space="0" w:color="99CCFF"/>
                    <w:right w:val="single" w:sz="12" w:space="0" w:color="99CCFF"/>
                  </w:tcBorders>
                </w:tcPr>
                <w:p w:rsidR="002D048C" w:rsidRPr="009A10DE" w:rsidRDefault="002D048C" w:rsidP="002D048C">
                  <w:pPr>
                    <w:rPr>
                      <w:rFonts w:ascii="Arial" w:hAnsi="Arial" w:cs="Arial"/>
                      <w:sz w:val="18"/>
                      <w:szCs w:val="18"/>
                    </w:rPr>
                  </w:pPr>
                  <w:r w:rsidRPr="009A10DE">
                    <w:rPr>
                      <w:rFonts w:ascii="Arial" w:hAnsi="Arial" w:cs="Arial"/>
                      <w:sz w:val="18"/>
                      <w:szCs w:val="18"/>
                    </w:rPr>
                    <w:t>calendar year</w:t>
                  </w:r>
                </w:p>
              </w:tc>
              <w:tc>
                <w:tcPr>
                  <w:tcW w:w="3240" w:type="dxa"/>
                  <w:tcBorders>
                    <w:top w:val="single" w:sz="12" w:space="0" w:color="99CCFF"/>
                    <w:left w:val="single" w:sz="12" w:space="0" w:color="99CCFF"/>
                    <w:bottom w:val="single" w:sz="12" w:space="0" w:color="99CCFF"/>
                    <w:right w:val="single" w:sz="12" w:space="0" w:color="99CCFF"/>
                  </w:tcBorders>
                  <w:shd w:val="clear" w:color="auto" w:fill="auto"/>
                </w:tcPr>
                <w:p w:rsidR="002D048C" w:rsidRPr="009A10DE" w:rsidRDefault="002D048C" w:rsidP="002D048C">
                  <w:pPr>
                    <w:rPr>
                      <w:rFonts w:ascii="Arial" w:hAnsi="Arial" w:cs="Arial"/>
                      <w:sz w:val="18"/>
                      <w:szCs w:val="18"/>
                    </w:rPr>
                  </w:pPr>
                  <w:r w:rsidRPr="009A10DE">
                    <w:rPr>
                      <w:rFonts w:ascii="Arial" w:hAnsi="Arial" w:cs="Arial"/>
                      <w:sz w:val="18"/>
                      <w:szCs w:val="18"/>
                    </w:rPr>
                    <w:t>Annual Payment Limit</w:t>
                  </w:r>
                </w:p>
              </w:tc>
            </w:tr>
            <w:tr w:rsidR="002D048C" w:rsidRPr="009A10DE" w:rsidTr="006707F6">
              <w:trPr>
                <w:trHeight w:val="363"/>
              </w:trPr>
              <w:tc>
                <w:tcPr>
                  <w:tcW w:w="3240" w:type="dxa"/>
                  <w:tcBorders>
                    <w:top w:val="single" w:sz="12" w:space="0" w:color="99CCFF"/>
                    <w:left w:val="single" w:sz="12" w:space="0" w:color="99CCFF"/>
                    <w:right w:val="single" w:sz="12" w:space="0" w:color="99CCFF"/>
                  </w:tcBorders>
                </w:tcPr>
                <w:p w:rsidR="002D048C" w:rsidRPr="009A10DE" w:rsidRDefault="002D048C" w:rsidP="002D048C">
                  <w:pPr>
                    <w:rPr>
                      <w:rFonts w:ascii="Arial" w:hAnsi="Arial" w:cs="Arial"/>
                      <w:sz w:val="18"/>
                      <w:szCs w:val="18"/>
                    </w:rPr>
                  </w:pPr>
                </w:p>
                <w:p w:rsidR="002D048C" w:rsidRPr="009A10DE" w:rsidRDefault="002D048C" w:rsidP="002D048C">
                  <w:pPr>
                    <w:rPr>
                      <w:rFonts w:ascii="Arial" w:hAnsi="Arial" w:cs="Arial"/>
                      <w:sz w:val="18"/>
                      <w:szCs w:val="18"/>
                      <w:vertAlign w:val="superscript"/>
                    </w:rPr>
                  </w:pPr>
                  <w:r w:rsidRPr="009A10DE">
                    <w:rPr>
                      <w:rFonts w:ascii="Arial" w:hAnsi="Arial" w:cs="Arial"/>
                      <w:sz w:val="18"/>
                      <w:szCs w:val="18"/>
                    </w:rPr>
                    <w:t>20</w:t>
                  </w:r>
                  <w:r w:rsidRPr="009A10DE">
                    <w:rPr>
                      <w:rFonts w:ascii="Arial" w:hAnsi="Arial" w:cs="Arial"/>
                      <w:sz w:val="18"/>
                      <w:szCs w:val="18"/>
                    </w:rPr>
                    <w:fldChar w:fldCharType="begin">
                      <w:ffData>
                        <w:name w:val=""/>
                        <w:enabled/>
                        <w:calcOnExit w:val="0"/>
                        <w:textInput>
                          <w:default w:val="......"/>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w:t>
                  </w:r>
                  <w:r w:rsidRPr="009A10DE">
                    <w:rPr>
                      <w:rFonts w:ascii="Arial" w:hAnsi="Arial" w:cs="Arial"/>
                      <w:sz w:val="18"/>
                      <w:szCs w:val="18"/>
                    </w:rPr>
                    <w:fldChar w:fldCharType="end"/>
                  </w:r>
                </w:p>
                <w:p w:rsidR="002D048C" w:rsidRPr="009A10DE" w:rsidRDefault="002D048C" w:rsidP="002D048C">
                  <w:pPr>
                    <w:rPr>
                      <w:rFonts w:ascii="Arial" w:hAnsi="Arial" w:cs="Arial"/>
                      <w:sz w:val="18"/>
                      <w:szCs w:val="18"/>
                    </w:rPr>
                  </w:pPr>
                </w:p>
              </w:tc>
              <w:tc>
                <w:tcPr>
                  <w:tcW w:w="3240" w:type="dxa"/>
                  <w:tcBorders>
                    <w:top w:val="single" w:sz="12" w:space="0" w:color="99CCFF"/>
                    <w:left w:val="single" w:sz="12" w:space="0" w:color="99CCFF"/>
                    <w:right w:val="single" w:sz="12" w:space="0" w:color="99CCFF"/>
                  </w:tcBorders>
                  <w:shd w:val="clear" w:color="auto" w:fill="auto"/>
                </w:tcPr>
                <w:p w:rsidR="002D048C" w:rsidRPr="009A10DE" w:rsidRDefault="002D048C" w:rsidP="002D048C">
                  <w:pPr>
                    <w:rPr>
                      <w:rFonts w:ascii="Arial" w:hAnsi="Arial" w:cs="Arial"/>
                      <w:sz w:val="20"/>
                      <w:szCs w:val="20"/>
                    </w:rPr>
                  </w:pPr>
                </w:p>
                <w:p w:rsidR="002D048C" w:rsidRPr="009A10DE" w:rsidRDefault="002D048C" w:rsidP="002D048C">
                  <w:pPr>
                    <w:rPr>
                      <w:rFonts w:ascii="Arial" w:hAnsi="Arial" w:cs="Arial"/>
                    </w:rPr>
                  </w:pPr>
                  <w:r w:rsidRPr="009A10DE">
                    <w:rPr>
                      <w:rFonts w:ascii="Arial" w:hAnsi="Arial" w:cs="Arial"/>
                      <w:sz w:val="20"/>
                      <w:szCs w:val="20"/>
                    </w:rPr>
                    <w:t xml:space="preserve">€ </w:t>
                  </w:r>
                  <w:r w:rsidRPr="009A10DE">
                    <w:rPr>
                      <w:rFonts w:ascii="Arial" w:hAnsi="Arial" w:cs="Arial"/>
                      <w:sz w:val="20"/>
                      <w:szCs w:val="20"/>
                    </w:rPr>
                    <w:fldChar w:fldCharType="begin">
                      <w:ffData>
                        <w:name w:val=""/>
                        <w:enabled/>
                        <w:calcOnExit w:val="0"/>
                        <w:textInput>
                          <w:default w:val="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xml:space="preserve"> ..............................................</w:t>
                  </w:r>
                  <w:r w:rsidRPr="009A10DE">
                    <w:rPr>
                      <w:rFonts w:ascii="Arial" w:hAnsi="Arial" w:cs="Arial"/>
                      <w:sz w:val="20"/>
                      <w:szCs w:val="20"/>
                    </w:rPr>
                    <w:fldChar w:fldCharType="end"/>
                  </w:r>
                </w:p>
              </w:tc>
            </w:tr>
            <w:tr w:rsidR="002D048C" w:rsidRPr="009A10DE" w:rsidTr="006707F6">
              <w:trPr>
                <w:trHeight w:val="363"/>
              </w:trPr>
              <w:tc>
                <w:tcPr>
                  <w:tcW w:w="3240" w:type="dxa"/>
                  <w:tcBorders>
                    <w:left w:val="single" w:sz="12" w:space="0" w:color="99CCFF"/>
                    <w:right w:val="single" w:sz="12" w:space="0" w:color="99CCFF"/>
                  </w:tcBorders>
                </w:tcPr>
                <w:p w:rsidR="002D048C" w:rsidRPr="009A10DE" w:rsidRDefault="002D048C" w:rsidP="002D048C">
                  <w:pPr>
                    <w:rPr>
                      <w:rFonts w:ascii="Arial" w:hAnsi="Arial" w:cs="Arial"/>
                      <w:sz w:val="18"/>
                      <w:szCs w:val="18"/>
                      <w:vertAlign w:val="superscript"/>
                    </w:rPr>
                  </w:pPr>
                  <w:r w:rsidRPr="009A10DE">
                    <w:rPr>
                      <w:rFonts w:ascii="Arial" w:hAnsi="Arial" w:cs="Arial"/>
                      <w:sz w:val="18"/>
                      <w:szCs w:val="18"/>
                    </w:rPr>
                    <w:t>20</w:t>
                  </w:r>
                  <w:r w:rsidRPr="009A10DE">
                    <w:rPr>
                      <w:rFonts w:ascii="Arial" w:hAnsi="Arial" w:cs="Arial"/>
                      <w:sz w:val="18"/>
                      <w:szCs w:val="18"/>
                    </w:rPr>
                    <w:fldChar w:fldCharType="begin">
                      <w:ffData>
                        <w:name w:val=""/>
                        <w:enabled/>
                        <w:calcOnExit w:val="0"/>
                        <w:textInput>
                          <w:default w:val="......"/>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w:t>
                  </w:r>
                  <w:r w:rsidRPr="009A10DE">
                    <w:rPr>
                      <w:rFonts w:ascii="Arial" w:hAnsi="Arial" w:cs="Arial"/>
                      <w:sz w:val="18"/>
                      <w:szCs w:val="18"/>
                    </w:rPr>
                    <w:fldChar w:fldCharType="end"/>
                  </w:r>
                </w:p>
                <w:p w:rsidR="002D048C" w:rsidRPr="009A10DE" w:rsidRDefault="002D048C" w:rsidP="002D048C">
                  <w:pPr>
                    <w:rPr>
                      <w:rFonts w:ascii="Arial" w:hAnsi="Arial" w:cs="Arial"/>
                      <w:sz w:val="18"/>
                      <w:szCs w:val="18"/>
                    </w:rPr>
                  </w:pPr>
                </w:p>
              </w:tc>
              <w:tc>
                <w:tcPr>
                  <w:tcW w:w="3240" w:type="dxa"/>
                  <w:tcBorders>
                    <w:left w:val="single" w:sz="12" w:space="0" w:color="99CCFF"/>
                    <w:right w:val="single" w:sz="12" w:space="0" w:color="99CCFF"/>
                  </w:tcBorders>
                  <w:shd w:val="clear" w:color="auto" w:fill="auto"/>
                </w:tcPr>
                <w:p w:rsidR="002D048C" w:rsidRPr="009A10DE" w:rsidRDefault="002D048C" w:rsidP="002D048C">
                  <w:pPr>
                    <w:rPr>
                      <w:rFonts w:ascii="Arial" w:hAnsi="Arial" w:cs="Arial"/>
                    </w:rPr>
                  </w:pPr>
                  <w:r w:rsidRPr="009A10DE">
                    <w:rPr>
                      <w:rFonts w:ascii="Arial" w:hAnsi="Arial" w:cs="Arial"/>
                      <w:sz w:val="20"/>
                      <w:szCs w:val="20"/>
                    </w:rPr>
                    <w:t xml:space="preserve">€ </w:t>
                  </w:r>
                  <w:r w:rsidRPr="009A10DE">
                    <w:rPr>
                      <w:rFonts w:ascii="Arial" w:hAnsi="Arial" w:cs="Arial"/>
                      <w:sz w:val="20"/>
                      <w:szCs w:val="20"/>
                    </w:rPr>
                    <w:fldChar w:fldCharType="begin">
                      <w:ffData>
                        <w:name w:val=""/>
                        <w:enabled/>
                        <w:calcOnExit w:val="0"/>
                        <w:textInput>
                          <w:default w:val="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xml:space="preserve"> ..............................................</w:t>
                  </w:r>
                  <w:r w:rsidRPr="009A10DE">
                    <w:rPr>
                      <w:rFonts w:ascii="Arial" w:hAnsi="Arial" w:cs="Arial"/>
                      <w:sz w:val="20"/>
                      <w:szCs w:val="20"/>
                    </w:rPr>
                    <w:fldChar w:fldCharType="end"/>
                  </w:r>
                </w:p>
              </w:tc>
            </w:tr>
            <w:tr w:rsidR="002D048C" w:rsidRPr="009A10DE" w:rsidTr="006707F6">
              <w:trPr>
                <w:trHeight w:val="363"/>
              </w:trPr>
              <w:tc>
                <w:tcPr>
                  <w:tcW w:w="3240" w:type="dxa"/>
                  <w:tcBorders>
                    <w:left w:val="single" w:sz="12" w:space="0" w:color="99CCFF"/>
                    <w:right w:val="single" w:sz="12" w:space="0" w:color="99CCFF"/>
                  </w:tcBorders>
                </w:tcPr>
                <w:p w:rsidR="002D048C" w:rsidRPr="009A10DE" w:rsidRDefault="002D048C" w:rsidP="002D048C">
                  <w:pPr>
                    <w:rPr>
                      <w:rFonts w:ascii="Arial" w:hAnsi="Arial" w:cs="Arial"/>
                      <w:sz w:val="18"/>
                      <w:szCs w:val="18"/>
                      <w:vertAlign w:val="superscript"/>
                    </w:rPr>
                  </w:pPr>
                  <w:r w:rsidRPr="009A10DE">
                    <w:rPr>
                      <w:rFonts w:ascii="Arial" w:hAnsi="Arial" w:cs="Arial"/>
                      <w:sz w:val="18"/>
                      <w:szCs w:val="18"/>
                    </w:rPr>
                    <w:t>20</w:t>
                  </w:r>
                  <w:r w:rsidRPr="009A10DE">
                    <w:rPr>
                      <w:rFonts w:ascii="Arial" w:hAnsi="Arial" w:cs="Arial"/>
                      <w:sz w:val="18"/>
                      <w:szCs w:val="18"/>
                    </w:rPr>
                    <w:fldChar w:fldCharType="begin">
                      <w:ffData>
                        <w:name w:val=""/>
                        <w:enabled/>
                        <w:calcOnExit w:val="0"/>
                        <w:textInput>
                          <w:default w:val="......"/>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w:t>
                  </w:r>
                  <w:r w:rsidRPr="009A10DE">
                    <w:rPr>
                      <w:rFonts w:ascii="Arial" w:hAnsi="Arial" w:cs="Arial"/>
                      <w:sz w:val="18"/>
                      <w:szCs w:val="18"/>
                    </w:rPr>
                    <w:fldChar w:fldCharType="end"/>
                  </w:r>
                </w:p>
                <w:p w:rsidR="002D048C" w:rsidRPr="009A10DE" w:rsidRDefault="002D048C" w:rsidP="002D048C">
                  <w:pPr>
                    <w:rPr>
                      <w:rFonts w:ascii="Arial" w:hAnsi="Arial" w:cs="Arial"/>
                      <w:sz w:val="18"/>
                      <w:szCs w:val="18"/>
                    </w:rPr>
                  </w:pPr>
                </w:p>
              </w:tc>
              <w:tc>
                <w:tcPr>
                  <w:tcW w:w="3240" w:type="dxa"/>
                  <w:tcBorders>
                    <w:left w:val="single" w:sz="12" w:space="0" w:color="99CCFF"/>
                    <w:right w:val="single" w:sz="12" w:space="0" w:color="99CCFF"/>
                  </w:tcBorders>
                  <w:shd w:val="clear" w:color="auto" w:fill="auto"/>
                </w:tcPr>
                <w:p w:rsidR="002D048C" w:rsidRPr="009A10DE" w:rsidRDefault="002D048C" w:rsidP="002D048C">
                  <w:pPr>
                    <w:rPr>
                      <w:rFonts w:ascii="Arial" w:hAnsi="Arial" w:cs="Arial"/>
                    </w:rPr>
                  </w:pPr>
                  <w:r w:rsidRPr="009A10DE">
                    <w:rPr>
                      <w:rFonts w:ascii="Arial" w:hAnsi="Arial" w:cs="Arial"/>
                      <w:sz w:val="20"/>
                      <w:szCs w:val="20"/>
                    </w:rPr>
                    <w:t xml:space="preserve">€ </w:t>
                  </w:r>
                  <w:r w:rsidRPr="009A10DE">
                    <w:rPr>
                      <w:rFonts w:ascii="Arial" w:hAnsi="Arial" w:cs="Arial"/>
                      <w:sz w:val="20"/>
                      <w:szCs w:val="20"/>
                    </w:rPr>
                    <w:fldChar w:fldCharType="begin">
                      <w:ffData>
                        <w:name w:val=""/>
                        <w:enabled/>
                        <w:calcOnExit w:val="0"/>
                        <w:textInput>
                          <w:default w:val="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xml:space="preserve"> ..............................................</w:t>
                  </w:r>
                  <w:r w:rsidRPr="009A10DE">
                    <w:rPr>
                      <w:rFonts w:ascii="Arial" w:hAnsi="Arial" w:cs="Arial"/>
                      <w:sz w:val="20"/>
                      <w:szCs w:val="20"/>
                    </w:rPr>
                    <w:fldChar w:fldCharType="end"/>
                  </w:r>
                </w:p>
              </w:tc>
            </w:tr>
            <w:tr w:rsidR="002D048C" w:rsidRPr="009A10DE" w:rsidTr="006707F6">
              <w:trPr>
                <w:trHeight w:val="363"/>
              </w:trPr>
              <w:tc>
                <w:tcPr>
                  <w:tcW w:w="3240" w:type="dxa"/>
                  <w:tcBorders>
                    <w:left w:val="single" w:sz="12" w:space="0" w:color="99CCFF"/>
                    <w:right w:val="single" w:sz="12" w:space="0" w:color="99CCFF"/>
                  </w:tcBorders>
                </w:tcPr>
                <w:p w:rsidR="002D048C" w:rsidRPr="009A10DE" w:rsidRDefault="002D048C" w:rsidP="002D048C">
                  <w:pPr>
                    <w:rPr>
                      <w:rFonts w:ascii="Arial" w:hAnsi="Arial" w:cs="Arial"/>
                      <w:sz w:val="18"/>
                      <w:szCs w:val="18"/>
                      <w:vertAlign w:val="superscript"/>
                    </w:rPr>
                  </w:pPr>
                  <w:r w:rsidRPr="009A10DE">
                    <w:rPr>
                      <w:rFonts w:ascii="Arial" w:hAnsi="Arial" w:cs="Arial"/>
                      <w:sz w:val="18"/>
                      <w:szCs w:val="18"/>
                    </w:rPr>
                    <w:t>20</w:t>
                  </w:r>
                  <w:r w:rsidRPr="009A10DE">
                    <w:rPr>
                      <w:rFonts w:ascii="Arial" w:hAnsi="Arial" w:cs="Arial"/>
                      <w:sz w:val="18"/>
                      <w:szCs w:val="18"/>
                    </w:rPr>
                    <w:fldChar w:fldCharType="begin">
                      <w:ffData>
                        <w:name w:val=""/>
                        <w:enabled/>
                        <w:calcOnExit w:val="0"/>
                        <w:textInput>
                          <w:default w:val="......"/>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w:t>
                  </w:r>
                  <w:r w:rsidRPr="009A10DE">
                    <w:rPr>
                      <w:rFonts w:ascii="Arial" w:hAnsi="Arial" w:cs="Arial"/>
                      <w:sz w:val="18"/>
                      <w:szCs w:val="18"/>
                    </w:rPr>
                    <w:fldChar w:fldCharType="end"/>
                  </w:r>
                </w:p>
                <w:p w:rsidR="002D048C" w:rsidRPr="009A10DE" w:rsidRDefault="002D048C" w:rsidP="002D048C">
                  <w:pPr>
                    <w:rPr>
                      <w:rFonts w:ascii="Arial" w:hAnsi="Arial" w:cs="Arial"/>
                      <w:sz w:val="18"/>
                      <w:szCs w:val="18"/>
                    </w:rPr>
                  </w:pPr>
                </w:p>
              </w:tc>
              <w:tc>
                <w:tcPr>
                  <w:tcW w:w="3240" w:type="dxa"/>
                  <w:tcBorders>
                    <w:left w:val="single" w:sz="12" w:space="0" w:color="99CCFF"/>
                    <w:right w:val="single" w:sz="12" w:space="0" w:color="99CCFF"/>
                  </w:tcBorders>
                  <w:shd w:val="clear" w:color="auto" w:fill="auto"/>
                </w:tcPr>
                <w:p w:rsidR="002D048C" w:rsidRPr="009A10DE" w:rsidRDefault="002D048C" w:rsidP="002D048C">
                  <w:pPr>
                    <w:rPr>
                      <w:rFonts w:ascii="Arial" w:hAnsi="Arial" w:cs="Arial"/>
                    </w:rPr>
                  </w:pPr>
                  <w:r w:rsidRPr="009A10DE">
                    <w:rPr>
                      <w:rFonts w:ascii="Arial" w:hAnsi="Arial" w:cs="Arial"/>
                      <w:sz w:val="20"/>
                      <w:szCs w:val="20"/>
                    </w:rPr>
                    <w:t xml:space="preserve">€ </w:t>
                  </w:r>
                  <w:r w:rsidRPr="009A10DE">
                    <w:rPr>
                      <w:rFonts w:ascii="Arial" w:hAnsi="Arial" w:cs="Arial"/>
                      <w:sz w:val="20"/>
                      <w:szCs w:val="20"/>
                    </w:rPr>
                    <w:fldChar w:fldCharType="begin">
                      <w:ffData>
                        <w:name w:val=""/>
                        <w:enabled/>
                        <w:calcOnExit w:val="0"/>
                        <w:textInput>
                          <w:default w:val="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xml:space="preserve"> ..............................................</w:t>
                  </w:r>
                  <w:r w:rsidRPr="009A10DE">
                    <w:rPr>
                      <w:rFonts w:ascii="Arial" w:hAnsi="Arial" w:cs="Arial"/>
                      <w:sz w:val="20"/>
                      <w:szCs w:val="20"/>
                    </w:rPr>
                    <w:fldChar w:fldCharType="end"/>
                  </w:r>
                </w:p>
              </w:tc>
            </w:tr>
            <w:tr w:rsidR="002D048C" w:rsidRPr="009A10DE" w:rsidTr="006707F6">
              <w:trPr>
                <w:trHeight w:val="363"/>
              </w:trPr>
              <w:tc>
                <w:tcPr>
                  <w:tcW w:w="3240" w:type="dxa"/>
                  <w:tcBorders>
                    <w:left w:val="single" w:sz="12" w:space="0" w:color="99CCFF"/>
                    <w:bottom w:val="single" w:sz="12" w:space="0" w:color="99CCFF"/>
                    <w:right w:val="single" w:sz="12" w:space="0" w:color="99CCFF"/>
                  </w:tcBorders>
                </w:tcPr>
                <w:p w:rsidR="002D048C" w:rsidRPr="009A10DE" w:rsidRDefault="002D048C" w:rsidP="002D048C">
                  <w:pPr>
                    <w:rPr>
                      <w:rFonts w:ascii="Arial" w:hAnsi="Arial" w:cs="Arial"/>
                      <w:sz w:val="18"/>
                      <w:szCs w:val="18"/>
                      <w:vertAlign w:val="superscript"/>
                    </w:rPr>
                  </w:pPr>
                  <w:r w:rsidRPr="009A10DE">
                    <w:rPr>
                      <w:rFonts w:ascii="Arial" w:hAnsi="Arial" w:cs="Arial"/>
                      <w:sz w:val="18"/>
                      <w:szCs w:val="18"/>
                    </w:rPr>
                    <w:t>20</w:t>
                  </w:r>
                  <w:r w:rsidRPr="009A10DE">
                    <w:rPr>
                      <w:rFonts w:ascii="Arial" w:hAnsi="Arial" w:cs="Arial"/>
                      <w:sz w:val="18"/>
                      <w:szCs w:val="18"/>
                    </w:rPr>
                    <w:fldChar w:fldCharType="begin">
                      <w:ffData>
                        <w:name w:val=""/>
                        <w:enabled/>
                        <w:calcOnExit w:val="0"/>
                        <w:textInput>
                          <w:default w:val="......"/>
                        </w:textInput>
                      </w:ffData>
                    </w:fldChar>
                  </w:r>
                  <w:r w:rsidRPr="009A10DE">
                    <w:rPr>
                      <w:rFonts w:ascii="Arial" w:hAnsi="Arial" w:cs="Arial"/>
                      <w:sz w:val="18"/>
                      <w:szCs w:val="18"/>
                    </w:rPr>
                    <w:instrText xml:space="preserve"> FORMTEXT </w:instrText>
                  </w:r>
                  <w:r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w:t>
                  </w:r>
                  <w:r w:rsidRPr="009A10DE">
                    <w:rPr>
                      <w:rFonts w:ascii="Arial" w:hAnsi="Arial" w:cs="Arial"/>
                      <w:sz w:val="18"/>
                      <w:szCs w:val="18"/>
                    </w:rPr>
                    <w:fldChar w:fldCharType="end"/>
                  </w:r>
                </w:p>
                <w:p w:rsidR="002D048C" w:rsidRPr="009A10DE" w:rsidRDefault="002D048C" w:rsidP="002D048C">
                  <w:pPr>
                    <w:rPr>
                      <w:rFonts w:ascii="Arial" w:hAnsi="Arial" w:cs="Arial"/>
                      <w:sz w:val="18"/>
                      <w:szCs w:val="18"/>
                    </w:rPr>
                  </w:pPr>
                </w:p>
              </w:tc>
              <w:tc>
                <w:tcPr>
                  <w:tcW w:w="3240" w:type="dxa"/>
                  <w:tcBorders>
                    <w:left w:val="single" w:sz="12" w:space="0" w:color="99CCFF"/>
                    <w:bottom w:val="single" w:sz="12" w:space="0" w:color="99CCFF"/>
                    <w:right w:val="single" w:sz="12" w:space="0" w:color="99CCFF"/>
                  </w:tcBorders>
                  <w:shd w:val="clear" w:color="auto" w:fill="auto"/>
                </w:tcPr>
                <w:p w:rsidR="002D048C" w:rsidRPr="009A10DE" w:rsidRDefault="002D048C" w:rsidP="002D048C">
                  <w:pPr>
                    <w:rPr>
                      <w:rFonts w:ascii="Arial" w:hAnsi="Arial" w:cs="Arial"/>
                      <w:sz w:val="20"/>
                      <w:szCs w:val="20"/>
                    </w:rPr>
                  </w:pPr>
                  <w:r w:rsidRPr="009A10DE">
                    <w:rPr>
                      <w:rFonts w:ascii="Arial" w:hAnsi="Arial" w:cs="Arial"/>
                      <w:sz w:val="20"/>
                      <w:szCs w:val="20"/>
                    </w:rPr>
                    <w:t xml:space="preserve">€ </w:t>
                  </w:r>
                  <w:r w:rsidRPr="009A10DE">
                    <w:rPr>
                      <w:rFonts w:ascii="Arial" w:hAnsi="Arial" w:cs="Arial"/>
                      <w:sz w:val="20"/>
                      <w:szCs w:val="20"/>
                    </w:rPr>
                    <w:fldChar w:fldCharType="begin">
                      <w:ffData>
                        <w:name w:val=""/>
                        <w:enabled/>
                        <w:calcOnExit w:val="0"/>
                        <w:textInput>
                          <w:default w:val="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xml:space="preserve"> ..............................................</w:t>
                  </w:r>
                  <w:r w:rsidRPr="009A10DE">
                    <w:rPr>
                      <w:rFonts w:ascii="Arial" w:hAnsi="Arial" w:cs="Arial"/>
                      <w:sz w:val="20"/>
                      <w:szCs w:val="20"/>
                    </w:rPr>
                    <w:fldChar w:fldCharType="end"/>
                  </w:r>
                </w:p>
              </w:tc>
            </w:tr>
          </w:tbl>
          <w:p w:rsidR="002D048C" w:rsidRPr="009A10DE" w:rsidRDefault="002D048C" w:rsidP="002D048C">
            <w:pPr>
              <w:rPr>
                <w:rFonts w:ascii="Arial" w:hAnsi="Arial" w:cs="Arial"/>
                <w:sz w:val="20"/>
                <w:szCs w:val="20"/>
              </w:rPr>
            </w:pPr>
          </w:p>
        </w:tc>
        <w:tc>
          <w:tcPr>
            <w:tcW w:w="900" w:type="dxa"/>
            <w:shd w:val="clear" w:color="auto" w:fill="auto"/>
          </w:tcPr>
          <w:p w:rsidR="002D048C" w:rsidRPr="009A10DE" w:rsidRDefault="002D048C" w:rsidP="002D048C">
            <w:pPr>
              <w:rPr>
                <w:rFonts w:ascii="Arial" w:hAnsi="Arial" w:cs="Arial"/>
              </w:rPr>
            </w:pPr>
          </w:p>
        </w:tc>
      </w:tr>
    </w:tbl>
    <w:p w:rsidR="00D001B4" w:rsidRPr="009A10DE" w:rsidRDefault="00D001B4" w:rsidP="00CA1BB8">
      <w:pPr>
        <w:rPr>
          <w:rFonts w:ascii="Arial" w:hAnsi="Arial" w:cs="Arial"/>
          <w:b/>
          <w:sz w:val="22"/>
          <w:szCs w:val="22"/>
          <w:lang w:val="en-IE"/>
        </w:rPr>
      </w:pPr>
    </w:p>
    <w:tbl>
      <w:tblPr>
        <w:tblW w:w="10260" w:type="dxa"/>
        <w:tblInd w:w="-252" w:type="dxa"/>
        <w:tblBorders>
          <w:insideH w:val="single" w:sz="12" w:space="0" w:color="99CCFF"/>
        </w:tblBorders>
        <w:tblLayout w:type="fixed"/>
        <w:tblLook w:val="01E0" w:firstRow="1" w:lastRow="1" w:firstColumn="1" w:lastColumn="1" w:noHBand="0" w:noVBand="0"/>
      </w:tblPr>
      <w:tblGrid>
        <w:gridCol w:w="4320"/>
        <w:gridCol w:w="5940"/>
      </w:tblGrid>
      <w:tr w:rsidR="0034694E" w:rsidRPr="009A10DE" w:rsidTr="005D4C63">
        <w:trPr>
          <w:trHeight w:val="546"/>
        </w:trPr>
        <w:tc>
          <w:tcPr>
            <w:tcW w:w="10260" w:type="dxa"/>
            <w:gridSpan w:val="2"/>
            <w:tcBorders>
              <w:top w:val="nil"/>
              <w:bottom w:val="nil"/>
            </w:tcBorders>
          </w:tcPr>
          <w:p w:rsidR="0034694E" w:rsidRPr="009A10DE" w:rsidRDefault="00827AF2" w:rsidP="00151C66">
            <w:pPr>
              <w:spacing w:line="260" w:lineRule="exact"/>
              <w:rPr>
                <w:rFonts w:ascii="Arial" w:hAnsi="Arial" w:cs="Arial"/>
                <w:b/>
                <w:sz w:val="22"/>
                <w:szCs w:val="22"/>
                <w:lang w:val="en-IE"/>
              </w:rPr>
            </w:pPr>
            <w:r w:rsidRPr="009A10DE">
              <w:rPr>
                <w:rFonts w:ascii="Arial" w:hAnsi="Arial" w:cs="Arial"/>
                <w:b/>
                <w:sz w:val="22"/>
                <w:szCs w:val="22"/>
                <w:lang w:val="en-IE"/>
              </w:rPr>
              <w:t xml:space="preserve">5. </w:t>
            </w:r>
            <w:r w:rsidR="0034694E" w:rsidRPr="009A10DE">
              <w:rPr>
                <w:rFonts w:ascii="Arial" w:hAnsi="Arial" w:cs="Arial"/>
                <w:b/>
                <w:sz w:val="22"/>
                <w:szCs w:val="22"/>
                <w:lang w:val="en-IE"/>
              </w:rPr>
              <w:t>Time for Payment and Interest Rate</w:t>
            </w:r>
          </w:p>
        </w:tc>
      </w:tr>
      <w:tr w:rsidR="0034694E" w:rsidRPr="009A10DE" w:rsidTr="005D4C63">
        <w:tblPrEx>
          <w:tblBorders>
            <w:insideH w:val="none" w:sz="0" w:space="0" w:color="auto"/>
          </w:tblBorders>
        </w:tblPrEx>
        <w:trPr>
          <w:trHeight w:val="195"/>
        </w:trPr>
        <w:tc>
          <w:tcPr>
            <w:tcW w:w="4320" w:type="dxa"/>
            <w:tcBorders>
              <w:right w:val="single" w:sz="12" w:space="0" w:color="99CCFF"/>
            </w:tcBorders>
          </w:tcPr>
          <w:p w:rsidR="0034694E" w:rsidRPr="009A10DE" w:rsidRDefault="0034694E" w:rsidP="0034694E">
            <w:pPr>
              <w:spacing w:line="260" w:lineRule="exact"/>
              <w:rPr>
                <w:rFonts w:ascii="Arial" w:hAnsi="Arial" w:cs="Arial"/>
                <w:sz w:val="18"/>
                <w:szCs w:val="18"/>
              </w:rPr>
            </w:pPr>
            <w:r w:rsidRPr="009A10DE">
              <w:rPr>
                <w:rFonts w:ascii="Arial" w:hAnsi="Arial" w:cs="Arial"/>
                <w:sz w:val="18"/>
                <w:szCs w:val="18"/>
              </w:rPr>
              <w:t>Time for payment of Contractor invoices</w:t>
            </w:r>
          </w:p>
          <w:p w:rsidR="0034694E" w:rsidRPr="009A10DE" w:rsidRDefault="0034694E" w:rsidP="0034694E">
            <w:pPr>
              <w:rPr>
                <w:rFonts w:ascii="Arial" w:hAnsi="Arial" w:cs="Arial"/>
                <w:sz w:val="18"/>
                <w:szCs w:val="18"/>
              </w:rPr>
            </w:pPr>
            <w:r w:rsidRPr="009A10DE">
              <w:rPr>
                <w:rFonts w:ascii="Arial" w:hAnsi="Arial" w:cs="Arial"/>
                <w:sz w:val="18"/>
                <w:szCs w:val="18"/>
              </w:rPr>
              <w:t>[clause 3.9.1]</w:t>
            </w:r>
          </w:p>
        </w:tc>
        <w:tc>
          <w:tcPr>
            <w:tcW w:w="5940" w:type="dxa"/>
            <w:tcBorders>
              <w:top w:val="single" w:sz="12" w:space="0" w:color="99CCFF"/>
              <w:left w:val="single" w:sz="12" w:space="0" w:color="99CCFF"/>
              <w:bottom w:val="single" w:sz="12" w:space="0" w:color="99CCFF"/>
              <w:right w:val="single" w:sz="12" w:space="0" w:color="99CCFF"/>
            </w:tcBorders>
            <w:shd w:val="clear" w:color="auto" w:fill="auto"/>
          </w:tcPr>
          <w:p w:rsidR="0034694E" w:rsidRPr="009A10DE" w:rsidRDefault="0034694E" w:rsidP="00151C66">
            <w:pPr>
              <w:rPr>
                <w:rFonts w:ascii="Arial" w:hAnsi="Arial" w:cs="Arial"/>
                <w:sz w:val="18"/>
                <w:szCs w:val="18"/>
              </w:rPr>
            </w:pPr>
            <w:r w:rsidRPr="009A10DE">
              <w:rPr>
                <w:rFonts w:ascii="Arial" w:hAnsi="Arial" w:cs="Arial"/>
                <w:sz w:val="18"/>
                <w:szCs w:val="18"/>
              </w:rPr>
              <w:fldChar w:fldCharType="begin">
                <w:ffData>
                  <w:name w:val=""/>
                  <w:enabled/>
                  <w:calcOnExit w:val="0"/>
                  <w:textInput>
                    <w:default w:val="[14 days]"/>
                  </w:textInput>
                </w:ffData>
              </w:fldChar>
            </w:r>
            <w:r w:rsidRPr="009A10DE">
              <w:rPr>
                <w:rFonts w:ascii="Arial" w:hAnsi="Arial" w:cs="Arial"/>
                <w:sz w:val="18"/>
                <w:szCs w:val="18"/>
              </w:rPr>
              <w:instrText xml:space="preserve"> FORMTEXT </w:instrText>
            </w:r>
            <w:r w:rsidR="00151C66" w:rsidRPr="009A10DE">
              <w:rPr>
                <w:rFonts w:ascii="Arial" w:hAnsi="Arial" w:cs="Arial"/>
                <w:sz w:val="18"/>
                <w:szCs w:val="18"/>
              </w:rPr>
            </w:r>
            <w:r w:rsidRPr="009A10DE">
              <w:rPr>
                <w:rFonts w:ascii="Arial" w:hAnsi="Arial" w:cs="Arial"/>
                <w:sz w:val="18"/>
                <w:szCs w:val="18"/>
              </w:rPr>
              <w:fldChar w:fldCharType="separate"/>
            </w:r>
            <w:r w:rsidRPr="009A10DE">
              <w:rPr>
                <w:rFonts w:ascii="Arial" w:hAnsi="Arial" w:cs="Arial"/>
                <w:noProof/>
                <w:sz w:val="18"/>
                <w:szCs w:val="18"/>
              </w:rPr>
              <w:t>[14 days]</w:t>
            </w:r>
            <w:r w:rsidRPr="009A10DE">
              <w:rPr>
                <w:rFonts w:ascii="Arial" w:hAnsi="Arial" w:cs="Arial"/>
                <w:sz w:val="18"/>
                <w:szCs w:val="18"/>
              </w:rPr>
              <w:fldChar w:fldCharType="end"/>
            </w:r>
            <w:r w:rsidRPr="009A10DE">
              <w:rPr>
                <w:rFonts w:ascii="Arial" w:hAnsi="Arial" w:cs="Arial"/>
                <w:sz w:val="18"/>
                <w:szCs w:val="18"/>
              </w:rPr>
              <w:t xml:space="preserve"> after Employer receives invoice</w:t>
            </w:r>
          </w:p>
          <w:p w:rsidR="0034694E" w:rsidRPr="009A10DE" w:rsidRDefault="0034694E" w:rsidP="00151C66">
            <w:pPr>
              <w:rPr>
                <w:rFonts w:ascii="Arial" w:hAnsi="Arial" w:cs="Arial"/>
                <w:sz w:val="18"/>
                <w:szCs w:val="18"/>
              </w:rPr>
            </w:pPr>
          </w:p>
          <w:p w:rsidR="0034694E" w:rsidRPr="009A10DE" w:rsidRDefault="0034694E" w:rsidP="00151C66">
            <w:pPr>
              <w:rPr>
                <w:rFonts w:ascii="Arial" w:hAnsi="Arial" w:cs="Arial"/>
                <w:sz w:val="18"/>
                <w:szCs w:val="18"/>
              </w:rPr>
            </w:pPr>
          </w:p>
          <w:p w:rsidR="00827AF2" w:rsidRPr="009A10DE" w:rsidRDefault="00827AF2" w:rsidP="00151C66">
            <w:pPr>
              <w:rPr>
                <w:rFonts w:ascii="Arial" w:hAnsi="Arial" w:cs="Arial"/>
                <w:sz w:val="18"/>
                <w:szCs w:val="18"/>
              </w:rPr>
            </w:pPr>
          </w:p>
          <w:p w:rsidR="00827AF2" w:rsidRPr="009A10DE" w:rsidRDefault="00827AF2" w:rsidP="00151C66">
            <w:pPr>
              <w:rPr>
                <w:rFonts w:ascii="Arial" w:hAnsi="Arial" w:cs="Arial"/>
                <w:sz w:val="18"/>
                <w:szCs w:val="18"/>
              </w:rPr>
            </w:pPr>
          </w:p>
        </w:tc>
      </w:tr>
      <w:tr w:rsidR="0034694E" w:rsidRPr="009A10DE" w:rsidTr="005D4C63">
        <w:tblPrEx>
          <w:tblBorders>
            <w:insideH w:val="none" w:sz="0" w:space="0" w:color="auto"/>
          </w:tblBorders>
        </w:tblPrEx>
        <w:trPr>
          <w:trHeight w:val="195"/>
        </w:trPr>
        <w:tc>
          <w:tcPr>
            <w:tcW w:w="4320" w:type="dxa"/>
            <w:tcBorders>
              <w:right w:val="single" w:sz="12" w:space="0" w:color="99CCFF"/>
            </w:tcBorders>
          </w:tcPr>
          <w:p w:rsidR="0034694E" w:rsidRPr="009A10DE" w:rsidRDefault="0034694E" w:rsidP="0034694E">
            <w:pPr>
              <w:spacing w:line="260" w:lineRule="exact"/>
              <w:rPr>
                <w:rFonts w:ascii="Arial" w:hAnsi="Arial" w:cs="Arial"/>
                <w:sz w:val="18"/>
                <w:szCs w:val="18"/>
              </w:rPr>
            </w:pPr>
            <w:r w:rsidRPr="009A10DE">
              <w:rPr>
                <w:rFonts w:ascii="Arial" w:hAnsi="Arial" w:cs="Arial"/>
                <w:sz w:val="18"/>
                <w:szCs w:val="18"/>
              </w:rPr>
              <w:t>Rate of interest on late payments</w:t>
            </w:r>
          </w:p>
          <w:p w:rsidR="0034694E" w:rsidRPr="009A10DE" w:rsidRDefault="0034694E" w:rsidP="0034694E">
            <w:pPr>
              <w:spacing w:line="260" w:lineRule="exact"/>
              <w:rPr>
                <w:rFonts w:ascii="Arial" w:hAnsi="Arial" w:cs="Arial"/>
                <w:sz w:val="18"/>
                <w:szCs w:val="18"/>
              </w:rPr>
            </w:pPr>
            <w:r w:rsidRPr="009A10DE">
              <w:rPr>
                <w:rFonts w:ascii="Arial" w:hAnsi="Arial" w:cs="Arial"/>
                <w:sz w:val="18"/>
                <w:szCs w:val="18"/>
              </w:rPr>
              <w:t>[clause 3.9.2]</w:t>
            </w:r>
          </w:p>
        </w:tc>
        <w:tc>
          <w:tcPr>
            <w:tcW w:w="5940" w:type="dxa"/>
            <w:tcBorders>
              <w:top w:val="single" w:sz="12" w:space="0" w:color="99CCFF"/>
              <w:left w:val="single" w:sz="12" w:space="0" w:color="99CCFF"/>
              <w:bottom w:val="single" w:sz="12" w:space="0" w:color="99CCFF"/>
              <w:right w:val="single" w:sz="12" w:space="0" w:color="99CCFF"/>
            </w:tcBorders>
            <w:shd w:val="clear" w:color="auto" w:fill="auto"/>
          </w:tcPr>
          <w:p w:rsidR="0034694E" w:rsidRPr="009A10DE" w:rsidRDefault="0034694E" w:rsidP="0034694E">
            <w:pPr>
              <w:spacing w:line="260" w:lineRule="exact"/>
              <w:rPr>
                <w:rFonts w:ascii="Arial" w:hAnsi="Arial" w:cs="Arial"/>
                <w:sz w:val="18"/>
                <w:szCs w:val="18"/>
              </w:rPr>
            </w:pPr>
            <w:r w:rsidRPr="009A10DE">
              <w:rPr>
                <w:rFonts w:ascii="Arial" w:hAnsi="Arial" w:cs="Arial"/>
                <w:sz w:val="18"/>
                <w:szCs w:val="18"/>
              </w:rPr>
              <w:t>The reference rate referred to in the European Communities (Late Payment in Commercial Transactions) Regulations 2002 plus 2% per year.</w:t>
            </w:r>
          </w:p>
          <w:p w:rsidR="0034694E" w:rsidRPr="009A10DE" w:rsidRDefault="0034694E" w:rsidP="00151C66">
            <w:pPr>
              <w:rPr>
                <w:rFonts w:ascii="Arial" w:hAnsi="Arial" w:cs="Arial"/>
                <w:sz w:val="18"/>
                <w:szCs w:val="18"/>
              </w:rPr>
            </w:pPr>
          </w:p>
          <w:p w:rsidR="00827AF2" w:rsidRPr="009A10DE" w:rsidRDefault="00827AF2" w:rsidP="00151C66">
            <w:pPr>
              <w:rPr>
                <w:rFonts w:ascii="Arial" w:hAnsi="Arial" w:cs="Arial"/>
                <w:sz w:val="18"/>
                <w:szCs w:val="18"/>
              </w:rPr>
            </w:pPr>
          </w:p>
        </w:tc>
      </w:tr>
    </w:tbl>
    <w:p w:rsidR="00D001B4" w:rsidRPr="009A10DE" w:rsidRDefault="00D001B4" w:rsidP="0034694E">
      <w:pPr>
        <w:rPr>
          <w:rFonts w:ascii="Arial" w:hAnsi="Arial" w:cs="Arial"/>
          <w:b/>
          <w:sz w:val="22"/>
          <w:szCs w:val="22"/>
          <w:lang w:val="en-IE"/>
        </w:rPr>
      </w:pPr>
    </w:p>
    <w:p w:rsidR="00D001B4" w:rsidRPr="009A10DE" w:rsidRDefault="00D001B4" w:rsidP="00774CDE">
      <w:pPr>
        <w:jc w:val="center"/>
        <w:rPr>
          <w:rFonts w:ascii="Arial" w:hAnsi="Arial" w:cs="Arial"/>
          <w:b/>
          <w:sz w:val="22"/>
          <w:szCs w:val="22"/>
          <w:lang w:val="en-IE"/>
        </w:rPr>
      </w:pPr>
    </w:p>
    <w:p w:rsidR="00CA1BB8" w:rsidRPr="009A10DE" w:rsidRDefault="00CA1BB8" w:rsidP="0034694E">
      <w:pPr>
        <w:rPr>
          <w:rFonts w:ascii="Arial" w:hAnsi="Arial" w:cs="Arial"/>
          <w:b/>
          <w:sz w:val="22"/>
          <w:szCs w:val="22"/>
          <w:lang w:val="en-IE"/>
        </w:rPr>
      </w:pPr>
    </w:p>
    <w:p w:rsidR="00CA1BB8" w:rsidRPr="009A10DE" w:rsidRDefault="00CA1BB8" w:rsidP="00CA1BB8">
      <w:pPr>
        <w:rPr>
          <w:rFonts w:ascii="Arial" w:hAnsi="Arial" w:cs="Arial"/>
          <w:b/>
          <w:sz w:val="22"/>
          <w:szCs w:val="22"/>
          <w:lang w:val="en-IE"/>
        </w:rPr>
      </w:pPr>
    </w:p>
    <w:p w:rsidR="00D001B4" w:rsidRPr="009A10DE" w:rsidRDefault="00D001B4" w:rsidP="00774CDE">
      <w:pPr>
        <w:jc w:val="center"/>
        <w:rPr>
          <w:rFonts w:ascii="Arial" w:hAnsi="Arial" w:cs="Arial"/>
          <w:b/>
          <w:sz w:val="22"/>
          <w:szCs w:val="22"/>
          <w:lang w:val="en-IE"/>
        </w:rPr>
      </w:pPr>
    </w:p>
    <w:p w:rsidR="00D001B4" w:rsidRPr="009A10DE" w:rsidRDefault="00D001B4" w:rsidP="00774CDE">
      <w:pPr>
        <w:jc w:val="center"/>
        <w:rPr>
          <w:rFonts w:ascii="Arial" w:hAnsi="Arial" w:cs="Arial"/>
          <w:b/>
          <w:sz w:val="22"/>
          <w:szCs w:val="22"/>
          <w:lang w:val="en-IE"/>
        </w:rPr>
      </w:pPr>
    </w:p>
    <w:p w:rsidR="00D001B4" w:rsidRPr="009A10DE" w:rsidRDefault="00D001B4" w:rsidP="00774CDE">
      <w:pPr>
        <w:jc w:val="center"/>
        <w:rPr>
          <w:rFonts w:ascii="Arial" w:hAnsi="Arial" w:cs="Arial"/>
          <w:b/>
          <w:sz w:val="22"/>
          <w:szCs w:val="22"/>
          <w:lang w:val="en-IE"/>
        </w:rPr>
      </w:pPr>
    </w:p>
    <w:p w:rsidR="00D001B4" w:rsidRPr="009A10DE" w:rsidRDefault="00D001B4" w:rsidP="00774CDE">
      <w:pPr>
        <w:jc w:val="center"/>
        <w:rPr>
          <w:rFonts w:ascii="Arial" w:hAnsi="Arial" w:cs="Arial"/>
          <w:b/>
          <w:sz w:val="22"/>
          <w:szCs w:val="22"/>
          <w:lang w:val="en-IE"/>
        </w:rPr>
      </w:pPr>
    </w:p>
    <w:p w:rsidR="00BF4736" w:rsidRPr="009A10DE" w:rsidRDefault="00BF4736"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p w:rsidR="0010697C" w:rsidRPr="009A10DE" w:rsidRDefault="0010697C" w:rsidP="00827AF2">
      <w:pPr>
        <w:rPr>
          <w:rFonts w:ascii="Arial" w:hAnsi="Arial" w:cs="Arial"/>
          <w:b/>
          <w:sz w:val="22"/>
          <w:szCs w:val="22"/>
          <w:lang w:val="en-IE"/>
        </w:rPr>
      </w:pPr>
    </w:p>
    <w:tbl>
      <w:tblPr>
        <w:tblpPr w:leftFromText="180" w:rightFromText="180" w:vertAnchor="text" w:horzAnchor="margin" w:tblpX="-468" w:tblpY="-356"/>
        <w:tblW w:w="10512" w:type="dxa"/>
        <w:tblBorders>
          <w:insideH w:val="single" w:sz="12" w:space="0" w:color="99CCFF"/>
        </w:tblBorders>
        <w:tblLayout w:type="fixed"/>
        <w:tblLook w:val="01E0" w:firstRow="1" w:lastRow="1" w:firstColumn="1" w:lastColumn="1" w:noHBand="0" w:noVBand="0"/>
      </w:tblPr>
      <w:tblGrid>
        <w:gridCol w:w="648"/>
        <w:gridCol w:w="9864"/>
      </w:tblGrid>
      <w:tr w:rsidR="00BF4736" w:rsidRPr="009A10DE">
        <w:trPr>
          <w:trHeight w:val="329"/>
        </w:trPr>
        <w:tc>
          <w:tcPr>
            <w:tcW w:w="10512" w:type="dxa"/>
            <w:gridSpan w:val="2"/>
            <w:tcBorders>
              <w:top w:val="nil"/>
              <w:bottom w:val="nil"/>
            </w:tcBorders>
          </w:tcPr>
          <w:p w:rsidR="00BF4736" w:rsidRPr="009A10DE" w:rsidRDefault="00BF4736" w:rsidP="00720F61">
            <w:pPr>
              <w:spacing w:line="260" w:lineRule="exact"/>
              <w:rPr>
                <w:rFonts w:ascii="Arial" w:hAnsi="Arial" w:cs="Arial"/>
                <w:b/>
                <w:sz w:val="22"/>
                <w:szCs w:val="22"/>
                <w:lang w:val="en-IE"/>
              </w:rPr>
            </w:pPr>
            <w:r w:rsidRPr="009A10DE">
              <w:rPr>
                <w:rFonts w:ascii="Arial" w:hAnsi="Arial" w:cs="Arial"/>
                <w:b/>
                <w:sz w:val="22"/>
                <w:szCs w:val="22"/>
                <w:lang w:val="en-IE"/>
              </w:rPr>
              <w:lastRenderedPageBreak/>
              <w:t>PART 2</w:t>
            </w:r>
            <w:r w:rsidR="00F07524" w:rsidRPr="009A10DE">
              <w:rPr>
                <w:rFonts w:ascii="Arial" w:hAnsi="Arial" w:cs="Arial"/>
                <w:b/>
                <w:sz w:val="22"/>
                <w:szCs w:val="22"/>
                <w:lang w:val="en-IE"/>
              </w:rPr>
              <w:t xml:space="preserve">: </w:t>
            </w:r>
            <w:r w:rsidR="00D001B4" w:rsidRPr="009A10DE">
              <w:rPr>
                <w:rFonts w:ascii="Arial" w:hAnsi="Arial" w:cs="Arial"/>
                <w:b/>
                <w:caps/>
                <w:sz w:val="22"/>
                <w:szCs w:val="22"/>
              </w:rPr>
              <w:t>DEFINED COST</w:t>
            </w:r>
          </w:p>
          <w:p w:rsidR="00BF4736" w:rsidRPr="009A10DE" w:rsidRDefault="00BF4736" w:rsidP="00720F61">
            <w:pPr>
              <w:spacing w:line="260" w:lineRule="exact"/>
              <w:rPr>
                <w:rFonts w:ascii="Arial" w:hAnsi="Arial" w:cs="Arial"/>
                <w:sz w:val="20"/>
                <w:szCs w:val="20"/>
              </w:rPr>
            </w:pPr>
          </w:p>
        </w:tc>
      </w:tr>
      <w:tr w:rsidR="00803E24" w:rsidRPr="009A10DE" w:rsidTr="005D4C63">
        <w:tblPrEx>
          <w:tblBorders>
            <w:insideH w:val="none" w:sz="0" w:space="0" w:color="auto"/>
          </w:tblBorders>
        </w:tblPrEx>
        <w:trPr>
          <w:trHeight w:val="373"/>
        </w:trPr>
        <w:tc>
          <w:tcPr>
            <w:tcW w:w="648" w:type="dxa"/>
          </w:tcPr>
          <w:p w:rsidR="00803E24" w:rsidRPr="009A10DE" w:rsidRDefault="00803E24" w:rsidP="00720F61">
            <w:pPr>
              <w:rPr>
                <w:rFonts w:ascii="Arial" w:hAnsi="Arial" w:cs="Arial"/>
                <w:b/>
                <w:sz w:val="20"/>
                <w:szCs w:val="20"/>
              </w:rPr>
            </w:pPr>
            <w:r w:rsidRPr="009A10DE">
              <w:rPr>
                <w:rFonts w:ascii="Arial" w:hAnsi="Arial" w:cs="Arial"/>
                <w:b/>
                <w:sz w:val="20"/>
                <w:szCs w:val="20"/>
              </w:rPr>
              <w:t>1.</w:t>
            </w:r>
          </w:p>
        </w:tc>
        <w:tc>
          <w:tcPr>
            <w:tcW w:w="9864" w:type="dxa"/>
            <w:shd w:val="clear" w:color="auto" w:fill="auto"/>
          </w:tcPr>
          <w:p w:rsidR="00803E24" w:rsidRPr="009A10DE" w:rsidRDefault="00803E24" w:rsidP="00720F61">
            <w:pPr>
              <w:rPr>
                <w:rFonts w:ascii="Arial" w:hAnsi="Arial" w:cs="Arial"/>
                <w:sz w:val="20"/>
                <w:szCs w:val="20"/>
              </w:rPr>
            </w:pPr>
            <w:r w:rsidRPr="009A10DE">
              <w:rPr>
                <w:rFonts w:ascii="Arial" w:hAnsi="Arial" w:cs="Arial"/>
                <w:b/>
                <w:sz w:val="20"/>
                <w:szCs w:val="20"/>
              </w:rPr>
              <w:t xml:space="preserve">Defined Cost </w:t>
            </w:r>
            <w:r w:rsidRPr="009A10DE">
              <w:rPr>
                <w:rFonts w:ascii="Arial" w:hAnsi="Arial" w:cs="Arial"/>
                <w:sz w:val="20"/>
                <w:szCs w:val="20"/>
              </w:rPr>
              <w:t>is—</w:t>
            </w:r>
          </w:p>
          <w:p w:rsidR="00803E24" w:rsidRPr="009A10DE" w:rsidRDefault="00803E24" w:rsidP="00720F61">
            <w:pPr>
              <w:pStyle w:val="BulletText1"/>
              <w:rPr>
                <w:rFonts w:cs="Arial"/>
              </w:rPr>
            </w:pPr>
            <w:r w:rsidRPr="009A10DE">
              <w:rPr>
                <w:rFonts w:cs="Arial"/>
              </w:rPr>
              <w:t>the lump sum fixed price due under a Supply Chain</w:t>
            </w:r>
            <w:r w:rsidRPr="009A10DE">
              <w:rPr>
                <w:rFonts w:cs="Arial"/>
                <w:vertAlign w:val="superscript"/>
              </w:rPr>
              <w:t xml:space="preserve">1 </w:t>
            </w:r>
            <w:r w:rsidRPr="009A10DE">
              <w:rPr>
                <w:rFonts w:cs="Arial"/>
              </w:rPr>
              <w:t>contract (made according to Schedule 7) for a completed Work Package</w:t>
            </w:r>
            <w:r w:rsidRPr="009A10DE">
              <w:rPr>
                <w:rFonts w:cs="Arial"/>
                <w:vertAlign w:val="superscript"/>
              </w:rPr>
              <w:t>7</w:t>
            </w:r>
            <w:r w:rsidRPr="009A10DE">
              <w:rPr>
                <w:rFonts w:cs="Arial"/>
              </w:rPr>
              <w:t>, as may be adjusted for Adjustment Events</w:t>
            </w:r>
            <w:r w:rsidRPr="009A10DE">
              <w:rPr>
                <w:rFonts w:cs="Arial"/>
                <w:vertAlign w:val="superscript"/>
              </w:rPr>
              <w:t xml:space="preserve">1 </w:t>
            </w:r>
            <w:r w:rsidRPr="009A10DE">
              <w:rPr>
                <w:rFonts w:cs="Arial"/>
              </w:rPr>
              <w:t>only, and</w:t>
            </w:r>
          </w:p>
          <w:p w:rsidR="00803E24" w:rsidRPr="009A10DE" w:rsidRDefault="00803E24" w:rsidP="00720F61">
            <w:pPr>
              <w:pStyle w:val="BulletText1"/>
              <w:rPr>
                <w:rFonts w:cs="Arial"/>
              </w:rPr>
            </w:pPr>
            <w:r w:rsidRPr="009A10DE">
              <w:rPr>
                <w:rFonts w:cs="Arial"/>
              </w:rPr>
              <w:t>the Elements of Defined Cost</w:t>
            </w:r>
            <w:r w:rsidRPr="009A10DE">
              <w:rPr>
                <w:rFonts w:cs="Arial"/>
                <w:vertAlign w:val="superscript"/>
              </w:rPr>
              <w:t>3.2</w:t>
            </w:r>
            <w:r w:rsidRPr="009A10DE">
              <w:rPr>
                <w:rFonts w:cs="Arial"/>
              </w:rPr>
              <w:t xml:space="preserve"> of the cost of completing other work in a Task (regardless of whether done by the Contractor itself or the Supply Chain)</w:t>
            </w:r>
          </w:p>
          <w:p w:rsidR="00803E24" w:rsidRPr="009A10DE" w:rsidRDefault="00803E24" w:rsidP="00720F61">
            <w:pPr>
              <w:rPr>
                <w:rFonts w:ascii="Arial" w:hAnsi="Arial" w:cs="Arial"/>
                <w:sz w:val="20"/>
                <w:szCs w:val="20"/>
              </w:rPr>
            </w:pPr>
            <w:r w:rsidRPr="009A10DE">
              <w:rPr>
                <w:rFonts w:ascii="Arial" w:hAnsi="Arial" w:cs="Arial"/>
                <w:sz w:val="20"/>
                <w:szCs w:val="20"/>
              </w:rPr>
              <w:t>less Excluded Cost</w:t>
            </w:r>
            <w:r w:rsidRPr="009A10DE">
              <w:rPr>
                <w:rFonts w:ascii="Arial" w:hAnsi="Arial" w:cs="Arial"/>
                <w:sz w:val="20"/>
                <w:szCs w:val="20"/>
                <w:vertAlign w:val="superscript"/>
              </w:rPr>
              <w:t>3.2</w:t>
            </w:r>
            <w:r w:rsidRPr="009A10DE">
              <w:rPr>
                <w:rFonts w:ascii="Arial" w:hAnsi="Arial" w:cs="Arial"/>
                <w:sz w:val="20"/>
                <w:szCs w:val="20"/>
              </w:rPr>
              <w:t>.</w:t>
            </w:r>
          </w:p>
          <w:p w:rsidR="00803E24" w:rsidRPr="009A10DE" w:rsidRDefault="00803E24" w:rsidP="00720F61">
            <w:pPr>
              <w:rPr>
                <w:rFonts w:ascii="Arial" w:hAnsi="Arial" w:cs="Arial"/>
                <w:sz w:val="16"/>
                <w:szCs w:val="16"/>
              </w:rPr>
            </w:pPr>
          </w:p>
        </w:tc>
      </w:tr>
      <w:tr w:rsidR="00803E24" w:rsidRPr="009A10DE" w:rsidTr="005D4C63">
        <w:tblPrEx>
          <w:tblBorders>
            <w:insideH w:val="none" w:sz="0" w:space="0" w:color="auto"/>
          </w:tblBorders>
        </w:tblPrEx>
        <w:trPr>
          <w:trHeight w:val="373"/>
        </w:trPr>
        <w:tc>
          <w:tcPr>
            <w:tcW w:w="648" w:type="dxa"/>
          </w:tcPr>
          <w:p w:rsidR="00803E24" w:rsidRPr="009A10DE" w:rsidRDefault="00803E24" w:rsidP="00720F61">
            <w:pPr>
              <w:rPr>
                <w:rFonts w:ascii="Arial" w:hAnsi="Arial" w:cs="Arial"/>
                <w:b/>
                <w:sz w:val="20"/>
                <w:szCs w:val="20"/>
              </w:rPr>
            </w:pPr>
            <w:r w:rsidRPr="009A10DE">
              <w:rPr>
                <w:rFonts w:ascii="Arial" w:hAnsi="Arial" w:cs="Arial"/>
                <w:b/>
                <w:sz w:val="20"/>
                <w:szCs w:val="20"/>
              </w:rPr>
              <w:t>2.</w:t>
            </w:r>
          </w:p>
        </w:tc>
        <w:tc>
          <w:tcPr>
            <w:tcW w:w="9864" w:type="dxa"/>
            <w:shd w:val="clear" w:color="auto" w:fill="auto"/>
          </w:tcPr>
          <w:p w:rsidR="00803E24" w:rsidRPr="009A10DE" w:rsidRDefault="00803E24" w:rsidP="00720F61">
            <w:pPr>
              <w:rPr>
                <w:rFonts w:ascii="Arial" w:hAnsi="Arial" w:cs="Arial"/>
                <w:sz w:val="20"/>
                <w:szCs w:val="20"/>
              </w:rPr>
            </w:pPr>
            <w:r w:rsidRPr="009A10DE">
              <w:rPr>
                <w:rFonts w:ascii="Arial" w:hAnsi="Arial" w:cs="Arial"/>
                <w:sz w:val="20"/>
                <w:szCs w:val="20"/>
              </w:rPr>
              <w:t>For Work Packages</w:t>
            </w:r>
            <w:r w:rsidRPr="009A10DE">
              <w:rPr>
                <w:rFonts w:ascii="Arial" w:hAnsi="Arial" w:cs="Arial"/>
                <w:sz w:val="20"/>
                <w:szCs w:val="20"/>
                <w:vertAlign w:val="superscript"/>
              </w:rPr>
              <w:t>7</w:t>
            </w:r>
            <w:r w:rsidRPr="009A10DE">
              <w:rPr>
                <w:rFonts w:ascii="Arial" w:hAnsi="Arial" w:cs="Arial"/>
                <w:sz w:val="20"/>
                <w:szCs w:val="20"/>
              </w:rPr>
              <w:t>, interim</w:t>
            </w:r>
            <w:r w:rsidRPr="009A10DE">
              <w:rPr>
                <w:rFonts w:ascii="Arial" w:hAnsi="Arial" w:cs="Arial"/>
                <w:sz w:val="20"/>
                <w:szCs w:val="20"/>
                <w:lang w:val="en-GB"/>
              </w:rPr>
              <w:t xml:space="preserve"> instalments</w:t>
            </w:r>
            <w:r w:rsidRPr="009A10DE">
              <w:rPr>
                <w:rFonts w:ascii="Arial" w:hAnsi="Arial" w:cs="Arial"/>
                <w:sz w:val="20"/>
                <w:szCs w:val="20"/>
              </w:rPr>
              <w:t xml:space="preserve"> under this contract include the Supply Chain</w:t>
            </w:r>
            <w:r w:rsidRPr="009A10DE">
              <w:rPr>
                <w:rFonts w:ascii="Arial" w:hAnsi="Arial" w:cs="Arial"/>
                <w:sz w:val="20"/>
                <w:szCs w:val="20"/>
                <w:vertAlign w:val="superscript"/>
              </w:rPr>
              <w:t>1</w:t>
            </w:r>
            <w:r w:rsidRPr="009A10DE">
              <w:rPr>
                <w:rFonts w:ascii="Arial" w:hAnsi="Arial" w:cs="Arial"/>
                <w:sz w:val="20"/>
                <w:szCs w:val="20"/>
              </w:rPr>
              <w:t xml:space="preserve"> member’s Elements of Defined Cost of completing the Work Package, up to the lump sum fixed price of the Supply Chain contract made according to Schedule 7.</w:t>
            </w:r>
          </w:p>
          <w:p w:rsidR="00E04F0E" w:rsidRPr="009A10DE" w:rsidRDefault="00E04F0E" w:rsidP="00720F61">
            <w:pPr>
              <w:rPr>
                <w:rFonts w:ascii="Arial" w:hAnsi="Arial" w:cs="Arial"/>
                <w:b/>
                <w:sz w:val="16"/>
                <w:szCs w:val="16"/>
              </w:rPr>
            </w:pPr>
          </w:p>
        </w:tc>
      </w:tr>
      <w:tr w:rsidR="00803E24" w:rsidRPr="009A10DE" w:rsidTr="005D4C63">
        <w:tblPrEx>
          <w:tblBorders>
            <w:insideH w:val="none" w:sz="0" w:space="0" w:color="auto"/>
          </w:tblBorders>
        </w:tblPrEx>
        <w:trPr>
          <w:trHeight w:val="373"/>
        </w:trPr>
        <w:tc>
          <w:tcPr>
            <w:tcW w:w="648" w:type="dxa"/>
          </w:tcPr>
          <w:p w:rsidR="00803E24" w:rsidRPr="009A10DE" w:rsidRDefault="00803E24" w:rsidP="00720F61">
            <w:pPr>
              <w:rPr>
                <w:rFonts w:ascii="Arial" w:hAnsi="Arial" w:cs="Arial"/>
                <w:b/>
                <w:sz w:val="20"/>
                <w:szCs w:val="20"/>
              </w:rPr>
            </w:pPr>
            <w:r w:rsidRPr="009A10DE">
              <w:rPr>
                <w:rFonts w:ascii="Arial" w:hAnsi="Arial" w:cs="Arial"/>
                <w:b/>
                <w:sz w:val="20"/>
                <w:szCs w:val="20"/>
              </w:rPr>
              <w:t>3.</w:t>
            </w:r>
          </w:p>
        </w:tc>
        <w:tc>
          <w:tcPr>
            <w:tcW w:w="9864" w:type="dxa"/>
            <w:shd w:val="clear" w:color="auto" w:fill="auto"/>
          </w:tcPr>
          <w:p w:rsidR="00E04F0E" w:rsidRPr="009A10DE" w:rsidRDefault="00E04F0E" w:rsidP="00720F61">
            <w:pPr>
              <w:rPr>
                <w:rFonts w:ascii="Arial" w:hAnsi="Arial" w:cs="Arial"/>
                <w:sz w:val="20"/>
                <w:szCs w:val="20"/>
              </w:rPr>
            </w:pPr>
            <w:r w:rsidRPr="009A10DE">
              <w:rPr>
                <w:rFonts w:ascii="Arial" w:hAnsi="Arial" w:cs="Arial"/>
                <w:b/>
                <w:sz w:val="20"/>
                <w:szCs w:val="20"/>
              </w:rPr>
              <w:t>Excluded Cost</w:t>
            </w:r>
            <w:r w:rsidRPr="009A10DE">
              <w:rPr>
                <w:rFonts w:ascii="Arial" w:hAnsi="Arial" w:cs="Arial"/>
                <w:sz w:val="20"/>
                <w:szCs w:val="20"/>
              </w:rPr>
              <w:t xml:space="preserve"> is cost—</w:t>
            </w:r>
          </w:p>
          <w:p w:rsidR="00E04F0E" w:rsidRPr="009A10DE" w:rsidRDefault="00E04F0E" w:rsidP="00720F61">
            <w:pPr>
              <w:pStyle w:val="BulletText1"/>
              <w:rPr>
                <w:rFonts w:cs="Arial"/>
              </w:rPr>
            </w:pPr>
            <w:r w:rsidRPr="009A10DE">
              <w:rPr>
                <w:rFonts w:cs="Arial"/>
              </w:rPr>
              <w:t>not justified by the Contractor’s records or</w:t>
            </w:r>
          </w:p>
          <w:p w:rsidR="00E04F0E" w:rsidRPr="009A10DE" w:rsidRDefault="00E04F0E" w:rsidP="00720F61">
            <w:pPr>
              <w:pStyle w:val="BulletText1"/>
              <w:rPr>
                <w:rFonts w:cs="Arial"/>
              </w:rPr>
            </w:pPr>
            <w:r w:rsidRPr="009A10DE">
              <w:rPr>
                <w:rFonts w:cs="Arial"/>
              </w:rPr>
              <w:t>paid to a Supply Chain</w:t>
            </w:r>
            <w:r w:rsidRPr="009A10DE">
              <w:rPr>
                <w:rFonts w:cs="Arial"/>
                <w:vertAlign w:val="superscript"/>
              </w:rPr>
              <w:t>1</w:t>
            </w:r>
            <w:r w:rsidRPr="009A10DE">
              <w:rPr>
                <w:rFonts w:cs="Arial"/>
              </w:rPr>
              <w:t xml:space="preserve"> member or other when not due under its contract or</w:t>
            </w:r>
          </w:p>
          <w:p w:rsidR="00E04F0E" w:rsidRPr="009A10DE" w:rsidRDefault="00E04F0E" w:rsidP="00720F61">
            <w:pPr>
              <w:pStyle w:val="BulletText1"/>
              <w:rPr>
                <w:rFonts w:cs="Arial"/>
              </w:rPr>
            </w:pPr>
            <w:r w:rsidRPr="009A10DE">
              <w:rPr>
                <w:rFonts w:cs="Arial"/>
              </w:rPr>
              <w:t>incurred because the Contractor did not comply with this contract, including in particular Condition 4 or</w:t>
            </w:r>
          </w:p>
          <w:p w:rsidR="00E04F0E" w:rsidRPr="009A10DE" w:rsidRDefault="00E04F0E" w:rsidP="00720F61">
            <w:pPr>
              <w:pStyle w:val="BulletText1"/>
              <w:rPr>
                <w:rFonts w:cs="Arial"/>
              </w:rPr>
            </w:pPr>
            <w:r w:rsidRPr="009A10DE">
              <w:rPr>
                <w:rFonts w:cs="Arial"/>
              </w:rPr>
              <w:t>incurred in correcting Defects</w:t>
            </w:r>
            <w:r w:rsidRPr="009A10DE">
              <w:rPr>
                <w:rFonts w:cs="Arial"/>
                <w:vertAlign w:val="superscript"/>
              </w:rPr>
              <w:t>1</w:t>
            </w:r>
            <w:r w:rsidRPr="009A10DE">
              <w:rPr>
                <w:rFonts w:cs="Arial"/>
              </w:rPr>
              <w:t xml:space="preserve"> after Substantial Completion or</w:t>
            </w:r>
          </w:p>
          <w:p w:rsidR="00E04F0E" w:rsidRPr="009A10DE" w:rsidRDefault="00E04F0E" w:rsidP="00720F61">
            <w:pPr>
              <w:pStyle w:val="BulletText1"/>
              <w:rPr>
                <w:rFonts w:cs="Arial"/>
              </w:rPr>
            </w:pPr>
            <w:r w:rsidRPr="009A10DE">
              <w:rPr>
                <w:rFonts w:cs="Arial"/>
              </w:rPr>
              <w:t xml:space="preserve">resulting from events for which this contract requires the Contractor to insure or </w:t>
            </w:r>
          </w:p>
          <w:p w:rsidR="00E04F0E" w:rsidRPr="009A10DE" w:rsidRDefault="00E04F0E" w:rsidP="00720F61">
            <w:pPr>
              <w:pStyle w:val="BulletText1"/>
              <w:rPr>
                <w:rFonts w:cs="Arial"/>
              </w:rPr>
            </w:pPr>
            <w:r w:rsidRPr="009A10DE">
              <w:rPr>
                <w:rFonts w:cs="Arial"/>
              </w:rPr>
              <w:t>paid by insurers.</w:t>
            </w:r>
          </w:p>
          <w:p w:rsidR="00803E24" w:rsidRPr="009A10DE" w:rsidRDefault="00803E24" w:rsidP="00720F61">
            <w:pPr>
              <w:rPr>
                <w:rFonts w:ascii="Arial" w:hAnsi="Arial" w:cs="Arial"/>
                <w:b/>
                <w:sz w:val="16"/>
                <w:szCs w:val="16"/>
              </w:rPr>
            </w:pPr>
          </w:p>
        </w:tc>
      </w:tr>
      <w:tr w:rsidR="00803E24" w:rsidRPr="009A10DE" w:rsidTr="005D4C63">
        <w:tblPrEx>
          <w:tblBorders>
            <w:insideH w:val="none" w:sz="0" w:space="0" w:color="auto"/>
          </w:tblBorders>
        </w:tblPrEx>
        <w:trPr>
          <w:trHeight w:val="373"/>
        </w:trPr>
        <w:tc>
          <w:tcPr>
            <w:tcW w:w="648" w:type="dxa"/>
          </w:tcPr>
          <w:p w:rsidR="00803E24" w:rsidRPr="009A10DE" w:rsidRDefault="00803E24" w:rsidP="00720F61">
            <w:pPr>
              <w:rPr>
                <w:rFonts w:ascii="Arial" w:hAnsi="Arial" w:cs="Arial"/>
                <w:b/>
                <w:sz w:val="20"/>
                <w:szCs w:val="20"/>
              </w:rPr>
            </w:pPr>
            <w:r w:rsidRPr="009A10DE">
              <w:rPr>
                <w:rFonts w:ascii="Arial" w:hAnsi="Arial" w:cs="Arial"/>
                <w:b/>
                <w:sz w:val="20"/>
                <w:szCs w:val="20"/>
              </w:rPr>
              <w:t>4.</w:t>
            </w:r>
          </w:p>
        </w:tc>
        <w:tc>
          <w:tcPr>
            <w:tcW w:w="9864" w:type="dxa"/>
            <w:shd w:val="clear" w:color="auto" w:fill="auto"/>
          </w:tcPr>
          <w:p w:rsidR="00803E24" w:rsidRPr="009A10DE" w:rsidRDefault="00E04F0E" w:rsidP="00720F61">
            <w:pPr>
              <w:rPr>
                <w:rFonts w:ascii="Arial" w:hAnsi="Arial" w:cs="Arial"/>
                <w:sz w:val="20"/>
                <w:szCs w:val="20"/>
              </w:rPr>
            </w:pPr>
            <w:r w:rsidRPr="009A10DE">
              <w:rPr>
                <w:rFonts w:ascii="Arial" w:hAnsi="Arial" w:cs="Arial"/>
                <w:sz w:val="20"/>
                <w:szCs w:val="20"/>
              </w:rPr>
              <w:t>The</w:t>
            </w:r>
            <w:r w:rsidRPr="009A10DE">
              <w:rPr>
                <w:rFonts w:ascii="Arial" w:hAnsi="Arial" w:cs="Arial"/>
                <w:b/>
                <w:sz w:val="20"/>
                <w:szCs w:val="20"/>
              </w:rPr>
              <w:t xml:space="preserve"> Elements of Defined Cost </w:t>
            </w:r>
            <w:r w:rsidRPr="009A10DE">
              <w:rPr>
                <w:rFonts w:ascii="Arial" w:hAnsi="Arial" w:cs="Arial"/>
                <w:sz w:val="20"/>
                <w:szCs w:val="20"/>
              </w:rPr>
              <w:t>are the following:</w:t>
            </w:r>
          </w:p>
          <w:p w:rsidR="00E04F0E" w:rsidRPr="009A10DE" w:rsidRDefault="00E04F0E" w:rsidP="00720F61">
            <w:pPr>
              <w:rPr>
                <w:rFonts w:ascii="Arial" w:hAnsi="Arial" w:cs="Arial"/>
                <w:b/>
                <w:sz w:val="16"/>
                <w:szCs w:val="16"/>
              </w:rPr>
            </w:pPr>
          </w:p>
        </w:tc>
      </w:tr>
      <w:tr w:rsidR="00803E24" w:rsidRPr="009A10DE" w:rsidTr="005D4C63">
        <w:tblPrEx>
          <w:tblBorders>
            <w:insideH w:val="none" w:sz="0" w:space="0" w:color="auto"/>
          </w:tblBorders>
        </w:tblPrEx>
        <w:trPr>
          <w:trHeight w:val="373"/>
        </w:trPr>
        <w:tc>
          <w:tcPr>
            <w:tcW w:w="648" w:type="dxa"/>
          </w:tcPr>
          <w:p w:rsidR="00803E24" w:rsidRPr="009A10DE" w:rsidRDefault="00803E24" w:rsidP="00720F61">
            <w:pPr>
              <w:rPr>
                <w:rFonts w:ascii="Arial" w:hAnsi="Arial" w:cs="Arial"/>
                <w:sz w:val="20"/>
                <w:szCs w:val="20"/>
              </w:rPr>
            </w:pPr>
            <w:r w:rsidRPr="009A10DE">
              <w:rPr>
                <w:rFonts w:ascii="Arial" w:hAnsi="Arial" w:cs="Arial"/>
                <w:sz w:val="20"/>
                <w:szCs w:val="20"/>
              </w:rPr>
              <w:t>4.1.</w:t>
            </w:r>
          </w:p>
        </w:tc>
        <w:tc>
          <w:tcPr>
            <w:tcW w:w="9864" w:type="dxa"/>
            <w:shd w:val="clear" w:color="auto" w:fill="auto"/>
          </w:tcPr>
          <w:p w:rsidR="00803E24" w:rsidRPr="009A10DE" w:rsidRDefault="00E04F0E" w:rsidP="00720F61">
            <w:pPr>
              <w:rPr>
                <w:rFonts w:ascii="Arial" w:hAnsi="Arial" w:cs="Arial"/>
                <w:sz w:val="20"/>
                <w:szCs w:val="20"/>
              </w:rPr>
            </w:pPr>
            <w:r w:rsidRPr="009A10DE">
              <w:rPr>
                <w:rFonts w:ascii="Arial" w:hAnsi="Arial" w:cs="Arial"/>
                <w:sz w:val="20"/>
                <w:szCs w:val="20"/>
              </w:rPr>
              <w:t>Payments to Individuals</w:t>
            </w:r>
            <w:r w:rsidRPr="009A10DE">
              <w:rPr>
                <w:rFonts w:ascii="Arial" w:hAnsi="Arial" w:cs="Arial"/>
                <w:sz w:val="20"/>
                <w:szCs w:val="20"/>
                <w:vertAlign w:val="superscript"/>
              </w:rPr>
              <w:t>1</w:t>
            </w:r>
            <w:r w:rsidRPr="009A10DE">
              <w:rPr>
                <w:rFonts w:ascii="Arial" w:hAnsi="Arial" w:cs="Arial"/>
                <w:sz w:val="20"/>
                <w:szCs w:val="20"/>
              </w:rPr>
              <w:t xml:space="preserve"> executing the Works or temporary works on the Site, together with an allowance for PRSI and benefits</w:t>
            </w:r>
          </w:p>
          <w:p w:rsidR="00E04F0E" w:rsidRPr="009A10DE" w:rsidRDefault="00E04F0E" w:rsidP="00720F61">
            <w:pPr>
              <w:rPr>
                <w:rFonts w:ascii="Arial" w:hAnsi="Arial" w:cs="Arial"/>
                <w:b/>
                <w:sz w:val="20"/>
                <w:szCs w:val="20"/>
              </w:rPr>
            </w:pPr>
          </w:p>
        </w:tc>
      </w:tr>
      <w:tr w:rsidR="00803E24" w:rsidRPr="009A10DE" w:rsidTr="005D4C63">
        <w:tblPrEx>
          <w:tblBorders>
            <w:insideH w:val="none" w:sz="0" w:space="0" w:color="auto"/>
          </w:tblBorders>
        </w:tblPrEx>
        <w:trPr>
          <w:trHeight w:val="373"/>
        </w:trPr>
        <w:tc>
          <w:tcPr>
            <w:tcW w:w="648" w:type="dxa"/>
          </w:tcPr>
          <w:p w:rsidR="00803E24" w:rsidRPr="009A10DE" w:rsidRDefault="00803E24" w:rsidP="00720F61">
            <w:pPr>
              <w:rPr>
                <w:rFonts w:ascii="Arial" w:hAnsi="Arial" w:cs="Arial"/>
                <w:sz w:val="20"/>
                <w:szCs w:val="20"/>
              </w:rPr>
            </w:pPr>
            <w:r w:rsidRPr="009A10DE">
              <w:rPr>
                <w:rFonts w:ascii="Arial" w:hAnsi="Arial" w:cs="Arial"/>
                <w:sz w:val="20"/>
                <w:szCs w:val="20"/>
              </w:rPr>
              <w:t>4.2.</w:t>
            </w:r>
          </w:p>
        </w:tc>
        <w:tc>
          <w:tcPr>
            <w:tcW w:w="9864" w:type="dxa"/>
            <w:shd w:val="clear" w:color="auto" w:fill="auto"/>
          </w:tcPr>
          <w:p w:rsidR="00E04F0E" w:rsidRPr="009A10DE" w:rsidRDefault="00E04F0E" w:rsidP="00720F61">
            <w:pPr>
              <w:ind w:left="720" w:hanging="720"/>
              <w:rPr>
                <w:rFonts w:ascii="Arial" w:hAnsi="Arial" w:cs="Arial"/>
                <w:sz w:val="20"/>
                <w:szCs w:val="20"/>
              </w:rPr>
            </w:pPr>
            <w:r w:rsidRPr="009A10DE">
              <w:rPr>
                <w:rFonts w:ascii="Arial" w:hAnsi="Arial" w:cs="Arial"/>
                <w:sz w:val="20"/>
                <w:szCs w:val="20"/>
              </w:rPr>
              <w:t>The number of hours worked by Individuals</w:t>
            </w:r>
            <w:r w:rsidRPr="009A10DE">
              <w:rPr>
                <w:rFonts w:ascii="Arial" w:hAnsi="Arial" w:cs="Arial"/>
                <w:sz w:val="20"/>
                <w:szCs w:val="20"/>
                <w:vertAlign w:val="superscript"/>
              </w:rPr>
              <w:t>1</w:t>
            </w:r>
            <w:r w:rsidRPr="009A10DE">
              <w:rPr>
                <w:rFonts w:ascii="Arial" w:hAnsi="Arial" w:cs="Arial"/>
                <w:sz w:val="20"/>
                <w:szCs w:val="20"/>
              </w:rPr>
              <w:t xml:space="preserve"> designing the Works or temporary works multiplied by—</w:t>
            </w:r>
          </w:p>
          <w:p w:rsidR="00E04F0E" w:rsidRPr="009A10DE" w:rsidRDefault="00E04F0E" w:rsidP="00720F61">
            <w:pPr>
              <w:pStyle w:val="BulletText1"/>
              <w:rPr>
                <w:rFonts w:cs="Arial"/>
              </w:rPr>
            </w:pPr>
            <w:r w:rsidRPr="009A10DE">
              <w:t>180% of the portion of their basic salary allocable to those hours, unless there are rates for them in the Pricing Document or</w:t>
            </w:r>
          </w:p>
          <w:p w:rsidR="00E04F0E" w:rsidRPr="009A10DE" w:rsidRDefault="00E04F0E" w:rsidP="00720F61">
            <w:pPr>
              <w:pStyle w:val="BulletText1"/>
              <w:rPr>
                <w:rFonts w:cs="Arial"/>
              </w:rPr>
            </w:pPr>
            <w:r w:rsidRPr="009A10DE">
              <w:rPr>
                <w:rFonts w:cs="Arial"/>
              </w:rPr>
              <w:t>the rates in the Pricing Document for their category, if there are any.</w:t>
            </w:r>
          </w:p>
          <w:p w:rsidR="00E04F0E" w:rsidRPr="009A10DE" w:rsidRDefault="00E04F0E" w:rsidP="00720F61">
            <w:pPr>
              <w:rPr>
                <w:rFonts w:ascii="Arial" w:hAnsi="Arial" w:cs="Arial"/>
                <w:sz w:val="20"/>
                <w:szCs w:val="20"/>
              </w:rPr>
            </w:pPr>
            <w:r w:rsidRPr="009A10DE">
              <w:rPr>
                <w:rFonts w:ascii="Arial" w:hAnsi="Arial" w:cs="Arial"/>
                <w:sz w:val="20"/>
                <w:szCs w:val="20"/>
              </w:rPr>
              <w:t xml:space="preserve">Basic salary excludes bonuses, overtime premium, expenses, benefits, and employer PRSI and other contributions. </w:t>
            </w:r>
          </w:p>
          <w:p w:rsidR="00803E24" w:rsidRPr="009A10DE" w:rsidRDefault="00803E24" w:rsidP="00720F61">
            <w:pPr>
              <w:rPr>
                <w:rFonts w:ascii="Arial" w:hAnsi="Arial" w:cs="Arial"/>
                <w:b/>
                <w:sz w:val="20"/>
                <w:szCs w:val="20"/>
              </w:rPr>
            </w:pPr>
          </w:p>
        </w:tc>
      </w:tr>
      <w:tr w:rsidR="00E04F0E" w:rsidRPr="009A10DE" w:rsidTr="005D4C63">
        <w:tblPrEx>
          <w:tblBorders>
            <w:insideH w:val="none" w:sz="0" w:space="0" w:color="auto"/>
          </w:tblBorders>
        </w:tblPrEx>
        <w:trPr>
          <w:trHeight w:val="373"/>
        </w:trPr>
        <w:tc>
          <w:tcPr>
            <w:tcW w:w="648" w:type="dxa"/>
          </w:tcPr>
          <w:p w:rsidR="00E04F0E" w:rsidRPr="009A10DE" w:rsidRDefault="00E04F0E" w:rsidP="00720F61">
            <w:pPr>
              <w:rPr>
                <w:rFonts w:ascii="Arial" w:hAnsi="Arial" w:cs="Arial"/>
                <w:sz w:val="20"/>
                <w:szCs w:val="20"/>
              </w:rPr>
            </w:pPr>
            <w:r w:rsidRPr="009A10DE">
              <w:rPr>
                <w:rFonts w:ascii="Arial" w:hAnsi="Arial" w:cs="Arial"/>
                <w:sz w:val="20"/>
                <w:szCs w:val="20"/>
              </w:rPr>
              <w:t>4.3</w:t>
            </w:r>
            <w:r w:rsidR="00442B3F" w:rsidRPr="009A10DE">
              <w:rPr>
                <w:rFonts w:ascii="Arial" w:hAnsi="Arial" w:cs="Arial"/>
                <w:sz w:val="20"/>
                <w:szCs w:val="20"/>
              </w:rPr>
              <w:t>.</w:t>
            </w:r>
          </w:p>
        </w:tc>
        <w:tc>
          <w:tcPr>
            <w:tcW w:w="9864" w:type="dxa"/>
            <w:shd w:val="clear" w:color="auto" w:fill="auto"/>
          </w:tcPr>
          <w:p w:rsidR="00E04F0E" w:rsidRPr="009A10DE" w:rsidRDefault="00E04F0E" w:rsidP="00720F61">
            <w:pPr>
              <w:rPr>
                <w:rFonts w:ascii="Arial" w:hAnsi="Arial" w:cs="Arial"/>
                <w:sz w:val="20"/>
                <w:szCs w:val="20"/>
              </w:rPr>
            </w:pPr>
            <w:r w:rsidRPr="009A10DE">
              <w:rPr>
                <w:rFonts w:ascii="Arial" w:hAnsi="Arial" w:cs="Arial"/>
                <w:sz w:val="20"/>
                <w:szCs w:val="20"/>
              </w:rPr>
              <w:t>Net payments at competitive open market rates for Things for the Works</w:t>
            </w:r>
            <w:r w:rsidRPr="009A10DE">
              <w:rPr>
                <w:rFonts w:ascii="Arial" w:hAnsi="Arial" w:cs="Arial"/>
                <w:sz w:val="20"/>
                <w:szCs w:val="20"/>
                <w:vertAlign w:val="superscript"/>
              </w:rPr>
              <w:t>1</w:t>
            </w:r>
            <w:r w:rsidRPr="009A10DE">
              <w:rPr>
                <w:rFonts w:ascii="Arial" w:hAnsi="Arial" w:cs="Arial"/>
                <w:sz w:val="20"/>
                <w:szCs w:val="20"/>
              </w:rPr>
              <w:t xml:space="preserve"> included in the Works (less amounts previously included under paragraphs 4.4 or 4.5 below)</w:t>
            </w:r>
          </w:p>
          <w:p w:rsidR="00151C66" w:rsidRPr="009A10DE" w:rsidRDefault="00151C66" w:rsidP="00720F61">
            <w:pPr>
              <w:rPr>
                <w:rFonts w:ascii="Arial" w:hAnsi="Arial" w:cs="Arial"/>
                <w:b/>
                <w:sz w:val="20"/>
                <w:szCs w:val="20"/>
              </w:rPr>
            </w:pPr>
          </w:p>
        </w:tc>
      </w:tr>
      <w:tr w:rsidR="00E04F0E" w:rsidRPr="009A10DE" w:rsidTr="005D4C63">
        <w:tblPrEx>
          <w:tblBorders>
            <w:insideH w:val="none" w:sz="0" w:space="0" w:color="auto"/>
          </w:tblBorders>
        </w:tblPrEx>
        <w:trPr>
          <w:trHeight w:val="373"/>
        </w:trPr>
        <w:tc>
          <w:tcPr>
            <w:tcW w:w="648" w:type="dxa"/>
          </w:tcPr>
          <w:p w:rsidR="00E04F0E" w:rsidRPr="009A10DE" w:rsidRDefault="00E04F0E" w:rsidP="00720F61">
            <w:pPr>
              <w:rPr>
                <w:rFonts w:ascii="Arial" w:hAnsi="Arial" w:cs="Arial"/>
                <w:sz w:val="20"/>
                <w:szCs w:val="20"/>
              </w:rPr>
            </w:pPr>
            <w:r w:rsidRPr="009A10DE">
              <w:rPr>
                <w:rFonts w:ascii="Arial" w:hAnsi="Arial" w:cs="Arial"/>
                <w:sz w:val="20"/>
                <w:szCs w:val="20"/>
              </w:rPr>
              <w:t>4.4</w:t>
            </w:r>
            <w:r w:rsidR="00442B3F" w:rsidRPr="009A10DE">
              <w:rPr>
                <w:rFonts w:ascii="Arial" w:hAnsi="Arial" w:cs="Arial"/>
                <w:sz w:val="20"/>
                <w:szCs w:val="20"/>
              </w:rPr>
              <w:t>.</w:t>
            </w:r>
          </w:p>
        </w:tc>
        <w:tc>
          <w:tcPr>
            <w:tcW w:w="9864" w:type="dxa"/>
            <w:shd w:val="clear" w:color="auto" w:fill="auto"/>
          </w:tcPr>
          <w:p w:rsidR="00E04F0E" w:rsidRPr="009A10DE" w:rsidRDefault="00E04F0E" w:rsidP="00720F61">
            <w:pPr>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00151C66"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 of net payments at competitive open market rates for Things for the Works</w:t>
            </w:r>
            <w:r w:rsidRPr="009A10DE">
              <w:rPr>
                <w:rFonts w:ascii="Arial" w:hAnsi="Arial" w:cs="Arial"/>
                <w:sz w:val="20"/>
                <w:szCs w:val="20"/>
                <w:vertAlign w:val="superscript"/>
              </w:rPr>
              <w:t>1</w:t>
            </w:r>
            <w:r w:rsidRPr="009A10DE">
              <w:rPr>
                <w:rFonts w:ascii="Arial" w:hAnsi="Arial" w:cs="Arial"/>
                <w:sz w:val="20"/>
                <w:szCs w:val="20"/>
              </w:rPr>
              <w:t xml:space="preserve"> delivered to and suitably stored at the Site that the Contractor has proven to the ER are completed and substantially ready to be included in the Works, with title vested in the Employer, and not delivered prematurely (less amounts previously included under paragraph 4.5 below)</w:t>
            </w:r>
          </w:p>
          <w:p w:rsidR="00151C66" w:rsidRPr="009A10DE" w:rsidRDefault="00151C66" w:rsidP="00720F61">
            <w:pPr>
              <w:rPr>
                <w:rFonts w:ascii="Arial" w:hAnsi="Arial" w:cs="Arial"/>
                <w:sz w:val="18"/>
                <w:szCs w:val="18"/>
                <w:vertAlign w:val="superscript"/>
              </w:rPr>
            </w:pPr>
          </w:p>
        </w:tc>
      </w:tr>
      <w:tr w:rsidR="00E04F0E" w:rsidRPr="009A10DE" w:rsidTr="005D4C63">
        <w:tblPrEx>
          <w:tblBorders>
            <w:insideH w:val="none" w:sz="0" w:space="0" w:color="auto"/>
          </w:tblBorders>
        </w:tblPrEx>
        <w:trPr>
          <w:trHeight w:val="373"/>
        </w:trPr>
        <w:tc>
          <w:tcPr>
            <w:tcW w:w="648" w:type="dxa"/>
          </w:tcPr>
          <w:p w:rsidR="00E04F0E" w:rsidRPr="009A10DE" w:rsidRDefault="00E04F0E" w:rsidP="00720F61">
            <w:pPr>
              <w:rPr>
                <w:rFonts w:ascii="Arial" w:hAnsi="Arial" w:cs="Arial"/>
                <w:sz w:val="20"/>
                <w:szCs w:val="20"/>
              </w:rPr>
            </w:pPr>
            <w:r w:rsidRPr="009A10DE">
              <w:rPr>
                <w:rFonts w:ascii="Arial" w:hAnsi="Arial" w:cs="Arial"/>
                <w:sz w:val="20"/>
                <w:szCs w:val="20"/>
              </w:rPr>
              <w:t>4.5</w:t>
            </w:r>
            <w:r w:rsidR="00442B3F" w:rsidRPr="009A10DE">
              <w:rPr>
                <w:rFonts w:ascii="Arial" w:hAnsi="Arial" w:cs="Arial"/>
                <w:sz w:val="20"/>
                <w:szCs w:val="20"/>
              </w:rPr>
              <w:t>.</w:t>
            </w:r>
          </w:p>
        </w:tc>
        <w:tc>
          <w:tcPr>
            <w:tcW w:w="9864" w:type="dxa"/>
            <w:shd w:val="clear" w:color="auto" w:fill="auto"/>
          </w:tcPr>
          <w:p w:rsidR="00151C66" w:rsidRPr="009A10DE" w:rsidRDefault="00E04F0E" w:rsidP="00720F61">
            <w:pPr>
              <w:ind w:left="720" w:hanging="720"/>
              <w:rPr>
                <w:rFonts w:ascii="Arial" w:hAnsi="Arial" w:cs="Arial"/>
                <w:sz w:val="20"/>
                <w:szCs w:val="20"/>
              </w:rPr>
            </w:pP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 of net payments at competitive open market rates for Things for the Works</w:t>
            </w:r>
            <w:r w:rsidRPr="009A10DE">
              <w:rPr>
                <w:rFonts w:ascii="Arial" w:hAnsi="Arial" w:cs="Arial"/>
                <w:sz w:val="20"/>
                <w:szCs w:val="20"/>
                <w:vertAlign w:val="superscript"/>
              </w:rPr>
              <w:t>1</w:t>
            </w:r>
            <w:r w:rsidRPr="009A10DE">
              <w:rPr>
                <w:rFonts w:ascii="Arial" w:hAnsi="Arial" w:cs="Arial"/>
                <w:sz w:val="20"/>
                <w:szCs w:val="20"/>
              </w:rPr>
              <w:t xml:space="preserve"> listed </w:t>
            </w:r>
            <w:r w:rsidR="00151C66" w:rsidRPr="009A10DE">
              <w:rPr>
                <w:rFonts w:ascii="Arial" w:hAnsi="Arial" w:cs="Arial"/>
                <w:sz w:val="20"/>
                <w:szCs w:val="20"/>
              </w:rPr>
              <w:t>in</w:t>
            </w:r>
          </w:p>
          <w:p w:rsidR="00E04F0E" w:rsidRPr="009A10DE" w:rsidRDefault="00E04F0E" w:rsidP="00720F61">
            <w:pPr>
              <w:ind w:left="720" w:hanging="720"/>
              <w:rPr>
                <w:rFonts w:ascii="Arial" w:hAnsi="Arial" w:cs="Arial"/>
                <w:sz w:val="20"/>
                <w:szCs w:val="20"/>
              </w:rPr>
            </w:pPr>
            <w:r w:rsidRPr="009A10DE">
              <w:rPr>
                <w:rFonts w:ascii="Arial" w:hAnsi="Arial" w:cs="Arial"/>
                <w:sz w:val="20"/>
                <w:szCs w:val="20"/>
              </w:rPr>
              <w:t>paragraph 4.6, about which the Contractor has proven to the ER all of the following—</w:t>
            </w:r>
          </w:p>
          <w:p w:rsidR="00151C66" w:rsidRPr="009A10DE" w:rsidRDefault="00E04F0E" w:rsidP="00720F61">
            <w:pPr>
              <w:pStyle w:val="BulletText1"/>
              <w:rPr>
                <w:rFonts w:cs="Arial"/>
              </w:rPr>
            </w:pPr>
            <w:r w:rsidRPr="009A10DE">
              <w:t>they are completed and substantially ready to be included in the Works</w:t>
            </w:r>
          </w:p>
          <w:p w:rsidR="00151C66" w:rsidRPr="009A10DE" w:rsidRDefault="00E04F0E" w:rsidP="00720F61">
            <w:pPr>
              <w:pStyle w:val="BulletText1"/>
              <w:rPr>
                <w:rFonts w:cs="Arial"/>
              </w:rPr>
            </w:pPr>
            <w:r w:rsidRPr="009A10DE">
              <w:t>title to them is vested in the Employer</w:t>
            </w:r>
          </w:p>
          <w:p w:rsidR="00151C66" w:rsidRPr="009A10DE" w:rsidRDefault="00E04F0E" w:rsidP="00720F61">
            <w:pPr>
              <w:pStyle w:val="BulletText1"/>
              <w:rPr>
                <w:rFonts w:cs="Arial"/>
              </w:rPr>
            </w:pPr>
            <w:r w:rsidRPr="009A10DE">
              <w:t>they are stored suitably and set aside and marked to show clearly that their destination is the Site and they are the Employer’s property</w:t>
            </w:r>
          </w:p>
          <w:p w:rsidR="00151C66" w:rsidRPr="009A10DE" w:rsidRDefault="00E04F0E" w:rsidP="00720F61">
            <w:pPr>
              <w:pStyle w:val="BulletText1"/>
              <w:rPr>
                <w:rFonts w:cs="Arial"/>
              </w:rPr>
            </w:pPr>
            <w:r w:rsidRPr="009A10DE">
              <w:t>they are insured as required by this contract, and will be so insured while in transit</w:t>
            </w:r>
          </w:p>
          <w:p w:rsidR="00E04F0E" w:rsidRPr="009A10DE" w:rsidRDefault="00E04F0E" w:rsidP="00720F61">
            <w:pPr>
              <w:pStyle w:val="BulletText1"/>
              <w:rPr>
                <w:rFonts w:cs="Arial"/>
              </w:rPr>
            </w:pPr>
            <w:r w:rsidRPr="009A10DE">
              <w:t>the Contractor has given the Employer a Model Form</w:t>
            </w:r>
            <w:r w:rsidRPr="009A10DE">
              <w:rPr>
                <w:vertAlign w:val="superscript"/>
              </w:rPr>
              <w:t>1</w:t>
            </w:r>
            <w:r w:rsidRPr="009A10DE">
              <w:t xml:space="preserve"> bond, executed by a surety approved by the Employer, for the amount to be paid.</w:t>
            </w:r>
          </w:p>
        </w:tc>
      </w:tr>
      <w:tr w:rsidR="00151C66" w:rsidRPr="009A10DE" w:rsidTr="005D4C63">
        <w:tblPrEx>
          <w:tblBorders>
            <w:insideH w:val="none" w:sz="0" w:space="0" w:color="auto"/>
          </w:tblBorders>
        </w:tblPrEx>
        <w:trPr>
          <w:trHeight w:val="373"/>
        </w:trPr>
        <w:tc>
          <w:tcPr>
            <w:tcW w:w="648" w:type="dxa"/>
          </w:tcPr>
          <w:p w:rsidR="00151C66" w:rsidRPr="009A10DE" w:rsidRDefault="00151C66" w:rsidP="00720F61">
            <w:pPr>
              <w:rPr>
                <w:rFonts w:ascii="Arial" w:hAnsi="Arial" w:cs="Arial"/>
                <w:sz w:val="20"/>
                <w:szCs w:val="20"/>
              </w:rPr>
            </w:pPr>
            <w:r w:rsidRPr="009A10DE">
              <w:rPr>
                <w:rFonts w:ascii="Arial" w:hAnsi="Arial" w:cs="Arial"/>
                <w:sz w:val="20"/>
                <w:szCs w:val="20"/>
              </w:rPr>
              <w:t>4.6</w:t>
            </w:r>
            <w:r w:rsidR="00442B3F" w:rsidRPr="009A10DE">
              <w:rPr>
                <w:rFonts w:ascii="Arial" w:hAnsi="Arial" w:cs="Arial"/>
                <w:sz w:val="20"/>
                <w:szCs w:val="20"/>
              </w:rPr>
              <w:t>.</w:t>
            </w:r>
          </w:p>
        </w:tc>
        <w:tc>
          <w:tcPr>
            <w:tcW w:w="9864" w:type="dxa"/>
            <w:shd w:val="clear" w:color="auto" w:fill="auto"/>
          </w:tcPr>
          <w:p w:rsidR="00151C66" w:rsidRPr="009A10DE" w:rsidRDefault="00151C66" w:rsidP="00720F61">
            <w:pPr>
              <w:spacing w:line="260" w:lineRule="exact"/>
              <w:rPr>
                <w:rFonts w:ascii="Arial" w:hAnsi="Arial" w:cs="Arial"/>
                <w:sz w:val="20"/>
                <w:szCs w:val="20"/>
              </w:rPr>
            </w:pPr>
            <w:r w:rsidRPr="009A10DE">
              <w:t>The</w:t>
            </w:r>
            <w:r w:rsidRPr="009A10DE">
              <w:rPr>
                <w:rFonts w:ascii="Arial" w:hAnsi="Arial" w:cs="Arial"/>
                <w:sz w:val="20"/>
                <w:szCs w:val="20"/>
              </w:rPr>
              <w:t xml:space="preserve"> Things for the Works</w:t>
            </w:r>
            <w:r w:rsidRPr="009A10DE">
              <w:rPr>
                <w:rFonts w:ascii="Arial" w:hAnsi="Arial" w:cs="Arial"/>
                <w:sz w:val="20"/>
                <w:szCs w:val="20"/>
                <w:vertAlign w:val="superscript"/>
              </w:rPr>
              <w:t>1</w:t>
            </w:r>
            <w:r w:rsidRPr="009A10DE">
              <w:rPr>
                <w:rFonts w:ascii="Arial" w:hAnsi="Arial" w:cs="Arial"/>
                <w:sz w:val="20"/>
                <w:szCs w:val="20"/>
              </w:rPr>
              <w:t xml:space="preserve"> to which paragraph 4.5 applies are </w:t>
            </w:r>
          </w:p>
          <w:p w:rsidR="00F81013" w:rsidRPr="009A10DE" w:rsidRDefault="00F81013" w:rsidP="00720F61">
            <w:pPr>
              <w:rPr>
                <w:rFonts w:ascii="Arial" w:hAnsi="Arial" w:cs="Arial"/>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00A00C0F"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F81013" w:rsidRPr="009A10DE" w:rsidRDefault="00F81013" w:rsidP="00720F61">
            <w:pPr>
              <w:rPr>
                <w:rFonts w:ascii="Arial" w:hAnsi="Arial" w:cs="Arial"/>
                <w:sz w:val="16"/>
                <w:szCs w:val="16"/>
              </w:rPr>
            </w:pPr>
          </w:p>
        </w:tc>
      </w:tr>
      <w:tr w:rsidR="00151C66" w:rsidRPr="009A10DE" w:rsidTr="005D4C63">
        <w:tblPrEx>
          <w:tblBorders>
            <w:insideH w:val="none" w:sz="0" w:space="0" w:color="auto"/>
          </w:tblBorders>
        </w:tblPrEx>
        <w:trPr>
          <w:trHeight w:val="373"/>
        </w:trPr>
        <w:tc>
          <w:tcPr>
            <w:tcW w:w="648" w:type="dxa"/>
          </w:tcPr>
          <w:p w:rsidR="00151C66" w:rsidRPr="009A10DE" w:rsidRDefault="00F81013" w:rsidP="00720F61">
            <w:pPr>
              <w:rPr>
                <w:rFonts w:ascii="Arial" w:hAnsi="Arial" w:cs="Arial"/>
                <w:sz w:val="20"/>
                <w:szCs w:val="20"/>
              </w:rPr>
            </w:pPr>
            <w:r w:rsidRPr="009A10DE">
              <w:rPr>
                <w:rFonts w:ascii="Arial" w:hAnsi="Arial" w:cs="Arial"/>
                <w:sz w:val="20"/>
                <w:szCs w:val="20"/>
              </w:rPr>
              <w:lastRenderedPageBreak/>
              <w:t>4.7</w:t>
            </w:r>
            <w:r w:rsidR="00442B3F" w:rsidRPr="009A10DE">
              <w:rPr>
                <w:rFonts w:ascii="Arial" w:hAnsi="Arial" w:cs="Arial"/>
                <w:sz w:val="20"/>
                <w:szCs w:val="20"/>
              </w:rPr>
              <w:t>.</w:t>
            </w:r>
          </w:p>
        </w:tc>
        <w:tc>
          <w:tcPr>
            <w:tcW w:w="9864" w:type="dxa"/>
            <w:shd w:val="clear" w:color="auto" w:fill="auto"/>
          </w:tcPr>
          <w:p w:rsidR="00151C66" w:rsidRPr="009A10DE" w:rsidRDefault="00F81013" w:rsidP="00720F61">
            <w:pPr>
              <w:rPr>
                <w:rFonts w:ascii="Arial" w:hAnsi="Arial" w:cs="Arial"/>
                <w:sz w:val="20"/>
                <w:szCs w:val="20"/>
              </w:rPr>
            </w:pPr>
            <w:r w:rsidRPr="009A10DE">
              <w:rPr>
                <w:rFonts w:ascii="Arial" w:hAnsi="Arial" w:cs="Arial"/>
                <w:sz w:val="20"/>
                <w:szCs w:val="20"/>
              </w:rPr>
              <w:t>Net payments at competitive open market rates for Contractor’s Things</w:t>
            </w:r>
            <w:r w:rsidRPr="009A10DE">
              <w:rPr>
                <w:rFonts w:ascii="Arial" w:hAnsi="Arial" w:cs="Arial"/>
                <w:sz w:val="20"/>
                <w:szCs w:val="20"/>
                <w:vertAlign w:val="superscript"/>
              </w:rPr>
              <w:t>1</w:t>
            </w:r>
            <w:r w:rsidRPr="009A10DE">
              <w:rPr>
                <w:rFonts w:ascii="Arial" w:hAnsi="Arial" w:cs="Arial"/>
                <w:sz w:val="20"/>
                <w:szCs w:val="20"/>
              </w:rPr>
              <w:t xml:space="preserve"> consumed in executing the Works at the Site.</w:t>
            </w:r>
          </w:p>
          <w:p w:rsidR="00F81013" w:rsidRPr="009A10DE" w:rsidRDefault="00F81013" w:rsidP="00720F61">
            <w:pPr>
              <w:rPr>
                <w:rFonts w:ascii="Arial" w:hAnsi="Arial" w:cs="Arial"/>
                <w:b/>
                <w:sz w:val="16"/>
                <w:szCs w:val="16"/>
              </w:rPr>
            </w:pPr>
          </w:p>
        </w:tc>
      </w:tr>
      <w:tr w:rsidR="00151C66" w:rsidRPr="009A10DE" w:rsidTr="005D4C63">
        <w:tblPrEx>
          <w:tblBorders>
            <w:insideH w:val="none" w:sz="0" w:space="0" w:color="auto"/>
          </w:tblBorders>
        </w:tblPrEx>
        <w:trPr>
          <w:trHeight w:val="373"/>
        </w:trPr>
        <w:tc>
          <w:tcPr>
            <w:tcW w:w="648" w:type="dxa"/>
          </w:tcPr>
          <w:p w:rsidR="00151C66" w:rsidRPr="009A10DE" w:rsidRDefault="00F81013" w:rsidP="00720F61">
            <w:pPr>
              <w:rPr>
                <w:rFonts w:ascii="Arial" w:hAnsi="Arial" w:cs="Arial"/>
                <w:sz w:val="20"/>
                <w:szCs w:val="20"/>
              </w:rPr>
            </w:pPr>
            <w:r w:rsidRPr="009A10DE">
              <w:rPr>
                <w:rFonts w:ascii="Arial" w:hAnsi="Arial" w:cs="Arial"/>
                <w:sz w:val="20"/>
                <w:szCs w:val="20"/>
              </w:rPr>
              <w:t>4.8</w:t>
            </w:r>
            <w:r w:rsidR="00442B3F" w:rsidRPr="009A10DE">
              <w:rPr>
                <w:rFonts w:ascii="Arial" w:hAnsi="Arial" w:cs="Arial"/>
                <w:sz w:val="20"/>
                <w:szCs w:val="20"/>
              </w:rPr>
              <w:t>.</w:t>
            </w:r>
          </w:p>
        </w:tc>
        <w:tc>
          <w:tcPr>
            <w:tcW w:w="9864" w:type="dxa"/>
            <w:shd w:val="clear" w:color="auto" w:fill="auto"/>
          </w:tcPr>
          <w:p w:rsidR="00F81013" w:rsidRPr="009A10DE" w:rsidRDefault="00F81013" w:rsidP="00720F61">
            <w:pPr>
              <w:spacing w:line="260" w:lineRule="exact"/>
              <w:ind w:left="720" w:hanging="720"/>
              <w:rPr>
                <w:rFonts w:ascii="Arial" w:hAnsi="Arial" w:cs="Arial"/>
                <w:sz w:val="20"/>
                <w:szCs w:val="20"/>
              </w:rPr>
            </w:pPr>
            <w:r w:rsidRPr="009A10DE">
              <w:rPr>
                <w:rFonts w:ascii="Arial" w:hAnsi="Arial" w:cs="Arial"/>
                <w:sz w:val="20"/>
                <w:szCs w:val="20"/>
              </w:rPr>
              <w:t>The following elements of the cost of Contractor’s Things</w:t>
            </w:r>
            <w:r w:rsidRPr="009A10DE">
              <w:rPr>
                <w:rFonts w:ascii="Arial" w:hAnsi="Arial" w:cs="Arial"/>
                <w:sz w:val="20"/>
                <w:szCs w:val="20"/>
                <w:vertAlign w:val="superscript"/>
              </w:rPr>
              <w:t>1</w:t>
            </w:r>
            <w:r w:rsidRPr="009A10DE">
              <w:rPr>
                <w:rFonts w:ascii="Arial" w:hAnsi="Arial" w:cs="Arial"/>
                <w:sz w:val="20"/>
                <w:szCs w:val="20"/>
              </w:rPr>
              <w:t xml:space="preserve"> used to execute the Works or temporary</w:t>
            </w:r>
          </w:p>
          <w:p w:rsidR="00F81013" w:rsidRPr="009A10DE" w:rsidRDefault="00F81013" w:rsidP="00720F61">
            <w:pPr>
              <w:spacing w:line="260" w:lineRule="exact"/>
              <w:ind w:left="720" w:hanging="720"/>
              <w:rPr>
                <w:rFonts w:ascii="Arial" w:hAnsi="Arial" w:cs="Arial"/>
                <w:sz w:val="20"/>
                <w:szCs w:val="20"/>
              </w:rPr>
            </w:pPr>
            <w:r w:rsidRPr="009A10DE">
              <w:rPr>
                <w:rFonts w:ascii="Arial" w:hAnsi="Arial" w:cs="Arial"/>
                <w:sz w:val="20"/>
                <w:szCs w:val="20"/>
              </w:rPr>
              <w:t>works at the Site</w:t>
            </w:r>
          </w:p>
          <w:p w:rsidR="00F81013" w:rsidRPr="009A10DE" w:rsidRDefault="00F81013" w:rsidP="00720F61">
            <w:pPr>
              <w:pStyle w:val="BulletText1"/>
              <w:rPr>
                <w:rFonts w:cs="Arial"/>
              </w:rPr>
            </w:pPr>
            <w:r w:rsidRPr="009A10DE">
              <w:t>the cost of hiring the Contractor’s Things (not listed below) at competitive open rates on an arm’s length basis from organisations unrelated to the Contractor</w:t>
            </w:r>
          </w:p>
          <w:p w:rsidR="00F81013" w:rsidRPr="009A10DE" w:rsidRDefault="00F81013" w:rsidP="00720F61">
            <w:pPr>
              <w:pStyle w:val="BulletText1"/>
              <w:rPr>
                <w:rFonts w:cs="Arial"/>
              </w:rPr>
            </w:pPr>
            <w:r w:rsidRPr="009A10DE">
              <w:t>the fair market rental rate of the Contractor’s Things (not listed below) owned by the Contractor or a related organisation for the amount of time for which they are required</w:t>
            </w:r>
          </w:p>
          <w:p w:rsidR="00442B3F" w:rsidRPr="009A10DE" w:rsidRDefault="00F81013" w:rsidP="00720F61">
            <w:pPr>
              <w:pStyle w:val="BulletText1"/>
              <w:rPr>
                <w:rFonts w:cs="Arial"/>
              </w:rPr>
            </w:pPr>
            <w:r w:rsidRPr="009A10DE">
              <w:t>the rate listed below for Contractor’s Things listed below multiplied by the amount of time for which they are required</w:t>
            </w:r>
          </w:p>
          <w:p w:rsidR="00442B3F" w:rsidRPr="009A10DE" w:rsidRDefault="00442B3F" w:rsidP="00720F61">
            <w:pPr>
              <w:rPr>
                <w:rFonts w:ascii="Arial" w:hAnsi="Arial" w:cs="Arial"/>
                <w:sz w:val="16"/>
                <w:szCs w:val="16"/>
              </w:rPr>
            </w:pPr>
          </w:p>
          <w:tbl>
            <w:tblPr>
              <w:tblpPr w:leftFromText="180" w:rightFromText="180" w:vertAnchor="text" w:horzAnchor="margin" w:tblpY="-163"/>
              <w:tblOverlap w:val="never"/>
              <w:tblW w:w="8990" w:type="dxa"/>
              <w:tblLayout w:type="fixed"/>
              <w:tblLook w:val="01E0" w:firstRow="1" w:lastRow="1" w:firstColumn="1" w:lastColumn="1" w:noHBand="0" w:noVBand="0"/>
            </w:tblPr>
            <w:tblGrid>
              <w:gridCol w:w="5750"/>
              <w:gridCol w:w="1800"/>
              <w:gridCol w:w="1440"/>
            </w:tblGrid>
            <w:tr w:rsidR="00442B3F" w:rsidRPr="009A10DE">
              <w:trPr>
                <w:trHeight w:val="363"/>
              </w:trPr>
              <w:tc>
                <w:tcPr>
                  <w:tcW w:w="5750" w:type="dxa"/>
                  <w:tcBorders>
                    <w:top w:val="single" w:sz="12" w:space="0" w:color="99CCFF"/>
                    <w:left w:val="single" w:sz="12" w:space="0" w:color="99CCFF"/>
                    <w:bottom w:val="single" w:sz="12" w:space="0" w:color="99CCFF"/>
                    <w:right w:val="single" w:sz="12" w:space="0" w:color="99CCFF"/>
                  </w:tcBorders>
                </w:tcPr>
                <w:p w:rsidR="00442B3F" w:rsidRPr="009A10DE" w:rsidRDefault="00442B3F" w:rsidP="00720F61">
                  <w:pPr>
                    <w:jc w:val="center"/>
                    <w:rPr>
                      <w:rFonts w:ascii="Arial" w:hAnsi="Arial" w:cs="Arial"/>
                      <w:sz w:val="18"/>
                      <w:szCs w:val="18"/>
                    </w:rPr>
                  </w:pPr>
                  <w:r w:rsidRPr="009A10DE">
                    <w:rPr>
                      <w:rFonts w:ascii="Arial" w:hAnsi="Arial" w:cs="Arial"/>
                      <w:sz w:val="18"/>
                      <w:szCs w:val="18"/>
                    </w:rPr>
                    <w:t>Item</w:t>
                  </w:r>
                </w:p>
              </w:tc>
              <w:tc>
                <w:tcPr>
                  <w:tcW w:w="1800" w:type="dxa"/>
                  <w:tcBorders>
                    <w:top w:val="single" w:sz="12" w:space="0" w:color="99CCFF"/>
                    <w:left w:val="single" w:sz="12" w:space="0" w:color="99CCFF"/>
                    <w:bottom w:val="single" w:sz="12" w:space="0" w:color="99CCFF"/>
                    <w:right w:val="single" w:sz="12" w:space="0" w:color="99CCFF"/>
                  </w:tcBorders>
                  <w:shd w:val="clear" w:color="auto" w:fill="auto"/>
                </w:tcPr>
                <w:p w:rsidR="00442B3F" w:rsidRPr="009A10DE" w:rsidRDefault="00442B3F" w:rsidP="00720F61">
                  <w:pPr>
                    <w:jc w:val="center"/>
                    <w:rPr>
                      <w:rFonts w:ascii="Arial" w:hAnsi="Arial" w:cs="Arial"/>
                      <w:sz w:val="18"/>
                      <w:szCs w:val="18"/>
                    </w:rPr>
                  </w:pPr>
                  <w:r w:rsidRPr="009A10DE">
                    <w:rPr>
                      <w:rFonts w:ascii="Arial" w:hAnsi="Arial" w:cs="Arial"/>
                      <w:sz w:val="18"/>
                      <w:szCs w:val="18"/>
                    </w:rPr>
                    <w:t>€</w:t>
                  </w:r>
                </w:p>
              </w:tc>
              <w:tc>
                <w:tcPr>
                  <w:tcW w:w="1440" w:type="dxa"/>
                  <w:tcBorders>
                    <w:top w:val="single" w:sz="12" w:space="0" w:color="99CCFF"/>
                    <w:left w:val="single" w:sz="12" w:space="0" w:color="99CCFF"/>
                    <w:bottom w:val="single" w:sz="12" w:space="0" w:color="99CCFF"/>
                    <w:right w:val="single" w:sz="12" w:space="0" w:color="99CCFF"/>
                  </w:tcBorders>
                </w:tcPr>
                <w:p w:rsidR="00442B3F" w:rsidRPr="009A10DE" w:rsidRDefault="00442B3F" w:rsidP="00720F61">
                  <w:pPr>
                    <w:jc w:val="center"/>
                    <w:rPr>
                      <w:rFonts w:ascii="Arial" w:hAnsi="Arial" w:cs="Arial"/>
                      <w:sz w:val="18"/>
                      <w:szCs w:val="18"/>
                    </w:rPr>
                  </w:pPr>
                  <w:r w:rsidRPr="009A10DE">
                    <w:rPr>
                      <w:rFonts w:ascii="Arial" w:hAnsi="Arial" w:cs="Arial"/>
                      <w:sz w:val="18"/>
                      <w:szCs w:val="18"/>
                    </w:rPr>
                    <w:t>Per</w:t>
                  </w:r>
                </w:p>
              </w:tc>
            </w:tr>
            <w:tr w:rsidR="00442B3F" w:rsidRPr="009A10DE">
              <w:trPr>
                <w:trHeight w:val="363"/>
              </w:trPr>
              <w:tc>
                <w:tcPr>
                  <w:tcW w:w="5750" w:type="dxa"/>
                  <w:tcBorders>
                    <w:top w:val="single" w:sz="12" w:space="0" w:color="99CCFF"/>
                    <w:left w:val="single" w:sz="12" w:space="0" w:color="99CCFF"/>
                    <w:right w:val="single" w:sz="12" w:space="0" w:color="99CCFF"/>
                  </w:tcBorders>
                  <w:shd w:val="clear" w:color="auto" w:fill="auto"/>
                </w:tcPr>
                <w:p w:rsidR="00442B3F" w:rsidRPr="009A10DE" w:rsidRDefault="00E36A43" w:rsidP="00720F61">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top w:val="single" w:sz="12" w:space="0" w:color="99CCFF"/>
                    <w:left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440" w:type="dxa"/>
                  <w:tcBorders>
                    <w:top w:val="single" w:sz="12" w:space="0" w:color="99CCFF"/>
                    <w:left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442B3F" w:rsidRPr="009A10DE">
              <w:trPr>
                <w:trHeight w:val="363"/>
              </w:trPr>
              <w:tc>
                <w:tcPr>
                  <w:tcW w:w="5750" w:type="dxa"/>
                  <w:tcBorders>
                    <w:left w:val="single" w:sz="12" w:space="0" w:color="99CCFF"/>
                    <w:right w:val="single" w:sz="12" w:space="0" w:color="99CCFF"/>
                  </w:tcBorders>
                  <w:shd w:val="clear" w:color="auto" w:fill="auto"/>
                </w:tcPr>
                <w:p w:rsidR="00442B3F" w:rsidRPr="009A10DE" w:rsidRDefault="00E36A43" w:rsidP="00720F61">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left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440" w:type="dxa"/>
                  <w:tcBorders>
                    <w:left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442B3F" w:rsidRPr="009A10DE">
              <w:trPr>
                <w:trHeight w:val="363"/>
              </w:trPr>
              <w:tc>
                <w:tcPr>
                  <w:tcW w:w="5750" w:type="dxa"/>
                  <w:tcBorders>
                    <w:left w:val="single" w:sz="12" w:space="0" w:color="99CCFF"/>
                    <w:right w:val="single" w:sz="12" w:space="0" w:color="99CCFF"/>
                  </w:tcBorders>
                  <w:shd w:val="clear" w:color="auto" w:fill="auto"/>
                </w:tcPr>
                <w:p w:rsidR="00442B3F" w:rsidRPr="009A10DE" w:rsidRDefault="00E36A43" w:rsidP="00720F61">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left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440" w:type="dxa"/>
                  <w:tcBorders>
                    <w:left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442B3F" w:rsidRPr="009A10DE">
              <w:trPr>
                <w:trHeight w:val="363"/>
              </w:trPr>
              <w:tc>
                <w:tcPr>
                  <w:tcW w:w="5750" w:type="dxa"/>
                  <w:tcBorders>
                    <w:left w:val="single" w:sz="12" w:space="0" w:color="99CCFF"/>
                    <w:right w:val="single" w:sz="12" w:space="0" w:color="99CCFF"/>
                  </w:tcBorders>
                  <w:shd w:val="clear" w:color="auto" w:fill="auto"/>
                </w:tcPr>
                <w:p w:rsidR="00442B3F" w:rsidRPr="009A10DE" w:rsidRDefault="00E36A43" w:rsidP="00720F61">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left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440" w:type="dxa"/>
                  <w:tcBorders>
                    <w:left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442B3F" w:rsidRPr="009A10DE">
              <w:trPr>
                <w:trHeight w:val="363"/>
              </w:trPr>
              <w:tc>
                <w:tcPr>
                  <w:tcW w:w="5750" w:type="dxa"/>
                  <w:tcBorders>
                    <w:left w:val="single" w:sz="12" w:space="0" w:color="99CCFF"/>
                    <w:bottom w:val="single" w:sz="12" w:space="0" w:color="99CCFF"/>
                    <w:right w:val="single" w:sz="12" w:space="0" w:color="99CCFF"/>
                  </w:tcBorders>
                  <w:shd w:val="clear" w:color="auto" w:fill="auto"/>
                </w:tcPr>
                <w:p w:rsidR="00442B3F" w:rsidRPr="009A10DE" w:rsidRDefault="00E36A43" w:rsidP="00720F61">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left w:val="single" w:sz="12" w:space="0" w:color="99CCFF"/>
                    <w:bottom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440" w:type="dxa"/>
                  <w:tcBorders>
                    <w:left w:val="single" w:sz="12" w:space="0" w:color="99CCFF"/>
                    <w:bottom w:val="single" w:sz="12" w:space="0" w:color="99CCFF"/>
                    <w:right w:val="single" w:sz="12" w:space="0" w:color="99CCFF"/>
                  </w:tcBorders>
                  <w:shd w:val="clear" w:color="auto" w:fill="auto"/>
                </w:tcPr>
                <w:p w:rsidR="00442B3F" w:rsidRPr="009A10DE" w:rsidRDefault="00E36A43" w:rsidP="00720F61">
                  <w:pPr>
                    <w:jc w:val="cente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bl>
          <w:p w:rsidR="00442B3F" w:rsidRPr="009A10DE" w:rsidRDefault="00442B3F"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p w:rsidR="00720F61" w:rsidRPr="009A10DE" w:rsidRDefault="00720F61" w:rsidP="00720F61">
            <w:pPr>
              <w:rPr>
                <w:rFonts w:ascii="Arial" w:hAnsi="Arial" w:cs="Arial"/>
                <w:sz w:val="16"/>
                <w:szCs w:val="16"/>
              </w:rPr>
            </w:pPr>
          </w:p>
        </w:tc>
      </w:tr>
      <w:tr w:rsidR="00151C66" w:rsidRPr="009A10DE" w:rsidTr="005D4C63">
        <w:tblPrEx>
          <w:tblBorders>
            <w:insideH w:val="none" w:sz="0" w:space="0" w:color="auto"/>
          </w:tblBorders>
        </w:tblPrEx>
        <w:trPr>
          <w:trHeight w:val="373"/>
        </w:trPr>
        <w:tc>
          <w:tcPr>
            <w:tcW w:w="648" w:type="dxa"/>
          </w:tcPr>
          <w:p w:rsidR="00151C66" w:rsidRPr="009A10DE" w:rsidRDefault="00151C66" w:rsidP="00720F61">
            <w:pPr>
              <w:rPr>
                <w:rFonts w:ascii="Arial" w:hAnsi="Arial" w:cs="Arial"/>
                <w:sz w:val="20"/>
                <w:szCs w:val="20"/>
              </w:rPr>
            </w:pPr>
            <w:r w:rsidRPr="009A10DE">
              <w:rPr>
                <w:rFonts w:ascii="Arial" w:hAnsi="Arial" w:cs="Arial"/>
                <w:sz w:val="20"/>
                <w:szCs w:val="20"/>
              </w:rPr>
              <w:t>4.</w:t>
            </w:r>
            <w:r w:rsidR="00442B3F" w:rsidRPr="009A10DE">
              <w:rPr>
                <w:rFonts w:ascii="Arial" w:hAnsi="Arial" w:cs="Arial"/>
                <w:sz w:val="20"/>
                <w:szCs w:val="20"/>
              </w:rPr>
              <w:t>9.</w:t>
            </w:r>
          </w:p>
        </w:tc>
        <w:tc>
          <w:tcPr>
            <w:tcW w:w="9864" w:type="dxa"/>
            <w:shd w:val="clear" w:color="auto" w:fill="auto"/>
          </w:tcPr>
          <w:p w:rsidR="00151C66" w:rsidRPr="009A10DE" w:rsidRDefault="00E36A43" w:rsidP="00720F61">
            <w:pPr>
              <w:rPr>
                <w:rFonts w:ascii="Arial" w:hAnsi="Arial" w:cs="Arial"/>
                <w:sz w:val="20"/>
                <w:szCs w:val="20"/>
              </w:rPr>
            </w:pPr>
            <w:r w:rsidRPr="009A10DE">
              <w:rPr>
                <w:rFonts w:ascii="Arial" w:hAnsi="Arial" w:cs="Arial"/>
                <w:sz w:val="20"/>
                <w:szCs w:val="20"/>
              </w:rPr>
              <w:t>If, according to part 5 of this Schedule, the Key Amounts</w:t>
            </w:r>
            <w:r w:rsidRPr="009A10DE">
              <w:rPr>
                <w:rFonts w:ascii="Arial" w:hAnsi="Arial" w:cs="Arial"/>
                <w:sz w:val="20"/>
                <w:szCs w:val="20"/>
                <w:vertAlign w:val="superscript"/>
              </w:rPr>
              <w:t>1</w:t>
            </w:r>
            <w:r w:rsidRPr="009A10DE">
              <w:rPr>
                <w:rFonts w:ascii="Arial" w:hAnsi="Arial" w:cs="Arial"/>
                <w:sz w:val="20"/>
                <w:szCs w:val="20"/>
              </w:rPr>
              <w:t xml:space="preserve"> include VAT at the standard rate (as defined there), VAT chargeable at the standard rate only.</w:t>
            </w:r>
          </w:p>
          <w:p w:rsidR="00E36A43" w:rsidRPr="009A10DE" w:rsidRDefault="00E36A43" w:rsidP="00720F61">
            <w:pPr>
              <w:rPr>
                <w:rFonts w:ascii="Arial" w:hAnsi="Arial" w:cs="Arial"/>
                <w:b/>
                <w:sz w:val="20"/>
                <w:szCs w:val="20"/>
              </w:rPr>
            </w:pPr>
          </w:p>
        </w:tc>
      </w:tr>
      <w:tr w:rsidR="00442B3F" w:rsidRPr="009A10DE" w:rsidTr="005D4C63">
        <w:tblPrEx>
          <w:tblBorders>
            <w:insideH w:val="none" w:sz="0" w:space="0" w:color="auto"/>
          </w:tblBorders>
        </w:tblPrEx>
        <w:trPr>
          <w:trHeight w:val="373"/>
        </w:trPr>
        <w:tc>
          <w:tcPr>
            <w:tcW w:w="648" w:type="dxa"/>
          </w:tcPr>
          <w:p w:rsidR="00442B3F" w:rsidRPr="009A10DE" w:rsidRDefault="00442B3F" w:rsidP="00720F61">
            <w:pPr>
              <w:rPr>
                <w:rFonts w:ascii="Arial" w:hAnsi="Arial" w:cs="Arial"/>
                <w:sz w:val="20"/>
                <w:szCs w:val="20"/>
              </w:rPr>
            </w:pPr>
            <w:r w:rsidRPr="009A10DE">
              <w:rPr>
                <w:rFonts w:ascii="Arial" w:hAnsi="Arial" w:cs="Arial"/>
                <w:sz w:val="20"/>
                <w:szCs w:val="20"/>
              </w:rPr>
              <w:t>4.10.</w:t>
            </w:r>
          </w:p>
        </w:tc>
        <w:tc>
          <w:tcPr>
            <w:tcW w:w="9864" w:type="dxa"/>
            <w:shd w:val="clear" w:color="auto" w:fill="auto"/>
          </w:tcPr>
          <w:p w:rsidR="00442B3F" w:rsidRPr="009A10DE" w:rsidRDefault="00E36A43" w:rsidP="00720F61">
            <w:pPr>
              <w:rPr>
                <w:rFonts w:ascii="Arial" w:hAnsi="Arial" w:cs="Arial"/>
                <w:sz w:val="20"/>
                <w:szCs w:val="20"/>
              </w:rPr>
            </w:pPr>
            <w:r w:rsidRPr="009A10DE">
              <w:rPr>
                <w:rFonts w:ascii="Arial" w:hAnsi="Arial" w:cs="Arial"/>
                <w:sz w:val="20"/>
                <w:szCs w:val="20"/>
              </w:rPr>
              <w:t>Payments to public a</w:t>
            </w:r>
            <w:r w:rsidR="005E67E5" w:rsidRPr="009A10DE">
              <w:rPr>
                <w:rFonts w:ascii="Arial" w:hAnsi="Arial" w:cs="Arial"/>
                <w:sz w:val="20"/>
                <w:szCs w:val="20"/>
              </w:rPr>
              <w:t xml:space="preserve">uthorities and utility providers </w:t>
            </w:r>
            <w:r w:rsidRPr="009A10DE">
              <w:rPr>
                <w:rFonts w:ascii="Arial" w:hAnsi="Arial" w:cs="Arial"/>
                <w:sz w:val="20"/>
                <w:szCs w:val="20"/>
              </w:rPr>
              <w:t>of charges for services they are entitled to make in respect of the Works. This does not include taxes.</w:t>
            </w:r>
          </w:p>
          <w:p w:rsidR="00E36A43" w:rsidRPr="009A10DE" w:rsidRDefault="00E36A43" w:rsidP="00720F61">
            <w:pPr>
              <w:rPr>
                <w:rFonts w:ascii="Arial" w:hAnsi="Arial" w:cs="Arial"/>
                <w:b/>
                <w:sz w:val="20"/>
                <w:szCs w:val="20"/>
              </w:rPr>
            </w:pPr>
          </w:p>
        </w:tc>
      </w:tr>
      <w:tr w:rsidR="00442B3F" w:rsidRPr="009A10DE" w:rsidTr="005D4C63">
        <w:tblPrEx>
          <w:tblBorders>
            <w:insideH w:val="none" w:sz="0" w:space="0" w:color="auto"/>
          </w:tblBorders>
        </w:tblPrEx>
        <w:trPr>
          <w:trHeight w:val="373"/>
        </w:trPr>
        <w:tc>
          <w:tcPr>
            <w:tcW w:w="648" w:type="dxa"/>
          </w:tcPr>
          <w:p w:rsidR="00442B3F" w:rsidRPr="009A10DE" w:rsidRDefault="00E36A43" w:rsidP="00720F61">
            <w:pPr>
              <w:rPr>
                <w:rFonts w:ascii="Arial" w:hAnsi="Arial" w:cs="Arial"/>
                <w:b/>
                <w:sz w:val="20"/>
                <w:szCs w:val="20"/>
              </w:rPr>
            </w:pPr>
            <w:r w:rsidRPr="009A10DE">
              <w:rPr>
                <w:rFonts w:ascii="Arial" w:hAnsi="Arial" w:cs="Arial"/>
                <w:b/>
                <w:sz w:val="20"/>
                <w:szCs w:val="20"/>
              </w:rPr>
              <w:t>5.</w:t>
            </w:r>
          </w:p>
        </w:tc>
        <w:tc>
          <w:tcPr>
            <w:tcW w:w="9864" w:type="dxa"/>
            <w:shd w:val="clear" w:color="auto" w:fill="auto"/>
          </w:tcPr>
          <w:p w:rsidR="00442B3F" w:rsidRPr="009A10DE" w:rsidRDefault="00E36A43" w:rsidP="00720F61">
            <w:pPr>
              <w:rPr>
                <w:rFonts w:ascii="Arial" w:hAnsi="Arial" w:cs="Arial"/>
                <w:b/>
                <w:sz w:val="20"/>
                <w:szCs w:val="20"/>
              </w:rPr>
            </w:pPr>
            <w:r w:rsidRPr="009A10DE">
              <w:rPr>
                <w:rFonts w:ascii="Arial" w:hAnsi="Arial" w:cs="Arial"/>
                <w:sz w:val="20"/>
                <w:szCs w:val="20"/>
              </w:rPr>
              <w:t>In paragraph 4:</w:t>
            </w:r>
          </w:p>
        </w:tc>
      </w:tr>
      <w:tr w:rsidR="00442B3F" w:rsidRPr="009A10DE" w:rsidTr="005D4C63">
        <w:tblPrEx>
          <w:tblBorders>
            <w:insideH w:val="none" w:sz="0" w:space="0" w:color="auto"/>
          </w:tblBorders>
        </w:tblPrEx>
        <w:trPr>
          <w:trHeight w:val="373"/>
        </w:trPr>
        <w:tc>
          <w:tcPr>
            <w:tcW w:w="648" w:type="dxa"/>
          </w:tcPr>
          <w:p w:rsidR="00442B3F" w:rsidRPr="009A10DE" w:rsidRDefault="00E36A43" w:rsidP="00720F61">
            <w:pPr>
              <w:rPr>
                <w:rFonts w:ascii="Arial" w:hAnsi="Arial" w:cs="Arial"/>
                <w:sz w:val="20"/>
                <w:szCs w:val="20"/>
              </w:rPr>
            </w:pPr>
            <w:r w:rsidRPr="009A10DE">
              <w:rPr>
                <w:rFonts w:ascii="Arial" w:hAnsi="Arial" w:cs="Arial"/>
                <w:sz w:val="20"/>
                <w:szCs w:val="20"/>
              </w:rPr>
              <w:t>5.1.</w:t>
            </w:r>
          </w:p>
        </w:tc>
        <w:tc>
          <w:tcPr>
            <w:tcW w:w="9864" w:type="dxa"/>
            <w:shd w:val="clear" w:color="auto" w:fill="auto"/>
          </w:tcPr>
          <w:p w:rsidR="00E36A43" w:rsidRPr="009A10DE" w:rsidRDefault="00E36A43" w:rsidP="00720F61">
            <w:pPr>
              <w:spacing w:line="260" w:lineRule="exact"/>
              <w:rPr>
                <w:rFonts w:ascii="Arial" w:hAnsi="Arial" w:cs="Arial"/>
                <w:sz w:val="20"/>
                <w:szCs w:val="20"/>
              </w:rPr>
            </w:pPr>
            <w:r w:rsidRPr="009A10DE">
              <w:rPr>
                <w:rFonts w:ascii="Arial" w:hAnsi="Arial" w:cs="Arial"/>
                <w:b/>
                <w:sz w:val="20"/>
                <w:szCs w:val="20"/>
              </w:rPr>
              <w:t>Individuals executing the Works or temporary works</w:t>
            </w:r>
            <w:r w:rsidRPr="009A10DE">
              <w:rPr>
                <w:rFonts w:ascii="Arial" w:hAnsi="Arial" w:cs="Arial"/>
                <w:sz w:val="20"/>
                <w:szCs w:val="20"/>
              </w:rPr>
              <w:t xml:space="preserve"> includes only—</w:t>
            </w:r>
          </w:p>
          <w:p w:rsidR="00E36A43" w:rsidRPr="009A10DE" w:rsidRDefault="00E36A43" w:rsidP="00720F61">
            <w:pPr>
              <w:spacing w:line="260" w:lineRule="exact"/>
              <w:rPr>
                <w:rFonts w:ascii="Arial" w:hAnsi="Arial" w:cs="Arial"/>
                <w:sz w:val="20"/>
                <w:szCs w:val="20"/>
              </w:rPr>
            </w:pPr>
            <w:r w:rsidRPr="009A10DE">
              <w:rPr>
                <w:rFonts w:ascii="Arial" w:hAnsi="Arial" w:cs="Arial"/>
                <w:sz w:val="20"/>
                <w:szCs w:val="20"/>
              </w:rPr>
              <w:t>(a)</w:t>
            </w:r>
            <w:r w:rsidRPr="009A10DE">
              <w:rPr>
                <w:rFonts w:ascii="Arial" w:hAnsi="Arial" w:cs="Arial"/>
                <w:sz w:val="20"/>
                <w:szCs w:val="20"/>
              </w:rPr>
              <w:tab/>
              <w:t>craftspersons, semi-skilled and unskilled</w:t>
            </w:r>
            <w:r w:rsidRPr="009A10DE">
              <w:rPr>
                <w:rFonts w:ascii="Arial" w:hAnsi="Arial" w:cs="Arial"/>
                <w:sz w:val="20"/>
                <w:szCs w:val="20"/>
                <w:lang w:val="en-GB"/>
              </w:rPr>
              <w:t xml:space="preserve"> labour</w:t>
            </w:r>
            <w:r w:rsidRPr="009A10DE">
              <w:rPr>
                <w:rFonts w:ascii="Arial" w:hAnsi="Arial" w:cs="Arial"/>
                <w:sz w:val="20"/>
                <w:szCs w:val="20"/>
              </w:rPr>
              <w:t>, and drivers and operators of plant and</w:t>
            </w:r>
          </w:p>
          <w:p w:rsidR="00E36A43" w:rsidRPr="009A10DE" w:rsidRDefault="00E36A43" w:rsidP="00720F61">
            <w:pPr>
              <w:spacing w:line="260" w:lineRule="exact"/>
              <w:rPr>
                <w:rFonts w:ascii="Arial" w:hAnsi="Arial" w:cs="Arial"/>
                <w:sz w:val="20"/>
                <w:szCs w:val="20"/>
              </w:rPr>
            </w:pPr>
            <w:r w:rsidRPr="009A10DE">
              <w:rPr>
                <w:rFonts w:ascii="Arial" w:hAnsi="Arial" w:cs="Arial"/>
                <w:sz w:val="20"/>
                <w:szCs w:val="20"/>
              </w:rPr>
              <w:t>(b)</w:t>
            </w:r>
            <w:r w:rsidRPr="009A10DE">
              <w:rPr>
                <w:rFonts w:ascii="Arial" w:hAnsi="Arial" w:cs="Arial"/>
                <w:sz w:val="20"/>
                <w:szCs w:val="20"/>
              </w:rPr>
              <w:tab/>
              <w:t xml:space="preserve">forepersons, charge-hands and other persons who supervise while performing duties within </w:t>
            </w:r>
          </w:p>
          <w:p w:rsidR="00E36A43" w:rsidRPr="009A10DE" w:rsidRDefault="00E36A43" w:rsidP="00720F61">
            <w:pPr>
              <w:spacing w:line="260" w:lineRule="exact"/>
              <w:ind w:left="720"/>
              <w:rPr>
                <w:rFonts w:ascii="Arial" w:hAnsi="Arial" w:cs="Arial"/>
                <w:sz w:val="20"/>
                <w:szCs w:val="20"/>
              </w:rPr>
            </w:pPr>
            <w:r w:rsidRPr="009A10DE">
              <w:rPr>
                <w:rFonts w:ascii="Arial" w:hAnsi="Arial" w:cs="Arial"/>
                <w:sz w:val="20"/>
                <w:szCs w:val="20"/>
              </w:rPr>
              <w:t>(a) above, but only for a wage rate no more than the standard wage rate paid to others performing those duties and expenses applicable to those duties and 50% of their total hours worked.</w:t>
            </w:r>
          </w:p>
          <w:p w:rsidR="00E36A43" w:rsidRPr="009A10DE" w:rsidRDefault="00E36A43" w:rsidP="00720F61">
            <w:pPr>
              <w:spacing w:line="260" w:lineRule="exact"/>
              <w:rPr>
                <w:rFonts w:ascii="Arial" w:hAnsi="Arial" w:cs="Arial"/>
                <w:sz w:val="20"/>
                <w:szCs w:val="20"/>
              </w:rPr>
            </w:pPr>
            <w:r w:rsidRPr="009A10DE">
              <w:rPr>
                <w:rFonts w:ascii="Arial" w:hAnsi="Arial" w:cs="Arial"/>
                <w:sz w:val="20"/>
                <w:szCs w:val="20"/>
              </w:rPr>
              <w:t xml:space="preserve">Other people (such as site agents, managers, other full-time supervisors and administrators, </w:t>
            </w:r>
            <w:r w:rsidR="005E67E5" w:rsidRPr="009A10DE">
              <w:rPr>
                <w:rFonts w:ascii="Arial" w:hAnsi="Arial" w:cs="Arial"/>
                <w:sz w:val="20"/>
                <w:szCs w:val="20"/>
              </w:rPr>
              <w:t xml:space="preserve">architects, </w:t>
            </w:r>
            <w:r w:rsidRPr="009A10DE">
              <w:rPr>
                <w:rFonts w:ascii="Arial" w:hAnsi="Arial" w:cs="Arial"/>
                <w:sz w:val="20"/>
                <w:szCs w:val="20"/>
              </w:rPr>
              <w:t>engineers, surveyors, timekeepers, clerical staff, safety health and welfare staff, and security staff) are excluded.</w:t>
            </w:r>
          </w:p>
          <w:p w:rsidR="00442B3F" w:rsidRPr="009A10DE" w:rsidRDefault="00442B3F" w:rsidP="00720F61">
            <w:pPr>
              <w:rPr>
                <w:rFonts w:ascii="Arial" w:hAnsi="Arial" w:cs="Arial"/>
                <w:b/>
                <w:sz w:val="20"/>
                <w:szCs w:val="20"/>
              </w:rPr>
            </w:pPr>
          </w:p>
        </w:tc>
      </w:tr>
      <w:tr w:rsidR="00442B3F" w:rsidRPr="009A10DE" w:rsidTr="005D4C63">
        <w:tblPrEx>
          <w:tblBorders>
            <w:insideH w:val="none" w:sz="0" w:space="0" w:color="auto"/>
          </w:tblBorders>
        </w:tblPrEx>
        <w:trPr>
          <w:trHeight w:val="373"/>
        </w:trPr>
        <w:tc>
          <w:tcPr>
            <w:tcW w:w="648" w:type="dxa"/>
          </w:tcPr>
          <w:p w:rsidR="00442B3F" w:rsidRPr="009A10DE" w:rsidRDefault="00E36A43" w:rsidP="00720F61">
            <w:pPr>
              <w:rPr>
                <w:rFonts w:ascii="Arial" w:hAnsi="Arial" w:cs="Arial"/>
                <w:sz w:val="20"/>
                <w:szCs w:val="20"/>
              </w:rPr>
            </w:pPr>
            <w:r w:rsidRPr="009A10DE">
              <w:rPr>
                <w:rFonts w:ascii="Arial" w:hAnsi="Arial" w:cs="Arial"/>
                <w:sz w:val="20"/>
                <w:szCs w:val="20"/>
              </w:rPr>
              <w:t>5.2</w:t>
            </w:r>
          </w:p>
        </w:tc>
        <w:tc>
          <w:tcPr>
            <w:tcW w:w="9864" w:type="dxa"/>
            <w:shd w:val="clear" w:color="auto" w:fill="auto"/>
          </w:tcPr>
          <w:p w:rsidR="00E36A43" w:rsidRPr="009A10DE" w:rsidRDefault="00E36A43" w:rsidP="00720F61">
            <w:pPr>
              <w:spacing w:line="260" w:lineRule="exact"/>
              <w:ind w:left="720" w:hanging="720"/>
              <w:rPr>
                <w:rFonts w:ascii="Arial" w:hAnsi="Arial" w:cs="Arial"/>
                <w:sz w:val="20"/>
                <w:szCs w:val="20"/>
              </w:rPr>
            </w:pPr>
            <w:r w:rsidRPr="009A10DE">
              <w:rPr>
                <w:rFonts w:ascii="Arial" w:hAnsi="Arial" w:cs="Arial"/>
                <w:b/>
                <w:sz w:val="20"/>
                <w:szCs w:val="20"/>
              </w:rPr>
              <w:t>Contractor’s Things</w:t>
            </w:r>
            <w:r w:rsidRPr="009A10DE">
              <w:rPr>
                <w:rFonts w:ascii="Arial" w:hAnsi="Arial" w:cs="Arial"/>
                <w:sz w:val="20"/>
                <w:szCs w:val="20"/>
                <w:vertAlign w:val="superscript"/>
              </w:rPr>
              <w:t>1</w:t>
            </w:r>
            <w:r w:rsidRPr="009A10DE">
              <w:rPr>
                <w:rFonts w:ascii="Arial" w:hAnsi="Arial" w:cs="Arial"/>
                <w:b/>
                <w:sz w:val="20"/>
                <w:szCs w:val="20"/>
              </w:rPr>
              <w:t xml:space="preserve"> used to execute the Works or temporary works</w:t>
            </w:r>
            <w:r w:rsidRPr="009A10DE">
              <w:rPr>
                <w:rFonts w:ascii="Arial" w:hAnsi="Arial" w:cs="Arial"/>
                <w:sz w:val="20"/>
                <w:szCs w:val="20"/>
              </w:rPr>
              <w:t xml:space="preserve"> excludes, for example—</w:t>
            </w:r>
          </w:p>
          <w:p w:rsidR="00E36A43" w:rsidRPr="009A10DE" w:rsidRDefault="00E36A43" w:rsidP="00720F61">
            <w:pPr>
              <w:pStyle w:val="BulletText1"/>
              <w:rPr>
                <w:rFonts w:cs="Arial"/>
              </w:rPr>
            </w:pPr>
            <w:r w:rsidRPr="009A10DE">
              <w:t>hand tools and</w:t>
            </w:r>
          </w:p>
          <w:p w:rsidR="00E36A43" w:rsidRPr="009A10DE" w:rsidRDefault="00E36A43" w:rsidP="00720F61">
            <w:pPr>
              <w:pStyle w:val="BulletText1"/>
              <w:rPr>
                <w:rFonts w:cs="Arial"/>
              </w:rPr>
            </w:pPr>
            <w:r w:rsidRPr="009A10DE">
              <w:t>passenger and utility vehicles and</w:t>
            </w:r>
          </w:p>
          <w:p w:rsidR="00E36A43" w:rsidRPr="009A10DE" w:rsidRDefault="00E36A43" w:rsidP="00720F61">
            <w:pPr>
              <w:pStyle w:val="BulletText1"/>
              <w:rPr>
                <w:rFonts w:cs="Arial"/>
              </w:rPr>
            </w:pPr>
            <w:r w:rsidRPr="009A10DE">
              <w:t>vehicles and other things used by those who are not people executing the Works or temporary works and</w:t>
            </w:r>
          </w:p>
          <w:p w:rsidR="00E36A43" w:rsidRPr="009A10DE" w:rsidRDefault="00E36A43" w:rsidP="00720F61">
            <w:pPr>
              <w:pStyle w:val="BulletText1"/>
              <w:rPr>
                <w:rFonts w:cs="Arial"/>
              </w:rPr>
            </w:pPr>
            <w:r w:rsidRPr="009A10DE">
              <w:rPr>
                <w:rFonts w:cs="Arial"/>
              </w:rPr>
              <w:t xml:space="preserve">facilities for management and administration and general site facilities such as </w:t>
            </w:r>
          </w:p>
          <w:p w:rsidR="00E36A43" w:rsidRPr="009A10DE" w:rsidRDefault="00E36A43" w:rsidP="00720F61">
            <w:pPr>
              <w:widowControl w:val="0"/>
              <w:numPr>
                <w:ilvl w:val="1"/>
                <w:numId w:val="10"/>
              </w:numPr>
              <w:tabs>
                <w:tab w:val="clear" w:pos="1800"/>
                <w:tab w:val="num" w:pos="1400"/>
              </w:tabs>
              <w:spacing w:line="260" w:lineRule="exact"/>
              <w:ind w:hanging="700"/>
              <w:rPr>
                <w:rFonts w:ascii="Arial" w:hAnsi="Arial" w:cs="Arial"/>
                <w:sz w:val="20"/>
                <w:szCs w:val="20"/>
              </w:rPr>
            </w:pPr>
            <w:r w:rsidRPr="009A10DE">
              <w:rPr>
                <w:rFonts w:ascii="Arial" w:hAnsi="Arial" w:cs="Arial"/>
                <w:sz w:val="20"/>
                <w:szCs w:val="20"/>
              </w:rPr>
              <w:t>site offices and their facilities and</w:t>
            </w:r>
          </w:p>
          <w:p w:rsidR="00E36A43" w:rsidRPr="009A10DE" w:rsidRDefault="00E36A43" w:rsidP="00720F61">
            <w:pPr>
              <w:widowControl w:val="0"/>
              <w:numPr>
                <w:ilvl w:val="1"/>
                <w:numId w:val="10"/>
              </w:numPr>
              <w:tabs>
                <w:tab w:val="clear" w:pos="1800"/>
                <w:tab w:val="num" w:pos="1400"/>
              </w:tabs>
              <w:spacing w:line="260" w:lineRule="exact"/>
              <w:ind w:hanging="700"/>
              <w:rPr>
                <w:rFonts w:ascii="Arial" w:hAnsi="Arial" w:cs="Arial"/>
                <w:sz w:val="20"/>
                <w:szCs w:val="20"/>
              </w:rPr>
            </w:pPr>
            <w:r w:rsidRPr="009A10DE">
              <w:rPr>
                <w:rFonts w:ascii="Arial" w:hAnsi="Arial" w:cs="Arial"/>
                <w:sz w:val="20"/>
                <w:szCs w:val="20"/>
              </w:rPr>
              <w:t>safety, health, and welfare facilities and</w:t>
            </w:r>
          </w:p>
          <w:p w:rsidR="00E36A43" w:rsidRPr="009A10DE" w:rsidRDefault="00E36A43" w:rsidP="00720F61">
            <w:pPr>
              <w:widowControl w:val="0"/>
              <w:numPr>
                <w:ilvl w:val="1"/>
                <w:numId w:val="10"/>
              </w:numPr>
              <w:tabs>
                <w:tab w:val="clear" w:pos="1800"/>
                <w:tab w:val="num" w:pos="1400"/>
              </w:tabs>
              <w:spacing w:line="260" w:lineRule="exact"/>
              <w:ind w:hanging="700"/>
              <w:rPr>
                <w:rFonts w:ascii="Arial" w:hAnsi="Arial" w:cs="Arial"/>
                <w:sz w:val="20"/>
                <w:szCs w:val="20"/>
              </w:rPr>
            </w:pPr>
            <w:r w:rsidRPr="009A10DE">
              <w:rPr>
                <w:rFonts w:ascii="Arial" w:hAnsi="Arial" w:cs="Arial"/>
                <w:sz w:val="20"/>
                <w:szCs w:val="20"/>
              </w:rPr>
              <w:t>security facilities and</w:t>
            </w:r>
          </w:p>
          <w:p w:rsidR="00442B3F" w:rsidRPr="009A10DE" w:rsidRDefault="00E36A43" w:rsidP="00720F61">
            <w:pPr>
              <w:widowControl w:val="0"/>
              <w:numPr>
                <w:ilvl w:val="1"/>
                <w:numId w:val="10"/>
              </w:numPr>
              <w:tabs>
                <w:tab w:val="clear" w:pos="1800"/>
                <w:tab w:val="num" w:pos="1400"/>
              </w:tabs>
              <w:spacing w:line="260" w:lineRule="exact"/>
              <w:ind w:hanging="700"/>
              <w:rPr>
                <w:rFonts w:ascii="Arial" w:hAnsi="Arial" w:cs="Arial"/>
                <w:sz w:val="20"/>
                <w:szCs w:val="20"/>
              </w:rPr>
            </w:pPr>
            <w:r w:rsidRPr="009A10DE">
              <w:rPr>
                <w:rFonts w:ascii="Arial" w:hAnsi="Arial" w:cs="Arial"/>
                <w:sz w:val="20"/>
                <w:szCs w:val="20"/>
              </w:rPr>
              <w:t>computers, telephones, and other communications facilities.</w:t>
            </w:r>
          </w:p>
        </w:tc>
      </w:tr>
      <w:tr w:rsidR="00A00C0F" w:rsidRPr="009A10DE" w:rsidTr="005D4C63">
        <w:tblPrEx>
          <w:tblBorders>
            <w:insideH w:val="none" w:sz="0" w:space="0" w:color="auto"/>
          </w:tblBorders>
        </w:tblPrEx>
        <w:trPr>
          <w:trHeight w:val="373"/>
        </w:trPr>
        <w:tc>
          <w:tcPr>
            <w:tcW w:w="648" w:type="dxa"/>
          </w:tcPr>
          <w:p w:rsidR="00A00C0F" w:rsidRPr="009A10DE" w:rsidRDefault="00A00C0F" w:rsidP="00720F61">
            <w:pPr>
              <w:rPr>
                <w:rFonts w:ascii="Arial" w:hAnsi="Arial" w:cs="Arial"/>
                <w:sz w:val="20"/>
                <w:szCs w:val="20"/>
              </w:rPr>
            </w:pPr>
            <w:r w:rsidRPr="009A10DE">
              <w:rPr>
                <w:rFonts w:ascii="Arial" w:hAnsi="Arial" w:cs="Arial"/>
                <w:sz w:val="20"/>
                <w:szCs w:val="20"/>
              </w:rPr>
              <w:t>5.3.</w:t>
            </w:r>
          </w:p>
        </w:tc>
        <w:tc>
          <w:tcPr>
            <w:tcW w:w="9864" w:type="dxa"/>
            <w:shd w:val="clear" w:color="auto" w:fill="auto"/>
          </w:tcPr>
          <w:p w:rsidR="00A00C0F" w:rsidRPr="009A10DE" w:rsidRDefault="00A00C0F" w:rsidP="00720F61">
            <w:pPr>
              <w:widowControl w:val="0"/>
              <w:spacing w:line="260" w:lineRule="exact"/>
              <w:rPr>
                <w:rFonts w:ascii="Arial" w:hAnsi="Arial" w:cs="Arial"/>
                <w:sz w:val="20"/>
                <w:szCs w:val="20"/>
              </w:rPr>
            </w:pPr>
            <w:r w:rsidRPr="009A10DE">
              <w:rPr>
                <w:rFonts w:ascii="Arial" w:hAnsi="Arial" w:cs="Arial"/>
                <w:b/>
                <w:sz w:val="20"/>
                <w:szCs w:val="20"/>
              </w:rPr>
              <w:t>Temporary works</w:t>
            </w:r>
            <w:r w:rsidRPr="009A10DE">
              <w:rPr>
                <w:rFonts w:ascii="Arial" w:hAnsi="Arial" w:cs="Arial"/>
                <w:sz w:val="20"/>
                <w:szCs w:val="20"/>
              </w:rPr>
              <w:t xml:space="preserve"> includes only temporary works required for the Works.</w:t>
            </w:r>
          </w:p>
          <w:p w:rsidR="00A00C0F" w:rsidRPr="009A10DE" w:rsidRDefault="00A00C0F" w:rsidP="00720F61">
            <w:pPr>
              <w:rPr>
                <w:rFonts w:ascii="Arial" w:hAnsi="Arial" w:cs="Arial"/>
                <w:sz w:val="20"/>
                <w:szCs w:val="20"/>
              </w:rPr>
            </w:pPr>
          </w:p>
        </w:tc>
      </w:tr>
      <w:tr w:rsidR="00A00C0F" w:rsidRPr="009A10DE" w:rsidTr="005D4C63">
        <w:tblPrEx>
          <w:tblBorders>
            <w:insideH w:val="none" w:sz="0" w:space="0" w:color="auto"/>
          </w:tblBorders>
        </w:tblPrEx>
        <w:trPr>
          <w:trHeight w:val="373"/>
        </w:trPr>
        <w:tc>
          <w:tcPr>
            <w:tcW w:w="648" w:type="dxa"/>
          </w:tcPr>
          <w:p w:rsidR="00A00C0F" w:rsidRPr="009A10DE" w:rsidRDefault="00A00C0F" w:rsidP="00720F61">
            <w:pPr>
              <w:rPr>
                <w:rFonts w:ascii="Arial" w:hAnsi="Arial" w:cs="Arial"/>
                <w:b/>
                <w:sz w:val="20"/>
                <w:szCs w:val="20"/>
              </w:rPr>
            </w:pPr>
            <w:r w:rsidRPr="009A10DE">
              <w:rPr>
                <w:rFonts w:ascii="Arial" w:hAnsi="Arial" w:cs="Arial"/>
                <w:b/>
                <w:sz w:val="20"/>
                <w:szCs w:val="20"/>
              </w:rPr>
              <w:t>6.</w:t>
            </w:r>
          </w:p>
        </w:tc>
        <w:tc>
          <w:tcPr>
            <w:tcW w:w="9864" w:type="dxa"/>
            <w:shd w:val="clear" w:color="auto" w:fill="auto"/>
          </w:tcPr>
          <w:p w:rsidR="00A00C0F" w:rsidRPr="009A10DE" w:rsidRDefault="00A00C0F" w:rsidP="00720F61">
            <w:pPr>
              <w:spacing w:line="260" w:lineRule="exact"/>
              <w:rPr>
                <w:rFonts w:ascii="Arial" w:hAnsi="Arial" w:cs="Arial"/>
                <w:sz w:val="20"/>
                <w:szCs w:val="20"/>
              </w:rPr>
            </w:pPr>
            <w:r w:rsidRPr="009A10DE">
              <w:rPr>
                <w:rFonts w:ascii="Arial" w:hAnsi="Arial" w:cs="Arial"/>
                <w:sz w:val="20"/>
                <w:szCs w:val="20"/>
              </w:rPr>
              <w:t>Discounts, rates, and taxes that can be recovered are deducted in figuring Defined Cost.</w:t>
            </w:r>
          </w:p>
        </w:tc>
      </w:tr>
      <w:tr w:rsidR="00A00C0F" w:rsidRPr="009A10DE" w:rsidTr="005D4C63">
        <w:tblPrEx>
          <w:tblBorders>
            <w:insideH w:val="none" w:sz="0" w:space="0" w:color="auto"/>
          </w:tblBorders>
        </w:tblPrEx>
        <w:trPr>
          <w:trHeight w:val="373"/>
        </w:trPr>
        <w:tc>
          <w:tcPr>
            <w:tcW w:w="648" w:type="dxa"/>
          </w:tcPr>
          <w:p w:rsidR="00A00C0F" w:rsidRPr="009A10DE" w:rsidRDefault="00A00C0F" w:rsidP="00720F61">
            <w:pPr>
              <w:rPr>
                <w:rFonts w:ascii="Arial" w:hAnsi="Arial" w:cs="Arial"/>
                <w:b/>
                <w:sz w:val="20"/>
                <w:szCs w:val="20"/>
              </w:rPr>
            </w:pPr>
            <w:r w:rsidRPr="009A10DE">
              <w:rPr>
                <w:rFonts w:ascii="Arial" w:hAnsi="Arial" w:cs="Arial"/>
                <w:b/>
                <w:sz w:val="20"/>
                <w:szCs w:val="20"/>
              </w:rPr>
              <w:lastRenderedPageBreak/>
              <w:t>7.</w:t>
            </w:r>
          </w:p>
        </w:tc>
        <w:tc>
          <w:tcPr>
            <w:tcW w:w="9864" w:type="dxa"/>
            <w:shd w:val="clear" w:color="auto" w:fill="auto"/>
          </w:tcPr>
          <w:p w:rsidR="00A00C0F" w:rsidRPr="009A10DE" w:rsidRDefault="005E67E5" w:rsidP="00316515">
            <w:pPr>
              <w:widowControl w:val="0"/>
              <w:spacing w:line="260" w:lineRule="exact"/>
              <w:rPr>
                <w:rFonts w:ascii="Arial" w:hAnsi="Arial" w:cs="Arial"/>
                <w:sz w:val="20"/>
                <w:szCs w:val="20"/>
              </w:rPr>
            </w:pPr>
            <w:r w:rsidRPr="009A10DE">
              <w:rPr>
                <w:rFonts w:ascii="Arial" w:hAnsi="Arial" w:cs="Arial"/>
                <w:sz w:val="20"/>
                <w:szCs w:val="20"/>
              </w:rPr>
              <w:t>Defined Cost incurred when</w:t>
            </w:r>
            <w:r w:rsidR="00A00C0F" w:rsidRPr="009A10DE">
              <w:rPr>
                <w:rFonts w:ascii="Arial" w:hAnsi="Arial" w:cs="Arial"/>
                <w:sz w:val="20"/>
                <w:szCs w:val="20"/>
              </w:rPr>
              <w:t xml:space="preserve"> a currency other than euro is converted into euro at the reference rates published by the European Central Bank on (or, if not on, most recently before) the date of the ER’s certificate.</w:t>
            </w:r>
          </w:p>
        </w:tc>
      </w:tr>
    </w:tbl>
    <w:p w:rsidR="000E4A54" w:rsidRPr="009A10DE" w:rsidRDefault="000E4A54" w:rsidP="00151C66">
      <w:pPr>
        <w:rPr>
          <w:rFonts w:ascii="Arial" w:hAnsi="Arial" w:cs="Arial"/>
          <w:b/>
          <w:sz w:val="16"/>
          <w:szCs w:val="16"/>
          <w:lang w:val="en-IE"/>
        </w:rPr>
      </w:pPr>
    </w:p>
    <w:tbl>
      <w:tblPr>
        <w:tblpPr w:leftFromText="180" w:rightFromText="180" w:vertAnchor="text" w:horzAnchor="margin" w:tblpX="-468" w:tblpY="129"/>
        <w:tblW w:w="10548" w:type="dxa"/>
        <w:tblBorders>
          <w:insideH w:val="single" w:sz="12" w:space="0" w:color="99CCFF"/>
        </w:tblBorders>
        <w:tblLayout w:type="fixed"/>
        <w:tblLook w:val="01E0" w:firstRow="1" w:lastRow="1" w:firstColumn="1" w:lastColumn="1" w:noHBand="0" w:noVBand="0"/>
      </w:tblPr>
      <w:tblGrid>
        <w:gridCol w:w="540"/>
        <w:gridCol w:w="10008"/>
      </w:tblGrid>
      <w:tr w:rsidR="00EC45FD" w:rsidRPr="009A10DE">
        <w:trPr>
          <w:trHeight w:val="329"/>
        </w:trPr>
        <w:tc>
          <w:tcPr>
            <w:tcW w:w="10548" w:type="dxa"/>
            <w:gridSpan w:val="2"/>
            <w:tcBorders>
              <w:top w:val="nil"/>
              <w:bottom w:val="nil"/>
            </w:tcBorders>
          </w:tcPr>
          <w:p w:rsidR="00EC45FD" w:rsidRPr="009A10DE" w:rsidRDefault="00F07524" w:rsidP="00EC45FD">
            <w:pPr>
              <w:spacing w:line="260" w:lineRule="exact"/>
              <w:rPr>
                <w:rFonts w:ascii="Arial" w:hAnsi="Arial" w:cs="Arial"/>
                <w:b/>
                <w:sz w:val="22"/>
                <w:szCs w:val="22"/>
                <w:lang w:val="en-IE"/>
              </w:rPr>
            </w:pPr>
            <w:r w:rsidRPr="009A10DE">
              <w:rPr>
                <w:rFonts w:ascii="Arial" w:hAnsi="Arial" w:cs="Arial"/>
                <w:b/>
                <w:sz w:val="22"/>
                <w:szCs w:val="22"/>
                <w:lang w:val="en-IE"/>
              </w:rPr>
              <w:t xml:space="preserve">PART 3: </w:t>
            </w:r>
            <w:r w:rsidR="00EC45FD" w:rsidRPr="009A10DE">
              <w:rPr>
                <w:rFonts w:ascii="Arial" w:hAnsi="Arial" w:cs="Arial"/>
                <w:b/>
                <w:sz w:val="22"/>
                <w:szCs w:val="22"/>
                <w:lang w:val="en-IE"/>
              </w:rPr>
              <w:t>PERFORMANCE GOALS</w:t>
            </w:r>
          </w:p>
          <w:p w:rsidR="00EC45FD" w:rsidRPr="009A10DE" w:rsidRDefault="00EC45FD" w:rsidP="00EC45FD">
            <w:pPr>
              <w:spacing w:line="260" w:lineRule="exact"/>
              <w:rPr>
                <w:rFonts w:ascii="Arial" w:hAnsi="Arial" w:cs="Arial"/>
                <w:sz w:val="20"/>
                <w:szCs w:val="20"/>
              </w:rPr>
            </w:pPr>
          </w:p>
        </w:tc>
      </w:tr>
      <w:tr w:rsidR="00EC45FD" w:rsidRPr="009A10DE">
        <w:tblPrEx>
          <w:tblBorders>
            <w:insideH w:val="none" w:sz="0" w:space="0" w:color="auto"/>
          </w:tblBorders>
        </w:tblPrEx>
        <w:trPr>
          <w:trHeight w:val="373"/>
        </w:trPr>
        <w:tc>
          <w:tcPr>
            <w:tcW w:w="540" w:type="dxa"/>
          </w:tcPr>
          <w:p w:rsidR="00EC45FD" w:rsidRPr="009A10DE" w:rsidRDefault="00EC45FD" w:rsidP="00EC45FD">
            <w:pPr>
              <w:rPr>
                <w:rFonts w:ascii="Arial" w:hAnsi="Arial" w:cs="Arial"/>
                <w:b/>
                <w:sz w:val="20"/>
                <w:szCs w:val="20"/>
              </w:rPr>
            </w:pPr>
            <w:r w:rsidRPr="009A10DE">
              <w:rPr>
                <w:rFonts w:ascii="Arial" w:hAnsi="Arial" w:cs="Arial"/>
                <w:b/>
                <w:sz w:val="20"/>
                <w:szCs w:val="20"/>
              </w:rPr>
              <w:t>1.</w:t>
            </w:r>
          </w:p>
        </w:tc>
        <w:tc>
          <w:tcPr>
            <w:tcW w:w="10008" w:type="dxa"/>
            <w:shd w:val="clear" w:color="auto" w:fill="auto"/>
          </w:tcPr>
          <w:p w:rsidR="00EC45FD" w:rsidRPr="009A10DE" w:rsidRDefault="00EC45FD" w:rsidP="00EC45FD">
            <w:pPr>
              <w:rPr>
                <w:rFonts w:ascii="Arial" w:hAnsi="Arial" w:cs="Arial"/>
                <w:sz w:val="20"/>
                <w:szCs w:val="20"/>
              </w:rPr>
            </w:pPr>
            <w:r w:rsidRPr="009A10DE">
              <w:rPr>
                <w:rFonts w:ascii="Arial" w:hAnsi="Arial" w:cs="Arial"/>
                <w:sz w:val="20"/>
                <w:szCs w:val="20"/>
              </w:rPr>
              <w:t xml:space="preserve">The </w:t>
            </w:r>
            <w:r w:rsidRPr="009A10DE">
              <w:rPr>
                <w:rFonts w:ascii="Arial" w:hAnsi="Arial" w:cs="Arial"/>
                <w:b/>
                <w:sz w:val="20"/>
                <w:szCs w:val="20"/>
              </w:rPr>
              <w:t>Performance Goals</w:t>
            </w:r>
            <w:r w:rsidRPr="009A10DE">
              <w:rPr>
                <w:rFonts w:ascii="Arial" w:hAnsi="Arial" w:cs="Arial"/>
                <w:sz w:val="20"/>
                <w:szCs w:val="20"/>
              </w:rPr>
              <w:t xml:space="preserve"> are as stated in the </w:t>
            </w:r>
            <w:r w:rsidRPr="009A10DE">
              <w:rPr>
                <w:rFonts w:ascii="Arial" w:hAnsi="Arial" w:cs="Arial"/>
                <w:b/>
                <w:sz w:val="20"/>
                <w:szCs w:val="20"/>
              </w:rPr>
              <w:t>Performance Goals Table</w:t>
            </w:r>
            <w:r w:rsidRPr="009A10DE">
              <w:rPr>
                <w:rFonts w:ascii="Arial" w:hAnsi="Arial" w:cs="Arial"/>
                <w:sz w:val="20"/>
                <w:szCs w:val="20"/>
              </w:rPr>
              <w:t xml:space="preserve"> below.  </w:t>
            </w:r>
          </w:p>
          <w:p w:rsidR="00EC45FD" w:rsidRPr="009A10DE" w:rsidRDefault="00EC45FD" w:rsidP="00EC45FD">
            <w:pPr>
              <w:rPr>
                <w:rFonts w:ascii="Arial" w:hAnsi="Arial" w:cs="Arial"/>
                <w:sz w:val="16"/>
                <w:szCs w:val="16"/>
              </w:rPr>
            </w:pPr>
          </w:p>
        </w:tc>
      </w:tr>
      <w:tr w:rsidR="00EC45FD" w:rsidRPr="009A10DE">
        <w:tblPrEx>
          <w:tblBorders>
            <w:insideH w:val="none" w:sz="0" w:space="0" w:color="auto"/>
          </w:tblBorders>
        </w:tblPrEx>
        <w:trPr>
          <w:trHeight w:val="373"/>
        </w:trPr>
        <w:tc>
          <w:tcPr>
            <w:tcW w:w="540" w:type="dxa"/>
          </w:tcPr>
          <w:p w:rsidR="00EC45FD" w:rsidRPr="009A10DE" w:rsidRDefault="00EC45FD" w:rsidP="00EC45FD">
            <w:pPr>
              <w:rPr>
                <w:rFonts w:ascii="Arial" w:hAnsi="Arial" w:cs="Arial"/>
                <w:b/>
                <w:sz w:val="20"/>
                <w:szCs w:val="20"/>
              </w:rPr>
            </w:pPr>
            <w:r w:rsidRPr="009A10DE">
              <w:rPr>
                <w:rFonts w:ascii="Arial" w:hAnsi="Arial" w:cs="Arial"/>
                <w:b/>
                <w:sz w:val="20"/>
                <w:szCs w:val="20"/>
              </w:rPr>
              <w:t>2.</w:t>
            </w:r>
          </w:p>
        </w:tc>
        <w:tc>
          <w:tcPr>
            <w:tcW w:w="10008" w:type="dxa"/>
            <w:shd w:val="clear" w:color="auto" w:fill="auto"/>
          </w:tcPr>
          <w:p w:rsidR="00EC45FD" w:rsidRPr="009A10DE" w:rsidRDefault="00EC45FD" w:rsidP="00EC45FD">
            <w:pPr>
              <w:ind w:left="720" w:hanging="720"/>
              <w:rPr>
                <w:rFonts w:ascii="Arial" w:hAnsi="Arial" w:cs="Arial"/>
                <w:sz w:val="20"/>
                <w:szCs w:val="20"/>
              </w:rPr>
            </w:pPr>
            <w:r w:rsidRPr="009A10DE">
              <w:rPr>
                <w:rFonts w:ascii="Arial" w:hAnsi="Arial" w:cs="Arial"/>
                <w:sz w:val="20"/>
                <w:szCs w:val="20"/>
              </w:rPr>
              <w:t xml:space="preserve">Each </w:t>
            </w:r>
            <w:r w:rsidRPr="009A10DE">
              <w:rPr>
                <w:rFonts w:ascii="Arial" w:hAnsi="Arial" w:cs="Arial"/>
                <w:b/>
                <w:sz w:val="20"/>
                <w:szCs w:val="20"/>
              </w:rPr>
              <w:t>Temporary Performance Deduction</w:t>
            </w:r>
            <w:r w:rsidRPr="009A10DE">
              <w:rPr>
                <w:rFonts w:ascii="Arial" w:hAnsi="Arial" w:cs="Arial"/>
                <w:sz w:val="20"/>
                <w:szCs w:val="20"/>
              </w:rPr>
              <w:t xml:space="preserve"> and </w:t>
            </w:r>
            <w:r w:rsidRPr="009A10DE">
              <w:rPr>
                <w:rFonts w:ascii="Arial" w:hAnsi="Arial" w:cs="Arial"/>
                <w:b/>
                <w:sz w:val="20"/>
                <w:szCs w:val="20"/>
              </w:rPr>
              <w:t>Permanent Performance Deduction</w:t>
            </w:r>
            <w:r w:rsidRPr="009A10DE">
              <w:rPr>
                <w:rFonts w:ascii="Arial" w:hAnsi="Arial" w:cs="Arial"/>
                <w:sz w:val="20"/>
                <w:szCs w:val="20"/>
              </w:rPr>
              <w:t xml:space="preserve"> applies if the </w:t>
            </w:r>
          </w:p>
          <w:p w:rsidR="00EC45FD" w:rsidRPr="009A10DE" w:rsidRDefault="00EC45FD" w:rsidP="00EC45FD">
            <w:pPr>
              <w:ind w:left="720" w:hanging="720"/>
              <w:rPr>
                <w:rFonts w:ascii="Arial" w:hAnsi="Arial" w:cs="Arial"/>
                <w:sz w:val="20"/>
                <w:szCs w:val="20"/>
              </w:rPr>
            </w:pPr>
            <w:r w:rsidRPr="009A10DE">
              <w:rPr>
                <w:rFonts w:ascii="Arial" w:hAnsi="Arial" w:cs="Arial"/>
                <w:sz w:val="20"/>
                <w:szCs w:val="20"/>
              </w:rPr>
              <w:t>Performance Goal to which it applies is not achieved, according to the Performance Goals Table below.</w:t>
            </w:r>
          </w:p>
          <w:p w:rsidR="00EC45FD" w:rsidRPr="009A10DE" w:rsidRDefault="00EC45FD" w:rsidP="00EC45FD">
            <w:pPr>
              <w:rPr>
                <w:rFonts w:ascii="Arial" w:hAnsi="Arial" w:cs="Arial"/>
                <w:b/>
                <w:sz w:val="16"/>
                <w:szCs w:val="16"/>
              </w:rPr>
            </w:pPr>
          </w:p>
        </w:tc>
      </w:tr>
      <w:tr w:rsidR="00EC45FD" w:rsidRPr="009A10DE">
        <w:tblPrEx>
          <w:tblBorders>
            <w:insideH w:val="none" w:sz="0" w:space="0" w:color="auto"/>
          </w:tblBorders>
        </w:tblPrEx>
        <w:trPr>
          <w:trHeight w:val="587"/>
        </w:trPr>
        <w:tc>
          <w:tcPr>
            <w:tcW w:w="540" w:type="dxa"/>
          </w:tcPr>
          <w:p w:rsidR="00EC45FD" w:rsidRPr="009A10DE" w:rsidRDefault="00EC45FD" w:rsidP="00EC45FD">
            <w:pPr>
              <w:rPr>
                <w:rFonts w:ascii="Arial" w:hAnsi="Arial" w:cs="Arial"/>
                <w:b/>
                <w:sz w:val="20"/>
                <w:szCs w:val="20"/>
              </w:rPr>
            </w:pPr>
            <w:r w:rsidRPr="009A10DE">
              <w:rPr>
                <w:rFonts w:ascii="Arial" w:hAnsi="Arial" w:cs="Arial"/>
                <w:b/>
                <w:sz w:val="20"/>
                <w:szCs w:val="20"/>
              </w:rPr>
              <w:t>3.</w:t>
            </w:r>
          </w:p>
        </w:tc>
        <w:tc>
          <w:tcPr>
            <w:tcW w:w="10008" w:type="dxa"/>
            <w:shd w:val="clear" w:color="auto" w:fill="auto"/>
          </w:tcPr>
          <w:p w:rsidR="00EC45FD" w:rsidRPr="009A10DE" w:rsidRDefault="00EC45FD" w:rsidP="00EC45FD">
            <w:pPr>
              <w:pStyle w:val="BulletText1"/>
              <w:numPr>
                <w:ilvl w:val="0"/>
                <w:numId w:val="0"/>
              </w:numPr>
              <w:rPr>
                <w:rFonts w:cs="Arial"/>
              </w:rPr>
            </w:pPr>
            <w:r w:rsidRPr="009A10DE">
              <w:rPr>
                <w:rFonts w:cs="Arial"/>
              </w:rPr>
              <w:t>Permanent Performance Deductions apply at the rate given in the Milestones Table for each day after its Milestone Date</w:t>
            </w:r>
            <w:r w:rsidRPr="009A10DE">
              <w:rPr>
                <w:rFonts w:cs="Arial"/>
                <w:vertAlign w:val="superscript"/>
              </w:rPr>
              <w:t>1</w:t>
            </w:r>
            <w:r w:rsidRPr="009A10DE">
              <w:rPr>
                <w:rFonts w:cs="Arial"/>
              </w:rPr>
              <w:t xml:space="preserve"> that the Contractor has not achieved a </w:t>
            </w:r>
            <w:r w:rsidRPr="009A10DE">
              <w:rPr>
                <w:rFonts w:cs="Arial"/>
                <w:b/>
              </w:rPr>
              <w:t>Milestone</w:t>
            </w:r>
            <w:r w:rsidRPr="009A10DE">
              <w:rPr>
                <w:rFonts w:cs="Arial"/>
              </w:rPr>
              <w:t xml:space="preserve"> in the Milestones Table.</w:t>
            </w:r>
          </w:p>
          <w:p w:rsidR="00EC45FD" w:rsidRPr="009A10DE" w:rsidRDefault="00EC45FD" w:rsidP="00EC45FD">
            <w:pPr>
              <w:pStyle w:val="BulletText1"/>
              <w:numPr>
                <w:ilvl w:val="0"/>
                <w:numId w:val="0"/>
              </w:numPr>
              <w:rPr>
                <w:rFonts w:cs="Arial"/>
                <w:sz w:val="16"/>
                <w:szCs w:val="16"/>
              </w:rPr>
            </w:pPr>
          </w:p>
        </w:tc>
      </w:tr>
      <w:tr w:rsidR="00EC45FD" w:rsidRPr="009A10DE">
        <w:tblPrEx>
          <w:tblBorders>
            <w:insideH w:val="none" w:sz="0" w:space="0" w:color="auto"/>
          </w:tblBorders>
        </w:tblPrEx>
        <w:trPr>
          <w:trHeight w:val="373"/>
        </w:trPr>
        <w:tc>
          <w:tcPr>
            <w:tcW w:w="540" w:type="dxa"/>
          </w:tcPr>
          <w:p w:rsidR="00EC45FD" w:rsidRPr="009A10DE" w:rsidRDefault="00EC45FD" w:rsidP="00EC45FD">
            <w:pPr>
              <w:rPr>
                <w:rFonts w:ascii="Arial" w:hAnsi="Arial" w:cs="Arial"/>
                <w:b/>
                <w:sz w:val="20"/>
                <w:szCs w:val="20"/>
              </w:rPr>
            </w:pPr>
            <w:r w:rsidRPr="009A10DE">
              <w:rPr>
                <w:rFonts w:ascii="Arial" w:hAnsi="Arial" w:cs="Arial"/>
                <w:b/>
                <w:sz w:val="20"/>
                <w:szCs w:val="20"/>
              </w:rPr>
              <w:t>4.</w:t>
            </w:r>
          </w:p>
        </w:tc>
        <w:tc>
          <w:tcPr>
            <w:tcW w:w="10008" w:type="dxa"/>
            <w:shd w:val="clear" w:color="auto" w:fill="auto"/>
          </w:tcPr>
          <w:p w:rsidR="00EC45FD" w:rsidRPr="009A10DE" w:rsidRDefault="00EC45FD" w:rsidP="00EC45FD">
            <w:pPr>
              <w:rPr>
                <w:rFonts w:ascii="Arial" w:hAnsi="Arial" w:cs="Arial"/>
                <w:sz w:val="20"/>
                <w:szCs w:val="20"/>
              </w:rPr>
            </w:pPr>
            <w:r w:rsidRPr="009A10DE">
              <w:rPr>
                <w:rFonts w:ascii="Arial" w:hAnsi="Arial" w:cs="Arial"/>
                <w:sz w:val="20"/>
                <w:szCs w:val="20"/>
              </w:rPr>
              <w:t>Permanent Performance Deductions stop accruing on termination of the relevant Task (or, as applicable, Early Services), but Permanent Performance Deductions for the period before termination stand.</w:t>
            </w:r>
          </w:p>
          <w:p w:rsidR="00EC45FD" w:rsidRPr="009A10DE" w:rsidRDefault="00EC45FD" w:rsidP="00EC45FD">
            <w:pPr>
              <w:rPr>
                <w:rFonts w:ascii="Arial" w:hAnsi="Arial" w:cs="Arial"/>
                <w:b/>
                <w:sz w:val="16"/>
                <w:szCs w:val="16"/>
              </w:rPr>
            </w:pPr>
          </w:p>
        </w:tc>
      </w:tr>
      <w:tr w:rsidR="00EC45FD" w:rsidRPr="009A10DE">
        <w:tblPrEx>
          <w:tblBorders>
            <w:insideH w:val="none" w:sz="0" w:space="0" w:color="auto"/>
          </w:tblBorders>
        </w:tblPrEx>
        <w:trPr>
          <w:trHeight w:val="373"/>
        </w:trPr>
        <w:tc>
          <w:tcPr>
            <w:tcW w:w="540" w:type="dxa"/>
          </w:tcPr>
          <w:p w:rsidR="00EC45FD" w:rsidRPr="009A10DE" w:rsidRDefault="00EC45FD" w:rsidP="00EC45FD">
            <w:pPr>
              <w:rPr>
                <w:rFonts w:ascii="Arial" w:hAnsi="Arial" w:cs="Arial"/>
                <w:sz w:val="20"/>
                <w:szCs w:val="20"/>
              </w:rPr>
            </w:pPr>
            <w:r w:rsidRPr="009A10DE">
              <w:rPr>
                <w:rFonts w:ascii="Arial" w:hAnsi="Arial" w:cs="Arial"/>
                <w:sz w:val="20"/>
                <w:szCs w:val="20"/>
              </w:rPr>
              <w:t>5</w:t>
            </w:r>
          </w:p>
        </w:tc>
        <w:tc>
          <w:tcPr>
            <w:tcW w:w="10008" w:type="dxa"/>
            <w:shd w:val="clear" w:color="auto" w:fill="auto"/>
          </w:tcPr>
          <w:p w:rsidR="00EC45FD" w:rsidRPr="009A10DE" w:rsidRDefault="00EC45FD" w:rsidP="00EC45FD">
            <w:pPr>
              <w:rPr>
                <w:rFonts w:ascii="Arial" w:hAnsi="Arial" w:cs="Arial"/>
                <w:sz w:val="20"/>
                <w:szCs w:val="20"/>
              </w:rPr>
            </w:pPr>
            <w:r w:rsidRPr="009A10DE">
              <w:rPr>
                <w:rFonts w:ascii="Arial" w:hAnsi="Arial" w:cs="Arial"/>
                <w:sz w:val="20"/>
                <w:szCs w:val="20"/>
              </w:rPr>
              <w:t>Permanent Performance Deductions do not apply for failing to achieve a Milestone by its Milestone Date</w:t>
            </w:r>
            <w:r w:rsidRPr="009A10DE">
              <w:rPr>
                <w:rFonts w:ascii="Arial" w:hAnsi="Arial" w:cs="Arial"/>
                <w:sz w:val="20"/>
                <w:szCs w:val="20"/>
                <w:vertAlign w:val="superscript"/>
              </w:rPr>
              <w:t>1</w:t>
            </w:r>
            <w:r w:rsidRPr="009A10DE">
              <w:rPr>
                <w:rFonts w:ascii="Arial" w:hAnsi="Arial" w:cs="Arial"/>
                <w:sz w:val="20"/>
                <w:szCs w:val="20"/>
              </w:rPr>
              <w:t xml:space="preserve"> to the extent caused by loss or damage of the Works (not caused by the Contractor’s breach of this contract or the negligence of the Contractor or Contractor’s Personnel</w:t>
            </w:r>
            <w:r w:rsidRPr="009A10DE">
              <w:rPr>
                <w:rFonts w:ascii="Arial" w:hAnsi="Arial" w:cs="Arial"/>
                <w:sz w:val="20"/>
                <w:szCs w:val="20"/>
                <w:vertAlign w:val="superscript"/>
              </w:rPr>
              <w:t>1</w:t>
            </w:r>
            <w:r w:rsidRPr="009A10DE">
              <w:rPr>
                <w:rFonts w:ascii="Arial" w:hAnsi="Arial" w:cs="Arial"/>
                <w:sz w:val="20"/>
                <w:szCs w:val="20"/>
              </w:rPr>
              <w:t>).</w:t>
            </w:r>
          </w:p>
          <w:p w:rsidR="00EC45FD" w:rsidRPr="009A10DE" w:rsidRDefault="00EC45FD" w:rsidP="00EC45FD">
            <w:pPr>
              <w:rPr>
                <w:rFonts w:ascii="Arial" w:hAnsi="Arial" w:cs="Arial"/>
                <w:b/>
                <w:sz w:val="16"/>
                <w:szCs w:val="16"/>
              </w:rPr>
            </w:pPr>
          </w:p>
        </w:tc>
      </w:tr>
      <w:tr w:rsidR="00EC45FD" w:rsidRPr="009A10DE">
        <w:tblPrEx>
          <w:tblBorders>
            <w:insideH w:val="none" w:sz="0" w:space="0" w:color="auto"/>
          </w:tblBorders>
        </w:tblPrEx>
        <w:trPr>
          <w:trHeight w:val="373"/>
        </w:trPr>
        <w:tc>
          <w:tcPr>
            <w:tcW w:w="540" w:type="dxa"/>
          </w:tcPr>
          <w:p w:rsidR="00EC45FD" w:rsidRPr="009A10DE" w:rsidRDefault="00EC45FD" w:rsidP="00EC45FD">
            <w:pPr>
              <w:rPr>
                <w:rFonts w:ascii="Arial" w:hAnsi="Arial" w:cs="Arial"/>
                <w:sz w:val="20"/>
                <w:szCs w:val="20"/>
              </w:rPr>
            </w:pPr>
            <w:r w:rsidRPr="009A10DE">
              <w:rPr>
                <w:rFonts w:ascii="Arial" w:hAnsi="Arial" w:cs="Arial"/>
                <w:sz w:val="20"/>
                <w:szCs w:val="20"/>
              </w:rPr>
              <w:t>6</w:t>
            </w:r>
          </w:p>
        </w:tc>
        <w:tc>
          <w:tcPr>
            <w:tcW w:w="10008" w:type="dxa"/>
            <w:shd w:val="clear" w:color="auto" w:fill="auto"/>
          </w:tcPr>
          <w:p w:rsidR="00EC45FD" w:rsidRPr="009A10DE" w:rsidRDefault="00EC45FD" w:rsidP="00EC45FD">
            <w:pPr>
              <w:rPr>
                <w:rFonts w:ascii="Arial" w:hAnsi="Arial" w:cs="Arial"/>
                <w:sz w:val="20"/>
                <w:szCs w:val="20"/>
              </w:rPr>
            </w:pPr>
            <w:r w:rsidRPr="009A10DE">
              <w:rPr>
                <w:rFonts w:ascii="Arial" w:hAnsi="Arial" w:cs="Arial"/>
                <w:sz w:val="20"/>
                <w:szCs w:val="20"/>
              </w:rPr>
              <w:t xml:space="preserve">If there is a </w:t>
            </w:r>
            <w:r w:rsidRPr="009A10DE">
              <w:rPr>
                <w:rFonts w:ascii="Arial" w:hAnsi="Arial" w:cs="Arial"/>
                <w:b/>
                <w:sz w:val="20"/>
                <w:szCs w:val="20"/>
              </w:rPr>
              <w:t>Bonus</w:t>
            </w:r>
            <w:r w:rsidRPr="009A10DE">
              <w:rPr>
                <w:rFonts w:ascii="Arial" w:hAnsi="Arial" w:cs="Arial"/>
                <w:sz w:val="20"/>
                <w:szCs w:val="20"/>
              </w:rPr>
              <w:t xml:space="preserve"> in the Milestone Table for a Milestone, and the Contractor achieves the Milestone before its Milestone Date</w:t>
            </w:r>
            <w:r w:rsidRPr="009A10DE">
              <w:rPr>
                <w:rFonts w:ascii="Arial" w:hAnsi="Arial" w:cs="Arial"/>
                <w:sz w:val="20"/>
                <w:szCs w:val="20"/>
                <w:vertAlign w:val="superscript"/>
              </w:rPr>
              <w:t>1</w:t>
            </w:r>
            <w:r w:rsidRPr="009A10DE">
              <w:rPr>
                <w:rFonts w:ascii="Arial" w:hAnsi="Arial" w:cs="Arial"/>
                <w:sz w:val="20"/>
                <w:szCs w:val="20"/>
              </w:rPr>
              <w:t>, the Bonus is payable to the Contractor at the rate stated for each day before the Milestone Date that the Contractor achieves the Milestone.</w:t>
            </w:r>
          </w:p>
          <w:p w:rsidR="00EC45FD" w:rsidRPr="009A10DE" w:rsidRDefault="00EC45FD" w:rsidP="00EC45FD">
            <w:pPr>
              <w:rPr>
                <w:rFonts w:ascii="Arial" w:hAnsi="Arial" w:cs="Arial"/>
                <w:b/>
                <w:sz w:val="16"/>
                <w:szCs w:val="16"/>
              </w:rPr>
            </w:pPr>
          </w:p>
        </w:tc>
      </w:tr>
    </w:tbl>
    <w:p w:rsidR="001130DC" w:rsidRPr="009A10DE" w:rsidRDefault="001130DC" w:rsidP="00A00C0F">
      <w:pPr>
        <w:rPr>
          <w:rFonts w:ascii="Arial" w:hAnsi="Arial" w:cs="Arial"/>
          <w:b/>
          <w:sz w:val="16"/>
          <w:szCs w:val="16"/>
          <w:lang w:val="en-IE"/>
        </w:rPr>
      </w:pPr>
    </w:p>
    <w:tbl>
      <w:tblPr>
        <w:tblpPr w:leftFromText="180" w:rightFromText="180" w:vertAnchor="text" w:horzAnchor="margin" w:tblpXSpec="center" w:tblpY="86"/>
        <w:tblW w:w="10548" w:type="dxa"/>
        <w:tblBorders>
          <w:insideH w:val="single" w:sz="12" w:space="0" w:color="99CCFF"/>
        </w:tblBorders>
        <w:tblLayout w:type="fixed"/>
        <w:tblLook w:val="01E0" w:firstRow="1" w:lastRow="1" w:firstColumn="1" w:lastColumn="1" w:noHBand="0" w:noVBand="0"/>
      </w:tblPr>
      <w:tblGrid>
        <w:gridCol w:w="6012"/>
        <w:gridCol w:w="2340"/>
        <w:gridCol w:w="2196"/>
      </w:tblGrid>
      <w:tr w:rsidR="00720F61" w:rsidRPr="009A10DE" w:rsidTr="005830EB">
        <w:trPr>
          <w:trHeight w:val="329"/>
        </w:trPr>
        <w:tc>
          <w:tcPr>
            <w:tcW w:w="10548" w:type="dxa"/>
            <w:gridSpan w:val="3"/>
            <w:tcBorders>
              <w:top w:val="nil"/>
              <w:bottom w:val="single" w:sz="12" w:space="0" w:color="99CCFF"/>
            </w:tcBorders>
          </w:tcPr>
          <w:p w:rsidR="00720F61" w:rsidRPr="009A10DE" w:rsidRDefault="00720F61" w:rsidP="005830EB">
            <w:pPr>
              <w:rPr>
                <w:rFonts w:ascii="Arial" w:hAnsi="Arial" w:cs="Arial"/>
                <w:b/>
                <w:sz w:val="22"/>
                <w:szCs w:val="22"/>
                <w:lang w:val="en-IE"/>
              </w:rPr>
            </w:pPr>
            <w:r w:rsidRPr="009A10DE">
              <w:rPr>
                <w:rFonts w:ascii="Arial" w:hAnsi="Arial" w:cs="Arial"/>
                <w:b/>
                <w:sz w:val="22"/>
                <w:szCs w:val="22"/>
                <w:lang w:val="en-IE"/>
              </w:rPr>
              <w:t>Performance Goals Table</w:t>
            </w:r>
          </w:p>
          <w:p w:rsidR="00720F61" w:rsidRPr="009A10DE" w:rsidRDefault="00720F61" w:rsidP="005830EB">
            <w:pPr>
              <w:rPr>
                <w:rFonts w:ascii="Arial" w:hAnsi="Arial" w:cs="Arial"/>
                <w:sz w:val="20"/>
                <w:szCs w:val="20"/>
              </w:rPr>
            </w:pPr>
          </w:p>
        </w:tc>
      </w:tr>
      <w:tr w:rsidR="00720F61" w:rsidRPr="009A10DE" w:rsidTr="005830EB">
        <w:tblPrEx>
          <w:tblBorders>
            <w:insideH w:val="none" w:sz="0" w:space="0" w:color="auto"/>
          </w:tblBorders>
        </w:tblPrEx>
        <w:trPr>
          <w:trHeight w:val="375"/>
        </w:trPr>
        <w:tc>
          <w:tcPr>
            <w:tcW w:w="6012" w:type="dxa"/>
            <w:tcBorders>
              <w:top w:val="single" w:sz="12" w:space="0" w:color="99CCFF"/>
              <w:left w:val="single" w:sz="12" w:space="0" w:color="99CCFF"/>
              <w:bottom w:val="single" w:sz="12" w:space="0" w:color="99CCFF"/>
              <w:right w:val="single" w:sz="12" w:space="0" w:color="99CCFF"/>
            </w:tcBorders>
            <w:shd w:val="clear" w:color="auto" w:fill="auto"/>
          </w:tcPr>
          <w:p w:rsidR="00720F61" w:rsidRPr="009A10DE" w:rsidRDefault="00720F61" w:rsidP="005830EB">
            <w:pPr>
              <w:rPr>
                <w:rFonts w:ascii="Arial" w:hAnsi="Arial" w:cs="Arial"/>
                <w:sz w:val="20"/>
                <w:szCs w:val="20"/>
              </w:rPr>
            </w:pPr>
            <w:r w:rsidRPr="009A10DE">
              <w:rPr>
                <w:rFonts w:ascii="Arial" w:hAnsi="Arial" w:cs="Arial"/>
                <w:sz w:val="20"/>
                <w:szCs w:val="20"/>
              </w:rPr>
              <w:t>Performance Goal</w:t>
            </w:r>
          </w:p>
        </w:tc>
        <w:tc>
          <w:tcPr>
            <w:tcW w:w="2340" w:type="dxa"/>
            <w:tcBorders>
              <w:top w:val="single" w:sz="12" w:space="0" w:color="99CCFF"/>
              <w:left w:val="single" w:sz="12" w:space="0" w:color="99CCFF"/>
              <w:bottom w:val="single" w:sz="12" w:space="0" w:color="99CCFF"/>
              <w:right w:val="single" w:sz="12" w:space="0" w:color="99CCFF"/>
            </w:tcBorders>
            <w:shd w:val="clear" w:color="auto" w:fill="auto"/>
          </w:tcPr>
          <w:p w:rsidR="00720F61" w:rsidRPr="009A10DE" w:rsidRDefault="00720F61" w:rsidP="005830EB">
            <w:pPr>
              <w:rPr>
                <w:rFonts w:ascii="Arial" w:hAnsi="Arial" w:cs="Arial"/>
                <w:sz w:val="20"/>
                <w:szCs w:val="20"/>
              </w:rPr>
            </w:pPr>
            <w:r w:rsidRPr="009A10DE">
              <w:rPr>
                <w:rFonts w:ascii="Arial" w:hAnsi="Arial" w:cs="Arial"/>
                <w:sz w:val="20"/>
                <w:szCs w:val="20"/>
              </w:rPr>
              <w:t>Temporary Performance Deduction</w:t>
            </w:r>
          </w:p>
        </w:tc>
        <w:tc>
          <w:tcPr>
            <w:tcW w:w="2196" w:type="dxa"/>
            <w:tcBorders>
              <w:top w:val="single" w:sz="12" w:space="0" w:color="99CCFF"/>
              <w:left w:val="single" w:sz="12" w:space="0" w:color="99CCFF"/>
              <w:bottom w:val="single" w:sz="12" w:space="0" w:color="99CCFF"/>
              <w:right w:val="single" w:sz="12" w:space="0" w:color="99CCFF"/>
            </w:tcBorders>
            <w:shd w:val="clear" w:color="auto" w:fill="auto"/>
          </w:tcPr>
          <w:p w:rsidR="00720F61" w:rsidRPr="009A10DE" w:rsidRDefault="00720F61" w:rsidP="005830EB">
            <w:pPr>
              <w:rPr>
                <w:rFonts w:ascii="Arial" w:hAnsi="Arial" w:cs="Arial"/>
                <w:sz w:val="20"/>
                <w:szCs w:val="20"/>
              </w:rPr>
            </w:pPr>
            <w:r w:rsidRPr="009A10DE">
              <w:rPr>
                <w:rFonts w:ascii="Arial" w:hAnsi="Arial" w:cs="Arial"/>
                <w:sz w:val="20"/>
                <w:szCs w:val="20"/>
              </w:rPr>
              <w:t>Permanent Performance Deduction</w:t>
            </w:r>
          </w:p>
        </w:tc>
      </w:tr>
      <w:tr w:rsidR="00720F61" w:rsidRPr="009A10DE" w:rsidTr="005830EB">
        <w:tblPrEx>
          <w:tblBorders>
            <w:insideH w:val="none" w:sz="0" w:space="0" w:color="auto"/>
          </w:tblBorders>
        </w:tblPrEx>
        <w:trPr>
          <w:trHeight w:val="375"/>
        </w:trPr>
        <w:tc>
          <w:tcPr>
            <w:tcW w:w="6012" w:type="dxa"/>
            <w:tcBorders>
              <w:top w:val="single" w:sz="12" w:space="0" w:color="99CCFF"/>
              <w:left w:val="single" w:sz="12" w:space="0" w:color="99CCFF"/>
              <w:right w:val="single" w:sz="12" w:space="0" w:color="99CCFF"/>
            </w:tcBorders>
            <w:shd w:val="clear" w:color="auto" w:fill="auto"/>
          </w:tcPr>
          <w:p w:rsidR="00720F61" w:rsidRPr="009A10DE" w:rsidRDefault="00720F61" w:rsidP="005830EB">
            <w:pPr>
              <w:rPr>
                <w:rFonts w:ascii="Arial" w:hAnsi="Arial" w:cs="Arial"/>
                <w:sz w:val="20"/>
                <w:szCs w:val="20"/>
              </w:rPr>
            </w:pPr>
            <w:r w:rsidRPr="009A10DE">
              <w:rPr>
                <w:rFonts w:ascii="Arial" w:hAnsi="Arial" w:cs="Arial"/>
                <w:sz w:val="20"/>
                <w:szCs w:val="20"/>
              </w:rPr>
              <w:t>Completing each Milestone by its Milestone Date in the Milestones Table</w:t>
            </w:r>
          </w:p>
        </w:tc>
        <w:tc>
          <w:tcPr>
            <w:tcW w:w="2340" w:type="dxa"/>
            <w:tcBorders>
              <w:top w:val="single" w:sz="12" w:space="0" w:color="99CCFF"/>
              <w:left w:val="single" w:sz="12" w:space="0" w:color="99CCFF"/>
              <w:right w:val="single" w:sz="12" w:space="0" w:color="99CCFF"/>
            </w:tcBorders>
            <w:shd w:val="clear" w:color="auto" w:fill="auto"/>
          </w:tcPr>
          <w:p w:rsidR="00720F61" w:rsidRPr="009A10DE" w:rsidRDefault="00720F61" w:rsidP="005830EB">
            <w:pPr>
              <w:rPr>
                <w:rFonts w:ascii="Arial" w:hAnsi="Arial" w:cs="Arial"/>
                <w:sz w:val="20"/>
                <w:szCs w:val="20"/>
              </w:rPr>
            </w:pPr>
          </w:p>
        </w:tc>
        <w:tc>
          <w:tcPr>
            <w:tcW w:w="2196" w:type="dxa"/>
            <w:tcBorders>
              <w:top w:val="single" w:sz="12" w:space="0" w:color="99CCFF"/>
              <w:left w:val="single" w:sz="12" w:space="0" w:color="99CCFF"/>
              <w:right w:val="single" w:sz="12" w:space="0" w:color="99CCFF"/>
            </w:tcBorders>
            <w:shd w:val="clear" w:color="auto" w:fill="auto"/>
          </w:tcPr>
          <w:p w:rsidR="00720F61" w:rsidRPr="009A10DE" w:rsidRDefault="00720F61" w:rsidP="005830EB">
            <w:pPr>
              <w:spacing w:line="260" w:lineRule="exact"/>
              <w:rPr>
                <w:rFonts w:ascii="Arial" w:hAnsi="Arial" w:cs="Arial"/>
                <w:sz w:val="20"/>
                <w:szCs w:val="20"/>
              </w:rPr>
            </w:pPr>
            <w:r w:rsidRPr="009A10DE">
              <w:rPr>
                <w:rFonts w:ascii="Arial" w:hAnsi="Arial" w:cs="Arial"/>
                <w:sz w:val="20"/>
                <w:szCs w:val="20"/>
              </w:rPr>
              <w:t xml:space="preserve">As stated in the Milestones Table </w:t>
            </w:r>
          </w:p>
          <w:p w:rsidR="00720F61" w:rsidRPr="009A10DE" w:rsidRDefault="00720F61" w:rsidP="005830EB">
            <w:pPr>
              <w:rPr>
                <w:rFonts w:ascii="Arial" w:hAnsi="Arial" w:cs="Arial"/>
                <w:sz w:val="16"/>
                <w:szCs w:val="16"/>
              </w:rPr>
            </w:pPr>
          </w:p>
        </w:tc>
      </w:tr>
      <w:tr w:rsidR="00720F61" w:rsidRPr="009A10DE" w:rsidTr="005830EB">
        <w:tblPrEx>
          <w:tblBorders>
            <w:insideH w:val="none" w:sz="0" w:space="0" w:color="auto"/>
          </w:tblBorders>
        </w:tblPrEx>
        <w:trPr>
          <w:trHeight w:val="375"/>
        </w:trPr>
        <w:tc>
          <w:tcPr>
            <w:tcW w:w="6012"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20"/>
                <w:szCs w:val="20"/>
              </w:rPr>
            </w:pPr>
            <w:r w:rsidRPr="009A10DE">
              <w:rPr>
                <w:rFonts w:ascii="Arial" w:hAnsi="Arial" w:cs="Arial"/>
                <w:sz w:val="20"/>
                <w:szCs w:val="20"/>
              </w:rPr>
              <w:t>Providing Supply Chain</w:t>
            </w:r>
            <w:r w:rsidRPr="009A10DE">
              <w:rPr>
                <w:rFonts w:ascii="Arial" w:hAnsi="Arial" w:cs="Arial"/>
                <w:sz w:val="20"/>
                <w:szCs w:val="20"/>
                <w:vertAlign w:val="superscript"/>
              </w:rPr>
              <w:t>1</w:t>
            </w:r>
            <w:r w:rsidRPr="009A10DE">
              <w:rPr>
                <w:rFonts w:ascii="Arial" w:hAnsi="Arial" w:cs="Arial"/>
                <w:sz w:val="20"/>
                <w:szCs w:val="20"/>
              </w:rPr>
              <w:t xml:space="preserve"> collateral warranties required by Schedule 7</w:t>
            </w:r>
          </w:p>
          <w:p w:rsidR="00720F61" w:rsidRPr="009A10DE" w:rsidRDefault="00720F61" w:rsidP="005830EB">
            <w:pPr>
              <w:rPr>
                <w:rFonts w:ascii="Arial" w:hAnsi="Arial" w:cs="Arial"/>
                <w:sz w:val="20"/>
                <w:szCs w:val="20"/>
              </w:rPr>
            </w:pPr>
          </w:p>
        </w:tc>
        <w:tc>
          <w:tcPr>
            <w:tcW w:w="2340"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20"/>
                <w:szCs w:val="20"/>
              </w:rPr>
            </w:pPr>
            <w:r w:rsidRPr="009A10DE">
              <w:rPr>
                <w:rFonts w:ascii="Arial" w:hAnsi="Arial" w:cs="Arial"/>
                <w:sz w:val="20"/>
                <w:szCs w:val="20"/>
              </w:rPr>
              <w:t>As stated in Schedule 7</w:t>
            </w:r>
          </w:p>
        </w:tc>
        <w:tc>
          <w:tcPr>
            <w:tcW w:w="2196"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16"/>
                <w:szCs w:val="16"/>
              </w:rPr>
            </w:pPr>
          </w:p>
        </w:tc>
      </w:tr>
      <w:tr w:rsidR="00720F61" w:rsidRPr="009A10DE" w:rsidTr="005830EB">
        <w:tblPrEx>
          <w:tblBorders>
            <w:insideH w:val="none" w:sz="0" w:space="0" w:color="auto"/>
          </w:tblBorders>
        </w:tblPrEx>
        <w:trPr>
          <w:trHeight w:val="375"/>
        </w:trPr>
        <w:tc>
          <w:tcPr>
            <w:tcW w:w="6012"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20"/>
                <w:szCs w:val="20"/>
              </w:rPr>
            </w:pPr>
            <w:r w:rsidRPr="009A10DE">
              <w:rPr>
                <w:rFonts w:ascii="Arial" w:hAnsi="Arial" w:cs="Arial"/>
                <w:sz w:val="20"/>
                <w:szCs w:val="20"/>
              </w:rPr>
              <w:t>Submitting</w:t>
            </w:r>
            <w:r w:rsidRPr="009A10DE">
              <w:rPr>
                <w:rFonts w:ascii="Arial" w:hAnsi="Arial" w:cs="Arial"/>
                <w:sz w:val="20"/>
                <w:szCs w:val="20"/>
                <w:lang w:val="en-GB"/>
              </w:rPr>
              <w:t xml:space="preserve"> programme</w:t>
            </w:r>
            <w:r w:rsidRPr="009A10DE">
              <w:rPr>
                <w:rFonts w:ascii="Arial" w:hAnsi="Arial" w:cs="Arial"/>
                <w:sz w:val="20"/>
                <w:szCs w:val="20"/>
              </w:rPr>
              <w:t xml:space="preserve"> and updates as required by Schedule 4</w:t>
            </w:r>
          </w:p>
          <w:p w:rsidR="00720F61" w:rsidRPr="009A10DE" w:rsidRDefault="00720F61" w:rsidP="005830EB">
            <w:pPr>
              <w:rPr>
                <w:rFonts w:ascii="Arial" w:hAnsi="Arial" w:cs="Arial"/>
                <w:sz w:val="20"/>
                <w:szCs w:val="20"/>
              </w:rPr>
            </w:pPr>
          </w:p>
        </w:tc>
        <w:tc>
          <w:tcPr>
            <w:tcW w:w="2340" w:type="dxa"/>
            <w:tcBorders>
              <w:left w:val="single" w:sz="12" w:space="0" w:color="99CCFF"/>
              <w:right w:val="single" w:sz="12" w:space="0" w:color="99CCFF"/>
            </w:tcBorders>
            <w:shd w:val="clear" w:color="auto" w:fill="auto"/>
          </w:tcPr>
          <w:p w:rsidR="00720F61" w:rsidRPr="009A10DE" w:rsidRDefault="005E67E5" w:rsidP="005830EB">
            <w:pPr>
              <w:rPr>
                <w:rFonts w:ascii="Arial" w:hAnsi="Arial" w:cs="Arial"/>
                <w:sz w:val="20"/>
                <w:szCs w:val="20"/>
              </w:rPr>
            </w:pPr>
            <w:r w:rsidRPr="009A10DE">
              <w:rPr>
                <w:rFonts w:ascii="Arial" w:hAnsi="Arial" w:cs="Arial"/>
                <w:sz w:val="20"/>
                <w:szCs w:val="20"/>
              </w:rPr>
              <w:t>25% of each payment until achieved</w:t>
            </w:r>
          </w:p>
        </w:tc>
        <w:tc>
          <w:tcPr>
            <w:tcW w:w="2196"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16"/>
                <w:szCs w:val="16"/>
              </w:rPr>
            </w:pPr>
          </w:p>
        </w:tc>
      </w:tr>
      <w:tr w:rsidR="00720F61" w:rsidRPr="009A10DE" w:rsidTr="005830EB">
        <w:tblPrEx>
          <w:tblBorders>
            <w:insideH w:val="none" w:sz="0" w:space="0" w:color="auto"/>
          </w:tblBorders>
        </w:tblPrEx>
        <w:trPr>
          <w:trHeight w:val="484"/>
        </w:trPr>
        <w:tc>
          <w:tcPr>
            <w:tcW w:w="6012"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20"/>
                <w:szCs w:val="20"/>
              </w:rPr>
            </w:pPr>
            <w:r w:rsidRPr="009A10DE">
              <w:rPr>
                <w:rFonts w:ascii="Arial" w:hAnsi="Arial" w:cs="Arial"/>
                <w:sz w:val="20"/>
                <w:szCs w:val="20"/>
              </w:rPr>
              <w:t>Submitting reports required by Schedule 4</w:t>
            </w:r>
          </w:p>
        </w:tc>
        <w:tc>
          <w:tcPr>
            <w:tcW w:w="2340" w:type="dxa"/>
            <w:tcBorders>
              <w:left w:val="single" w:sz="12" w:space="0" w:color="99CCFF"/>
              <w:right w:val="single" w:sz="12" w:space="0" w:color="99CCFF"/>
            </w:tcBorders>
            <w:shd w:val="clear" w:color="auto" w:fill="auto"/>
          </w:tcPr>
          <w:p w:rsidR="00720F61" w:rsidRPr="009A10DE" w:rsidRDefault="005E67E5" w:rsidP="005830EB">
            <w:pPr>
              <w:rPr>
                <w:rFonts w:ascii="Arial" w:hAnsi="Arial" w:cs="Arial"/>
                <w:sz w:val="20"/>
                <w:szCs w:val="20"/>
              </w:rPr>
            </w:pPr>
            <w:r w:rsidRPr="009A10DE">
              <w:rPr>
                <w:rFonts w:ascii="Arial" w:hAnsi="Arial" w:cs="Arial"/>
                <w:sz w:val="20"/>
                <w:szCs w:val="20"/>
              </w:rPr>
              <w:t>25% of each payment until achieved</w:t>
            </w:r>
          </w:p>
        </w:tc>
        <w:tc>
          <w:tcPr>
            <w:tcW w:w="2196"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16"/>
                <w:szCs w:val="16"/>
              </w:rPr>
            </w:pPr>
          </w:p>
        </w:tc>
      </w:tr>
      <w:tr w:rsidR="00720F61" w:rsidRPr="009A10DE" w:rsidTr="005830EB">
        <w:tblPrEx>
          <w:tblBorders>
            <w:insideH w:val="none" w:sz="0" w:space="0" w:color="auto"/>
          </w:tblBorders>
        </w:tblPrEx>
        <w:trPr>
          <w:trHeight w:val="375"/>
        </w:trPr>
        <w:tc>
          <w:tcPr>
            <w:tcW w:w="6012"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16"/>
                <w:szCs w:val="16"/>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340"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16"/>
                <w:szCs w:val="16"/>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196"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16"/>
                <w:szCs w:val="16"/>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720F61" w:rsidRPr="009A10DE" w:rsidTr="005830EB">
        <w:tblPrEx>
          <w:tblBorders>
            <w:insideH w:val="none" w:sz="0" w:space="0" w:color="auto"/>
          </w:tblBorders>
        </w:tblPrEx>
        <w:trPr>
          <w:trHeight w:val="375"/>
        </w:trPr>
        <w:tc>
          <w:tcPr>
            <w:tcW w:w="6012"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16"/>
                <w:szCs w:val="16"/>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340"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16"/>
                <w:szCs w:val="16"/>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196"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sz w:val="16"/>
                <w:szCs w:val="16"/>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720F61" w:rsidRPr="009A10DE" w:rsidTr="005830EB">
        <w:tblPrEx>
          <w:tblBorders>
            <w:insideH w:val="none" w:sz="0" w:space="0" w:color="auto"/>
          </w:tblBorders>
        </w:tblPrEx>
        <w:trPr>
          <w:trHeight w:val="375"/>
        </w:trPr>
        <w:tc>
          <w:tcPr>
            <w:tcW w:w="6012"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340"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196"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720F61" w:rsidRPr="009A10DE" w:rsidTr="005830EB">
        <w:tblPrEx>
          <w:tblBorders>
            <w:insideH w:val="none" w:sz="0" w:space="0" w:color="auto"/>
          </w:tblBorders>
        </w:tblPrEx>
        <w:trPr>
          <w:trHeight w:val="375"/>
        </w:trPr>
        <w:tc>
          <w:tcPr>
            <w:tcW w:w="6012"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340"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196" w:type="dxa"/>
            <w:tcBorders>
              <w:left w:val="single" w:sz="12" w:space="0" w:color="99CCFF"/>
              <w:right w:val="single" w:sz="12" w:space="0" w:color="99CCFF"/>
            </w:tcBorders>
            <w:shd w:val="clear" w:color="auto" w:fill="auto"/>
          </w:tcPr>
          <w:p w:rsidR="00720F61" w:rsidRPr="009A10DE" w:rsidRDefault="00720F61" w:rsidP="005830EB">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720F61" w:rsidRPr="009A10DE" w:rsidTr="005830EB">
        <w:tblPrEx>
          <w:tblBorders>
            <w:insideH w:val="none" w:sz="0" w:space="0" w:color="auto"/>
          </w:tblBorders>
        </w:tblPrEx>
        <w:trPr>
          <w:trHeight w:val="375"/>
        </w:trPr>
        <w:tc>
          <w:tcPr>
            <w:tcW w:w="6012" w:type="dxa"/>
            <w:tcBorders>
              <w:left w:val="single" w:sz="12" w:space="0" w:color="99CCFF"/>
              <w:bottom w:val="single" w:sz="12" w:space="0" w:color="99CCFF"/>
              <w:right w:val="single" w:sz="12" w:space="0" w:color="99CCFF"/>
            </w:tcBorders>
            <w:shd w:val="clear" w:color="auto" w:fill="auto"/>
          </w:tcPr>
          <w:p w:rsidR="00720F61" w:rsidRPr="009A10DE" w:rsidRDefault="00720F61" w:rsidP="005830EB">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340" w:type="dxa"/>
            <w:tcBorders>
              <w:left w:val="single" w:sz="12" w:space="0" w:color="99CCFF"/>
              <w:bottom w:val="single" w:sz="12" w:space="0" w:color="99CCFF"/>
              <w:right w:val="single" w:sz="12" w:space="0" w:color="99CCFF"/>
            </w:tcBorders>
            <w:shd w:val="clear" w:color="auto" w:fill="auto"/>
          </w:tcPr>
          <w:p w:rsidR="00720F61" w:rsidRPr="009A10DE" w:rsidRDefault="00720F61" w:rsidP="005830EB">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196" w:type="dxa"/>
            <w:tcBorders>
              <w:left w:val="single" w:sz="12" w:space="0" w:color="99CCFF"/>
              <w:bottom w:val="single" w:sz="12" w:space="0" w:color="99CCFF"/>
              <w:right w:val="single" w:sz="12" w:space="0" w:color="99CCFF"/>
            </w:tcBorders>
            <w:shd w:val="clear" w:color="auto" w:fill="auto"/>
          </w:tcPr>
          <w:p w:rsidR="00720F61" w:rsidRPr="009A10DE" w:rsidRDefault="00720F61" w:rsidP="005830EB">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bl>
    <w:p w:rsidR="001130DC" w:rsidRPr="009A10DE" w:rsidRDefault="001130DC" w:rsidP="00011EE3">
      <w:pPr>
        <w:rPr>
          <w:rFonts w:ascii="Arial" w:hAnsi="Arial" w:cs="Arial"/>
          <w:b/>
          <w:sz w:val="16"/>
          <w:szCs w:val="16"/>
          <w:lang w:val="en-IE"/>
        </w:rPr>
      </w:pPr>
    </w:p>
    <w:p w:rsidR="001130DC" w:rsidRPr="009A10DE" w:rsidRDefault="001130DC" w:rsidP="00011EE3">
      <w:pPr>
        <w:rPr>
          <w:rFonts w:ascii="Arial" w:hAnsi="Arial" w:cs="Arial"/>
          <w:b/>
          <w:sz w:val="16"/>
          <w:szCs w:val="16"/>
          <w:lang w:val="en-IE"/>
        </w:rPr>
      </w:pPr>
    </w:p>
    <w:p w:rsidR="001130DC" w:rsidRPr="009A10DE" w:rsidRDefault="001130DC" w:rsidP="00011EE3">
      <w:pPr>
        <w:rPr>
          <w:rFonts w:ascii="Arial" w:hAnsi="Arial" w:cs="Arial"/>
          <w:b/>
          <w:sz w:val="16"/>
          <w:szCs w:val="16"/>
          <w:lang w:val="en-IE"/>
        </w:rPr>
      </w:pPr>
    </w:p>
    <w:p w:rsidR="001130DC" w:rsidRPr="009A10DE" w:rsidRDefault="001130DC" w:rsidP="00011EE3">
      <w:pPr>
        <w:rPr>
          <w:rFonts w:ascii="Arial" w:hAnsi="Arial" w:cs="Arial"/>
          <w:b/>
          <w:sz w:val="16"/>
          <w:szCs w:val="16"/>
          <w:lang w:val="en-IE"/>
        </w:rPr>
      </w:pPr>
    </w:p>
    <w:p w:rsidR="001130DC" w:rsidRPr="009A10DE" w:rsidRDefault="001130DC" w:rsidP="00011EE3">
      <w:pPr>
        <w:rPr>
          <w:rFonts w:ascii="Arial" w:hAnsi="Arial" w:cs="Arial"/>
          <w:b/>
          <w:sz w:val="16"/>
          <w:szCs w:val="16"/>
          <w:lang w:val="en-IE"/>
        </w:rPr>
      </w:pPr>
    </w:p>
    <w:tbl>
      <w:tblPr>
        <w:tblpPr w:leftFromText="180" w:rightFromText="180" w:vertAnchor="text" w:horzAnchor="margin" w:tblpXSpec="center" w:tblpY="-71"/>
        <w:tblW w:w="10548" w:type="dxa"/>
        <w:tblBorders>
          <w:insideH w:val="single" w:sz="12" w:space="0" w:color="99CCFF"/>
        </w:tblBorders>
        <w:tblLayout w:type="fixed"/>
        <w:tblLook w:val="01E0" w:firstRow="1" w:lastRow="1" w:firstColumn="1" w:lastColumn="1" w:noHBand="0" w:noVBand="0"/>
      </w:tblPr>
      <w:tblGrid>
        <w:gridCol w:w="2880"/>
        <w:gridCol w:w="2520"/>
        <w:gridCol w:w="1800"/>
        <w:gridCol w:w="1548"/>
        <w:gridCol w:w="1800"/>
      </w:tblGrid>
      <w:tr w:rsidR="00720F61" w:rsidRPr="009A10DE">
        <w:trPr>
          <w:trHeight w:val="329"/>
        </w:trPr>
        <w:tc>
          <w:tcPr>
            <w:tcW w:w="10548" w:type="dxa"/>
            <w:gridSpan w:val="5"/>
            <w:tcBorders>
              <w:top w:val="nil"/>
              <w:bottom w:val="nil"/>
            </w:tcBorders>
          </w:tcPr>
          <w:p w:rsidR="00720F61" w:rsidRPr="009A10DE" w:rsidRDefault="00720F61" w:rsidP="00011EE3">
            <w:pPr>
              <w:rPr>
                <w:rFonts w:ascii="Arial" w:hAnsi="Arial" w:cs="Arial"/>
                <w:b/>
                <w:sz w:val="22"/>
                <w:szCs w:val="22"/>
                <w:lang w:val="en-IE"/>
              </w:rPr>
            </w:pPr>
            <w:r w:rsidRPr="009A10DE">
              <w:rPr>
                <w:rFonts w:ascii="Arial" w:hAnsi="Arial" w:cs="Arial"/>
                <w:b/>
                <w:sz w:val="22"/>
                <w:szCs w:val="22"/>
                <w:lang w:val="en-IE"/>
              </w:rPr>
              <w:lastRenderedPageBreak/>
              <w:t>Milestones Table</w:t>
            </w:r>
          </w:p>
          <w:p w:rsidR="00720F61" w:rsidRPr="009A10DE" w:rsidRDefault="00720F61" w:rsidP="00011EE3">
            <w:pPr>
              <w:rPr>
                <w:rFonts w:ascii="Arial" w:hAnsi="Arial" w:cs="Arial"/>
                <w:sz w:val="20"/>
                <w:szCs w:val="20"/>
              </w:rPr>
            </w:pPr>
          </w:p>
        </w:tc>
      </w:tr>
      <w:tr w:rsidR="00720F61" w:rsidRPr="009A10DE">
        <w:trPr>
          <w:trHeight w:val="329"/>
        </w:trPr>
        <w:tc>
          <w:tcPr>
            <w:tcW w:w="10548" w:type="dxa"/>
            <w:gridSpan w:val="5"/>
            <w:tcBorders>
              <w:top w:val="nil"/>
              <w:bottom w:val="single" w:sz="12" w:space="0" w:color="99CCFF"/>
            </w:tcBorders>
          </w:tcPr>
          <w:p w:rsidR="00720F61" w:rsidRPr="009A10DE" w:rsidRDefault="00720F61" w:rsidP="00011EE3">
            <w:pPr>
              <w:rPr>
                <w:rFonts w:ascii="Arial" w:hAnsi="Arial" w:cs="Arial"/>
                <w:b/>
                <w:sz w:val="20"/>
                <w:szCs w:val="20"/>
                <w:lang w:val="en-IE"/>
              </w:rPr>
            </w:pPr>
            <w:r w:rsidRPr="009A10DE">
              <w:rPr>
                <w:rFonts w:ascii="Arial" w:hAnsi="Arial" w:cs="Arial"/>
                <w:b/>
                <w:sz w:val="20"/>
                <w:szCs w:val="20"/>
                <w:lang w:val="en-IE"/>
              </w:rPr>
              <w:t>1. Early Services</w:t>
            </w:r>
          </w:p>
          <w:p w:rsidR="00720F61" w:rsidRPr="009A10DE" w:rsidRDefault="00720F61" w:rsidP="00011EE3">
            <w:pPr>
              <w:rPr>
                <w:rFonts w:ascii="Arial" w:hAnsi="Arial" w:cs="Arial"/>
                <w:sz w:val="22"/>
                <w:szCs w:val="22"/>
                <w:lang w:val="en-IE"/>
              </w:rPr>
            </w:pPr>
          </w:p>
        </w:tc>
      </w:tr>
      <w:tr w:rsidR="00720F61" w:rsidRPr="009A10DE">
        <w:tblPrEx>
          <w:tblBorders>
            <w:insideH w:val="none" w:sz="0" w:space="0" w:color="auto"/>
          </w:tblBorders>
        </w:tblPrEx>
        <w:trPr>
          <w:trHeight w:val="375"/>
        </w:trPr>
        <w:tc>
          <w:tcPr>
            <w:tcW w:w="2880" w:type="dxa"/>
            <w:tcBorders>
              <w:top w:val="single" w:sz="12" w:space="0" w:color="99CCFF"/>
              <w:left w:val="single" w:sz="12" w:space="0" w:color="99CCFF"/>
              <w:bottom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r w:rsidRPr="009A10DE">
              <w:rPr>
                <w:rFonts w:ascii="Arial" w:hAnsi="Arial" w:cs="Arial"/>
                <w:sz w:val="20"/>
                <w:szCs w:val="20"/>
              </w:rPr>
              <w:t>Milestone</w:t>
            </w:r>
          </w:p>
        </w:tc>
        <w:tc>
          <w:tcPr>
            <w:tcW w:w="2520" w:type="dxa"/>
            <w:tcBorders>
              <w:top w:val="single" w:sz="12" w:space="0" w:color="99CCFF"/>
              <w:left w:val="single" w:sz="12" w:space="0" w:color="99CCFF"/>
              <w:bottom w:val="single" w:sz="12" w:space="0" w:color="99CCFF"/>
              <w:right w:val="single" w:sz="12" w:space="0" w:color="99CCFF"/>
            </w:tcBorders>
            <w:shd w:val="clear" w:color="auto" w:fill="auto"/>
          </w:tcPr>
          <w:p w:rsidR="00720F61" w:rsidRPr="009A10DE" w:rsidRDefault="00720F61" w:rsidP="00011EE3">
            <w:pPr>
              <w:jc w:val="center"/>
              <w:rPr>
                <w:rFonts w:ascii="Arial" w:hAnsi="Arial" w:cs="Arial"/>
                <w:sz w:val="20"/>
                <w:szCs w:val="20"/>
                <w:vertAlign w:val="superscript"/>
              </w:rPr>
            </w:pPr>
            <w:r w:rsidRPr="009A10DE">
              <w:rPr>
                <w:rFonts w:ascii="Arial" w:hAnsi="Arial" w:cs="Arial"/>
                <w:sz w:val="20"/>
                <w:szCs w:val="20"/>
              </w:rPr>
              <w:t>Original Milestone Date</w:t>
            </w:r>
            <w:r w:rsidRPr="009A10DE">
              <w:rPr>
                <w:rFonts w:ascii="Arial" w:hAnsi="Arial" w:cs="Arial"/>
                <w:sz w:val="20"/>
                <w:szCs w:val="20"/>
                <w:vertAlign w:val="superscript"/>
              </w:rPr>
              <w:t>1</w:t>
            </w:r>
          </w:p>
        </w:tc>
        <w:tc>
          <w:tcPr>
            <w:tcW w:w="1800" w:type="dxa"/>
            <w:tcBorders>
              <w:top w:val="single" w:sz="12" w:space="0" w:color="99CCFF"/>
              <w:left w:val="single" w:sz="12" w:space="0" w:color="99CCFF"/>
              <w:bottom w:val="single" w:sz="12" w:space="0" w:color="99CCFF"/>
              <w:right w:val="single" w:sz="12" w:space="0" w:color="99CCFF"/>
            </w:tcBorders>
            <w:shd w:val="clear" w:color="auto" w:fill="auto"/>
          </w:tcPr>
          <w:p w:rsidR="00720F61" w:rsidRPr="009A10DE" w:rsidRDefault="00720F61" w:rsidP="00011EE3">
            <w:pPr>
              <w:jc w:val="center"/>
              <w:rPr>
                <w:rFonts w:ascii="Arial" w:hAnsi="Arial" w:cs="Arial"/>
                <w:sz w:val="20"/>
                <w:szCs w:val="20"/>
              </w:rPr>
            </w:pPr>
            <w:r w:rsidRPr="009A10DE">
              <w:rPr>
                <w:rFonts w:ascii="Arial" w:hAnsi="Arial" w:cs="Arial"/>
                <w:sz w:val="20"/>
                <w:szCs w:val="20"/>
              </w:rPr>
              <w:t>Permanent Performance Deduction [clause 3.5.3]</w:t>
            </w:r>
          </w:p>
        </w:tc>
        <w:tc>
          <w:tcPr>
            <w:tcW w:w="1548" w:type="dxa"/>
            <w:tcBorders>
              <w:top w:val="single" w:sz="12" w:space="0" w:color="99CCFF"/>
              <w:left w:val="single" w:sz="12" w:space="0" w:color="99CCFF"/>
              <w:bottom w:val="single" w:sz="12" w:space="0" w:color="99CCFF"/>
              <w:right w:val="single" w:sz="12" w:space="0" w:color="99CCFF"/>
            </w:tcBorders>
            <w:shd w:val="clear" w:color="auto" w:fill="auto"/>
          </w:tcPr>
          <w:p w:rsidR="00720F61" w:rsidRPr="009A10DE" w:rsidRDefault="00720F61" w:rsidP="00011EE3">
            <w:pPr>
              <w:jc w:val="center"/>
              <w:rPr>
                <w:rFonts w:ascii="Arial" w:hAnsi="Arial" w:cs="Arial"/>
                <w:sz w:val="20"/>
                <w:szCs w:val="20"/>
              </w:rPr>
            </w:pPr>
            <w:r w:rsidRPr="009A10DE">
              <w:rPr>
                <w:rFonts w:ascii="Arial" w:hAnsi="Arial" w:cs="Arial"/>
                <w:sz w:val="20"/>
                <w:szCs w:val="20"/>
              </w:rPr>
              <w:t>Bonus</w:t>
            </w:r>
          </w:p>
        </w:tc>
        <w:tc>
          <w:tcPr>
            <w:tcW w:w="1800" w:type="dxa"/>
            <w:tcBorders>
              <w:top w:val="single" w:sz="12" w:space="0" w:color="99CCFF"/>
              <w:left w:val="single" w:sz="12" w:space="0" w:color="99CCFF"/>
              <w:bottom w:val="single" w:sz="12" w:space="0" w:color="99CCFF"/>
              <w:right w:val="single" w:sz="12" w:space="0" w:color="99CCFF"/>
            </w:tcBorders>
            <w:shd w:val="clear" w:color="auto" w:fill="auto"/>
          </w:tcPr>
          <w:p w:rsidR="00720F61" w:rsidRPr="009A10DE" w:rsidRDefault="00720F61" w:rsidP="00011EE3">
            <w:pPr>
              <w:jc w:val="center"/>
              <w:rPr>
                <w:rFonts w:ascii="Arial" w:hAnsi="Arial" w:cs="Arial"/>
                <w:sz w:val="20"/>
                <w:szCs w:val="20"/>
              </w:rPr>
            </w:pPr>
            <w:r w:rsidRPr="009A10DE">
              <w:rPr>
                <w:rFonts w:ascii="Arial" w:hAnsi="Arial" w:cs="Arial"/>
                <w:sz w:val="20"/>
                <w:szCs w:val="20"/>
              </w:rPr>
              <w:t>Longstop Date</w:t>
            </w:r>
          </w:p>
          <w:p w:rsidR="00720F61" w:rsidRPr="009A10DE" w:rsidRDefault="00720F61" w:rsidP="00011EE3">
            <w:pPr>
              <w:jc w:val="center"/>
              <w:rPr>
                <w:rFonts w:ascii="Arial" w:hAnsi="Arial" w:cs="Arial"/>
                <w:sz w:val="20"/>
                <w:szCs w:val="20"/>
              </w:rPr>
            </w:pPr>
            <w:r w:rsidRPr="009A10DE">
              <w:rPr>
                <w:rFonts w:ascii="Arial" w:hAnsi="Arial" w:cs="Arial"/>
                <w:sz w:val="20"/>
                <w:szCs w:val="20"/>
              </w:rPr>
              <w:t>[clause 12.3.1]</w:t>
            </w:r>
          </w:p>
        </w:tc>
      </w:tr>
      <w:tr w:rsidR="00720F61" w:rsidRPr="009A10DE">
        <w:tblPrEx>
          <w:tblBorders>
            <w:insideH w:val="none" w:sz="0" w:space="0" w:color="auto"/>
          </w:tblBorders>
        </w:tblPrEx>
        <w:trPr>
          <w:trHeight w:val="383"/>
        </w:trPr>
        <w:tc>
          <w:tcPr>
            <w:tcW w:w="2880" w:type="dxa"/>
            <w:tcBorders>
              <w:top w:val="single" w:sz="12" w:space="0" w:color="99CCFF"/>
              <w:left w:val="single" w:sz="12" w:space="0" w:color="99CCFF"/>
              <w:right w:val="single" w:sz="12" w:space="0" w:color="99CCFF"/>
            </w:tcBorders>
            <w:shd w:val="clear" w:color="auto" w:fill="E6E6E6"/>
          </w:tcPr>
          <w:p w:rsidR="00720F61" w:rsidRPr="009A10DE" w:rsidRDefault="00720F61" w:rsidP="00011EE3">
            <w:pPr>
              <w:rPr>
                <w:rFonts w:ascii="Arial" w:hAnsi="Arial" w:cs="Arial"/>
                <w:sz w:val="16"/>
                <w:szCs w:val="16"/>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520" w:type="dxa"/>
            <w:tcBorders>
              <w:top w:val="single" w:sz="12" w:space="0" w:color="99CCFF"/>
              <w:left w:val="single" w:sz="12" w:space="0" w:color="99CCFF"/>
              <w:right w:val="single" w:sz="12" w:space="0" w:color="99CCFF"/>
            </w:tcBorders>
            <w:shd w:val="clear" w:color="auto" w:fill="auto"/>
          </w:tcPr>
          <w:p w:rsidR="00720F61" w:rsidRPr="009A10DE" w:rsidRDefault="005E67E5" w:rsidP="00011EE3">
            <w:pPr>
              <w:rPr>
                <w:rFonts w:ascii="Arial" w:hAnsi="Arial" w:cs="Arial"/>
                <w:sz w:val="20"/>
                <w:szCs w:val="20"/>
              </w:rPr>
            </w:pPr>
            <w:r w:rsidRPr="009A10DE">
              <w:rPr>
                <w:rFonts w:ascii="Arial" w:hAnsi="Arial" w:cs="Arial"/>
                <w:sz w:val="20"/>
                <w:szCs w:val="20"/>
              </w:rPr>
              <w:fldChar w:fldCharType="begin">
                <w:ffData>
                  <w:name w:val=""/>
                  <w:enabled/>
                  <w:calcOnExit w:val="0"/>
                  <w:textInput>
                    <w:default w:val=".......................[days after Employer orders Contractor to begin Task]"/>
                  </w:textInput>
                </w:ffData>
              </w:fldChar>
            </w:r>
            <w:r w:rsidRPr="009A10DE">
              <w:rPr>
                <w:rFonts w:ascii="Arial" w:hAnsi="Arial" w:cs="Arial"/>
                <w:sz w:val="20"/>
                <w:szCs w:val="20"/>
              </w:rPr>
              <w:instrText xml:space="preserve"> FORMTEXT </w:instrText>
            </w:r>
            <w:r w:rsidR="00E47363"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.......................[days after Employer orders Contractor to begin Task]</w:t>
            </w:r>
            <w:r w:rsidRPr="009A10DE">
              <w:rPr>
                <w:rFonts w:ascii="Arial" w:hAnsi="Arial" w:cs="Arial"/>
                <w:sz w:val="20"/>
                <w:szCs w:val="20"/>
              </w:rPr>
              <w:fldChar w:fldCharType="end"/>
            </w:r>
          </w:p>
        </w:tc>
        <w:tc>
          <w:tcPr>
            <w:tcW w:w="1800" w:type="dxa"/>
            <w:tcBorders>
              <w:top w:val="single" w:sz="12" w:space="0" w:color="99CCFF"/>
              <w:left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per day</w:t>
            </w:r>
          </w:p>
        </w:tc>
        <w:tc>
          <w:tcPr>
            <w:tcW w:w="1548" w:type="dxa"/>
            <w:tcBorders>
              <w:top w:val="single" w:sz="12" w:space="0" w:color="99CCFF"/>
              <w:left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c>
          <w:tcPr>
            <w:tcW w:w="1800" w:type="dxa"/>
            <w:tcBorders>
              <w:top w:val="single" w:sz="12" w:space="0" w:color="99CCFF"/>
              <w:left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r>
      <w:tr w:rsidR="00720F61" w:rsidRPr="009A10DE">
        <w:tblPrEx>
          <w:tblBorders>
            <w:insideH w:val="none" w:sz="0" w:space="0" w:color="auto"/>
          </w:tblBorders>
        </w:tblPrEx>
        <w:trPr>
          <w:trHeight w:val="80"/>
        </w:trPr>
        <w:tc>
          <w:tcPr>
            <w:tcW w:w="288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1548"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r>
      <w:tr w:rsidR="00720F61" w:rsidRPr="009A10DE">
        <w:tblPrEx>
          <w:tblBorders>
            <w:insideH w:val="none" w:sz="0" w:space="0" w:color="auto"/>
          </w:tblBorders>
        </w:tblPrEx>
        <w:trPr>
          <w:trHeight w:val="382"/>
        </w:trPr>
        <w:tc>
          <w:tcPr>
            <w:tcW w:w="2880" w:type="dxa"/>
            <w:tcBorders>
              <w:left w:val="single" w:sz="12" w:space="0" w:color="99CCFF"/>
              <w:right w:val="single" w:sz="12" w:space="0" w:color="99CCFF"/>
            </w:tcBorders>
            <w:shd w:val="clear" w:color="auto" w:fill="E6E6E6"/>
          </w:tcPr>
          <w:p w:rsidR="00720F61" w:rsidRPr="009A10DE" w:rsidRDefault="00720F61" w:rsidP="00011EE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720F61" w:rsidRPr="009A10DE" w:rsidRDefault="00720F61" w:rsidP="00011EE3">
            <w:pPr>
              <w:rPr>
                <w:rFonts w:ascii="Arial" w:hAnsi="Arial" w:cs="Arial"/>
              </w:rPr>
            </w:pPr>
          </w:p>
          <w:p w:rsidR="00720F61" w:rsidRPr="009A10DE" w:rsidRDefault="00720F61" w:rsidP="00011EE3">
            <w:pPr>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720F61" w:rsidRPr="009A10DE" w:rsidRDefault="005E67E5" w:rsidP="00011EE3">
            <w:pPr>
              <w:rPr>
                <w:rFonts w:ascii="Arial" w:hAnsi="Arial" w:cs="Arial"/>
                <w:sz w:val="16"/>
                <w:szCs w:val="16"/>
              </w:rPr>
            </w:pPr>
            <w:r w:rsidRPr="009A10DE">
              <w:rPr>
                <w:rFonts w:ascii="Arial" w:hAnsi="Arial" w:cs="Arial"/>
                <w:sz w:val="20"/>
                <w:szCs w:val="20"/>
              </w:rPr>
              <w:fldChar w:fldCharType="begin">
                <w:ffData>
                  <w:name w:val=""/>
                  <w:enabled/>
                  <w:calcOnExit w:val="0"/>
                  <w:textInput>
                    <w:default w:val=".......................[days after Employer orders Contractor to begin Task]"/>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.......................[days after Employer orders Contractor to begin Task]</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per day</w:t>
            </w:r>
          </w:p>
        </w:tc>
        <w:tc>
          <w:tcPr>
            <w:tcW w:w="1548"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r>
      <w:tr w:rsidR="00720F61" w:rsidRPr="009A10DE">
        <w:tblPrEx>
          <w:tblBorders>
            <w:insideH w:val="none" w:sz="0" w:space="0" w:color="auto"/>
          </w:tblBorders>
        </w:tblPrEx>
        <w:trPr>
          <w:trHeight w:val="108"/>
        </w:trPr>
        <w:tc>
          <w:tcPr>
            <w:tcW w:w="288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1548"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r>
      <w:tr w:rsidR="00720F61" w:rsidRPr="009A10DE">
        <w:tblPrEx>
          <w:tblBorders>
            <w:insideH w:val="none" w:sz="0" w:space="0" w:color="auto"/>
          </w:tblBorders>
        </w:tblPrEx>
        <w:trPr>
          <w:trHeight w:val="382"/>
        </w:trPr>
        <w:tc>
          <w:tcPr>
            <w:tcW w:w="2880" w:type="dxa"/>
            <w:tcBorders>
              <w:left w:val="single" w:sz="12" w:space="0" w:color="99CCFF"/>
              <w:right w:val="single" w:sz="12" w:space="0" w:color="99CCFF"/>
            </w:tcBorders>
            <w:shd w:val="clear" w:color="auto" w:fill="E6E6E6"/>
          </w:tcPr>
          <w:p w:rsidR="00720F61" w:rsidRPr="009A10DE" w:rsidRDefault="00720F61" w:rsidP="00011EE3">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720F61" w:rsidRPr="009A10DE" w:rsidRDefault="00720F61" w:rsidP="00011EE3">
            <w:pPr>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720F61" w:rsidRPr="009A10DE" w:rsidRDefault="005E67E5" w:rsidP="00011EE3">
            <w:pPr>
              <w:rPr>
                <w:rFonts w:ascii="Arial" w:hAnsi="Arial" w:cs="Arial"/>
                <w:sz w:val="16"/>
                <w:szCs w:val="16"/>
              </w:rPr>
            </w:pPr>
            <w:r w:rsidRPr="009A10DE">
              <w:rPr>
                <w:rFonts w:ascii="Arial" w:hAnsi="Arial" w:cs="Arial"/>
                <w:sz w:val="20"/>
                <w:szCs w:val="20"/>
              </w:rPr>
              <w:fldChar w:fldCharType="begin">
                <w:ffData>
                  <w:name w:val=""/>
                  <w:enabled/>
                  <w:calcOnExit w:val="0"/>
                  <w:textInput>
                    <w:default w:val=".......................[days after Employer orders Contractor to begin Task]"/>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.......................[days after Employer orders Contractor to begin Task]</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per day</w:t>
            </w:r>
          </w:p>
        </w:tc>
        <w:tc>
          <w:tcPr>
            <w:tcW w:w="1548"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r>
      <w:tr w:rsidR="00720F61" w:rsidRPr="009A10DE">
        <w:tblPrEx>
          <w:tblBorders>
            <w:insideH w:val="none" w:sz="0" w:space="0" w:color="auto"/>
          </w:tblBorders>
        </w:tblPrEx>
        <w:trPr>
          <w:trHeight w:val="152"/>
        </w:trPr>
        <w:tc>
          <w:tcPr>
            <w:tcW w:w="288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1548"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16"/>
                <w:szCs w:val="16"/>
              </w:rPr>
            </w:pPr>
          </w:p>
        </w:tc>
      </w:tr>
      <w:tr w:rsidR="00720F61" w:rsidRPr="009A10DE">
        <w:tblPrEx>
          <w:tblBorders>
            <w:insideH w:val="none" w:sz="0" w:space="0" w:color="auto"/>
          </w:tblBorders>
        </w:tblPrEx>
        <w:trPr>
          <w:trHeight w:val="183"/>
        </w:trPr>
        <w:tc>
          <w:tcPr>
            <w:tcW w:w="288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rPr>
            </w:pPr>
          </w:p>
        </w:tc>
        <w:tc>
          <w:tcPr>
            <w:tcW w:w="252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p>
        </w:tc>
        <w:tc>
          <w:tcPr>
            <w:tcW w:w="1548"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p>
        </w:tc>
        <w:tc>
          <w:tcPr>
            <w:tcW w:w="1800" w:type="dxa"/>
            <w:tcBorders>
              <w:left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p>
        </w:tc>
      </w:tr>
      <w:tr w:rsidR="00720F61" w:rsidRPr="009A10DE">
        <w:tblPrEx>
          <w:tblBorders>
            <w:insideH w:val="none" w:sz="0" w:space="0" w:color="auto"/>
          </w:tblBorders>
        </w:tblPrEx>
        <w:trPr>
          <w:trHeight w:val="382"/>
        </w:trPr>
        <w:tc>
          <w:tcPr>
            <w:tcW w:w="2880" w:type="dxa"/>
            <w:tcBorders>
              <w:left w:val="single" w:sz="12" w:space="0" w:color="99CCFF"/>
              <w:bottom w:val="single" w:sz="12" w:space="0" w:color="99CCFF"/>
              <w:right w:val="single" w:sz="12" w:space="0" w:color="99CCFF"/>
            </w:tcBorders>
            <w:shd w:val="clear" w:color="auto" w:fill="E6E6E6"/>
          </w:tcPr>
          <w:p w:rsidR="00720F61" w:rsidRPr="009A10DE" w:rsidRDefault="00720F61" w:rsidP="00011EE3">
            <w:pPr>
              <w:rPr>
                <w:rFonts w:ascii="Arial" w:hAnsi="Arial" w:cs="Arial"/>
                <w:sz w:val="20"/>
                <w:szCs w:val="20"/>
              </w:rPr>
            </w:pPr>
            <w:r w:rsidRPr="009A10DE">
              <w:rPr>
                <w:rFonts w:ascii="Arial" w:hAnsi="Arial" w:cs="Arial"/>
                <w:sz w:val="20"/>
                <w:szCs w:val="20"/>
              </w:rPr>
              <w:fldChar w:fldCharType="begin">
                <w:ffData>
                  <w:name w:val=""/>
                  <w:enabled/>
                  <w:calcOnExit w:val="0"/>
                  <w:textInput>
                    <w:default w:val="completion of Early Services"/>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completion of Early Services</w:t>
            </w:r>
            <w:r w:rsidRPr="009A10DE">
              <w:rPr>
                <w:rFonts w:ascii="Arial" w:hAnsi="Arial" w:cs="Arial"/>
                <w:sz w:val="20"/>
                <w:szCs w:val="20"/>
              </w:rPr>
              <w:fldChar w:fldCharType="end"/>
            </w:r>
          </w:p>
          <w:p w:rsidR="00720F61" w:rsidRPr="009A10DE" w:rsidRDefault="00720F61" w:rsidP="00011EE3">
            <w:pPr>
              <w:rPr>
                <w:rFonts w:ascii="Arial" w:hAnsi="Arial" w:cs="Arial"/>
              </w:rPr>
            </w:pPr>
          </w:p>
        </w:tc>
        <w:tc>
          <w:tcPr>
            <w:tcW w:w="2520" w:type="dxa"/>
            <w:tcBorders>
              <w:left w:val="single" w:sz="12" w:space="0" w:color="99CCFF"/>
              <w:bottom w:val="single" w:sz="12" w:space="0" w:color="99CCFF"/>
              <w:right w:val="single" w:sz="12" w:space="0" w:color="99CCFF"/>
            </w:tcBorders>
            <w:shd w:val="clear" w:color="auto" w:fill="auto"/>
          </w:tcPr>
          <w:p w:rsidR="00720F61" w:rsidRPr="009A10DE" w:rsidRDefault="005E67E5" w:rsidP="00011EE3">
            <w:pPr>
              <w:rPr>
                <w:rFonts w:ascii="Arial" w:hAnsi="Arial" w:cs="Arial"/>
                <w:sz w:val="20"/>
                <w:szCs w:val="20"/>
              </w:rPr>
            </w:pPr>
            <w:r w:rsidRPr="009A10DE">
              <w:rPr>
                <w:rFonts w:ascii="Arial" w:hAnsi="Arial" w:cs="Arial"/>
                <w:sz w:val="20"/>
                <w:szCs w:val="20"/>
              </w:rPr>
              <w:fldChar w:fldCharType="begin">
                <w:ffData>
                  <w:name w:val=""/>
                  <w:enabled/>
                  <w:calcOnExit w:val="0"/>
                  <w:textInput>
                    <w:default w:val=".......................[days after Employer orders Contractor to begin Task]"/>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.......................[days after Employer orders Contractor to begin Task]</w:t>
            </w:r>
            <w:r w:rsidRPr="009A10DE">
              <w:rPr>
                <w:rFonts w:ascii="Arial" w:hAnsi="Arial" w:cs="Arial"/>
                <w:sz w:val="20"/>
                <w:szCs w:val="20"/>
              </w:rPr>
              <w:fldChar w:fldCharType="end"/>
            </w:r>
          </w:p>
        </w:tc>
        <w:tc>
          <w:tcPr>
            <w:tcW w:w="1800" w:type="dxa"/>
            <w:tcBorders>
              <w:left w:val="single" w:sz="12" w:space="0" w:color="99CCFF"/>
              <w:bottom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per day</w:t>
            </w:r>
          </w:p>
        </w:tc>
        <w:tc>
          <w:tcPr>
            <w:tcW w:w="1548" w:type="dxa"/>
            <w:tcBorders>
              <w:left w:val="single" w:sz="12" w:space="0" w:color="99CCFF"/>
              <w:bottom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 xml:space="preserve">per day/ </w:t>
            </w: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c>
          <w:tcPr>
            <w:tcW w:w="1800" w:type="dxa"/>
            <w:tcBorders>
              <w:left w:val="single" w:sz="12" w:space="0" w:color="99CCFF"/>
              <w:bottom w:val="single" w:sz="12" w:space="0" w:color="99CCFF"/>
              <w:right w:val="single" w:sz="12" w:space="0" w:color="99CCFF"/>
            </w:tcBorders>
            <w:shd w:val="clear" w:color="auto" w:fill="auto"/>
          </w:tcPr>
          <w:p w:rsidR="00720F61" w:rsidRPr="009A10DE" w:rsidRDefault="00720F61" w:rsidP="00011EE3">
            <w:pPr>
              <w:rPr>
                <w:rFonts w:ascii="Arial" w:hAnsi="Arial" w:cs="Arial"/>
                <w:sz w:val="20"/>
                <w:szCs w:val="20"/>
              </w:rPr>
            </w:pPr>
            <w:r w:rsidRPr="009A10DE">
              <w:rPr>
                <w:rFonts w:ascii="Arial" w:hAnsi="Arial" w:cs="Arial"/>
                <w:sz w:val="20"/>
                <w:szCs w:val="20"/>
              </w:rPr>
              <w:fldChar w:fldCharType="begin">
                <w:ffData>
                  <w:name w:val=""/>
                  <w:enabled/>
                  <w:calcOnExit w:val="0"/>
                  <w:textInput>
                    <w:default w:val="[180 days after the Milestone Dat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[180 days after the Milestone Date]</w:t>
            </w:r>
            <w:r w:rsidRPr="009A10DE">
              <w:rPr>
                <w:rFonts w:ascii="Arial" w:hAnsi="Arial" w:cs="Arial"/>
                <w:sz w:val="20"/>
                <w:szCs w:val="20"/>
              </w:rPr>
              <w:fldChar w:fldCharType="end"/>
            </w:r>
          </w:p>
        </w:tc>
      </w:tr>
    </w:tbl>
    <w:p w:rsidR="005830EB" w:rsidRPr="009A10DE" w:rsidRDefault="005830EB" w:rsidP="00CF50B0">
      <w:pPr>
        <w:rPr>
          <w:rFonts w:ascii="Arial" w:hAnsi="Arial" w:cs="Arial"/>
          <w:b/>
          <w:sz w:val="16"/>
          <w:szCs w:val="16"/>
          <w:lang w:val="en-IE"/>
        </w:rPr>
      </w:pPr>
    </w:p>
    <w:tbl>
      <w:tblPr>
        <w:tblpPr w:leftFromText="180" w:rightFromText="180" w:vertAnchor="text" w:horzAnchor="margin" w:tblpXSpec="center" w:tblpY="96"/>
        <w:tblW w:w="10548" w:type="dxa"/>
        <w:tblBorders>
          <w:insideH w:val="single" w:sz="12" w:space="0" w:color="99CCFF"/>
        </w:tblBorders>
        <w:tblLayout w:type="fixed"/>
        <w:tblLook w:val="01E0" w:firstRow="1" w:lastRow="1" w:firstColumn="1" w:lastColumn="1" w:noHBand="0" w:noVBand="0"/>
      </w:tblPr>
      <w:tblGrid>
        <w:gridCol w:w="2628"/>
        <w:gridCol w:w="2520"/>
        <w:gridCol w:w="1800"/>
        <w:gridCol w:w="1800"/>
        <w:gridCol w:w="1800"/>
      </w:tblGrid>
      <w:tr w:rsidR="005830EB" w:rsidRPr="009A10DE" w:rsidTr="005830EB">
        <w:trPr>
          <w:trHeight w:val="362"/>
        </w:trPr>
        <w:tc>
          <w:tcPr>
            <w:tcW w:w="10548" w:type="dxa"/>
            <w:gridSpan w:val="5"/>
            <w:tcBorders>
              <w:top w:val="nil"/>
              <w:bottom w:val="single" w:sz="12" w:space="0" w:color="99CCFF"/>
            </w:tcBorders>
          </w:tcPr>
          <w:p w:rsidR="005830EB" w:rsidRPr="009A10DE" w:rsidRDefault="005830EB" w:rsidP="005830EB">
            <w:pPr>
              <w:rPr>
                <w:rFonts w:ascii="Arial" w:hAnsi="Arial" w:cs="Arial"/>
                <w:b/>
                <w:sz w:val="20"/>
                <w:szCs w:val="20"/>
                <w:lang w:val="en-IE"/>
              </w:rPr>
            </w:pPr>
            <w:r w:rsidRPr="009A10DE">
              <w:rPr>
                <w:rFonts w:ascii="Arial" w:hAnsi="Arial" w:cs="Arial"/>
                <w:b/>
                <w:sz w:val="20"/>
                <w:szCs w:val="20"/>
                <w:lang w:val="en-IE"/>
              </w:rPr>
              <w:t>2. First Task</w:t>
            </w:r>
          </w:p>
          <w:p w:rsidR="005830EB" w:rsidRPr="009A10DE" w:rsidRDefault="005830EB" w:rsidP="005830EB">
            <w:pPr>
              <w:rPr>
                <w:rFonts w:ascii="Arial" w:hAnsi="Arial" w:cs="Arial"/>
                <w:sz w:val="22"/>
                <w:szCs w:val="22"/>
                <w:lang w:val="en-IE"/>
              </w:rPr>
            </w:pPr>
          </w:p>
        </w:tc>
      </w:tr>
      <w:tr w:rsidR="005830EB" w:rsidRPr="009A10DE" w:rsidTr="005830EB">
        <w:tblPrEx>
          <w:tblBorders>
            <w:insideH w:val="none" w:sz="0" w:space="0" w:color="auto"/>
          </w:tblBorders>
        </w:tblPrEx>
        <w:trPr>
          <w:trHeight w:val="383"/>
        </w:trPr>
        <w:tc>
          <w:tcPr>
            <w:tcW w:w="2628" w:type="dxa"/>
            <w:tcBorders>
              <w:top w:val="single" w:sz="12" w:space="0" w:color="99CCFF"/>
              <w:left w:val="single" w:sz="12" w:space="0" w:color="99CCFF"/>
              <w:right w:val="single" w:sz="12" w:space="0" w:color="99CCFF"/>
            </w:tcBorders>
            <w:shd w:val="clear" w:color="auto" w:fill="E6E6E6"/>
          </w:tcPr>
          <w:p w:rsidR="005830EB" w:rsidRPr="009A10DE" w:rsidRDefault="005830EB" w:rsidP="005830EB">
            <w:pPr>
              <w:spacing w:line="260" w:lineRule="exact"/>
              <w:rPr>
                <w:rFonts w:ascii="Arial" w:hAnsi="Arial" w:cs="Arial"/>
                <w:sz w:val="16"/>
                <w:szCs w:val="16"/>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520" w:type="dxa"/>
            <w:tcBorders>
              <w:top w:val="single" w:sz="12" w:space="0" w:color="99CCFF"/>
              <w:left w:val="single" w:sz="12" w:space="0" w:color="99CCFF"/>
              <w:right w:val="single" w:sz="12" w:space="0" w:color="99CCFF"/>
            </w:tcBorders>
            <w:shd w:val="clear" w:color="auto" w:fill="auto"/>
          </w:tcPr>
          <w:p w:rsidR="005830EB" w:rsidRPr="009A10DE" w:rsidRDefault="005E67E5"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days after Employer orders Contractor to begin Task]"/>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.......................[days after Employer orders Contractor to begin Task]</w:t>
            </w:r>
            <w:r w:rsidRPr="009A10DE">
              <w:rPr>
                <w:rFonts w:ascii="Arial" w:hAnsi="Arial" w:cs="Arial"/>
                <w:sz w:val="20"/>
                <w:szCs w:val="20"/>
              </w:rPr>
              <w:fldChar w:fldCharType="end"/>
            </w:r>
          </w:p>
        </w:tc>
        <w:tc>
          <w:tcPr>
            <w:tcW w:w="1800" w:type="dxa"/>
            <w:tcBorders>
              <w:top w:val="single" w:sz="12" w:space="0" w:color="99CCFF"/>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per day</w:t>
            </w:r>
          </w:p>
        </w:tc>
        <w:tc>
          <w:tcPr>
            <w:tcW w:w="1800" w:type="dxa"/>
            <w:tcBorders>
              <w:top w:val="single" w:sz="12" w:space="0" w:color="99CCFF"/>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c>
          <w:tcPr>
            <w:tcW w:w="1800" w:type="dxa"/>
            <w:tcBorders>
              <w:top w:val="single" w:sz="12" w:space="0" w:color="99CCFF"/>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r>
      <w:tr w:rsidR="005830EB" w:rsidRPr="009A10DE" w:rsidTr="005830EB">
        <w:tblPrEx>
          <w:tblBorders>
            <w:insideH w:val="none" w:sz="0" w:space="0" w:color="auto"/>
          </w:tblBorders>
        </w:tblPrEx>
        <w:trPr>
          <w:trHeight w:val="80"/>
        </w:trPr>
        <w:tc>
          <w:tcPr>
            <w:tcW w:w="2628"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r>
      <w:tr w:rsidR="005830EB" w:rsidRPr="009A10DE" w:rsidTr="005830EB">
        <w:tblPrEx>
          <w:tblBorders>
            <w:insideH w:val="none" w:sz="0" w:space="0" w:color="auto"/>
          </w:tblBorders>
        </w:tblPrEx>
        <w:trPr>
          <w:trHeight w:val="382"/>
        </w:trPr>
        <w:tc>
          <w:tcPr>
            <w:tcW w:w="2628" w:type="dxa"/>
            <w:tcBorders>
              <w:left w:val="single" w:sz="12" w:space="0" w:color="99CCFF"/>
              <w:right w:val="single" w:sz="12" w:space="0" w:color="99CCFF"/>
            </w:tcBorders>
            <w:shd w:val="clear" w:color="auto" w:fill="E6E6E6"/>
          </w:tcPr>
          <w:p w:rsidR="005830EB" w:rsidRPr="009A10DE" w:rsidRDefault="005830EB" w:rsidP="005830EB">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5830EB" w:rsidRPr="009A10DE" w:rsidRDefault="005830EB" w:rsidP="005830EB">
            <w:pPr>
              <w:spacing w:line="260" w:lineRule="exact"/>
              <w:rPr>
                <w:rFonts w:ascii="Arial" w:hAnsi="Arial" w:cs="Arial"/>
              </w:rPr>
            </w:pPr>
          </w:p>
          <w:p w:rsidR="005830EB" w:rsidRPr="009A10DE" w:rsidRDefault="005830EB" w:rsidP="005830EB">
            <w:pPr>
              <w:spacing w:line="260" w:lineRule="exact"/>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5830EB" w:rsidRPr="009A10DE" w:rsidRDefault="005E67E5" w:rsidP="005830EB">
            <w:pPr>
              <w:spacing w:line="260" w:lineRule="exact"/>
              <w:rPr>
                <w:rFonts w:ascii="Arial" w:hAnsi="Arial" w:cs="Arial"/>
                <w:sz w:val="16"/>
                <w:szCs w:val="16"/>
              </w:rPr>
            </w:pPr>
            <w:r w:rsidRPr="009A10DE">
              <w:rPr>
                <w:rFonts w:ascii="Arial" w:hAnsi="Arial" w:cs="Arial"/>
                <w:sz w:val="20"/>
                <w:szCs w:val="20"/>
              </w:rPr>
              <w:fldChar w:fldCharType="begin">
                <w:ffData>
                  <w:name w:val=""/>
                  <w:enabled/>
                  <w:calcOnExit w:val="0"/>
                  <w:textInput>
                    <w:default w:val=".......................[days after Employer orders Contractor to begin Task]"/>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.......................[days after Employer orders Contractor to begin Task]</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per day</w:t>
            </w: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r>
      <w:tr w:rsidR="005830EB" w:rsidRPr="009A10DE" w:rsidTr="005830EB">
        <w:tblPrEx>
          <w:tblBorders>
            <w:insideH w:val="none" w:sz="0" w:space="0" w:color="auto"/>
          </w:tblBorders>
        </w:tblPrEx>
        <w:trPr>
          <w:trHeight w:val="108"/>
        </w:trPr>
        <w:tc>
          <w:tcPr>
            <w:tcW w:w="2628"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r>
      <w:tr w:rsidR="005830EB" w:rsidRPr="009A10DE" w:rsidTr="005830EB">
        <w:tblPrEx>
          <w:tblBorders>
            <w:insideH w:val="none" w:sz="0" w:space="0" w:color="auto"/>
          </w:tblBorders>
        </w:tblPrEx>
        <w:trPr>
          <w:trHeight w:val="382"/>
        </w:trPr>
        <w:tc>
          <w:tcPr>
            <w:tcW w:w="2628" w:type="dxa"/>
            <w:tcBorders>
              <w:left w:val="single" w:sz="12" w:space="0" w:color="99CCFF"/>
              <w:right w:val="single" w:sz="12" w:space="0" w:color="99CCFF"/>
            </w:tcBorders>
            <w:shd w:val="clear" w:color="auto" w:fill="E6E6E6"/>
          </w:tcPr>
          <w:p w:rsidR="005830EB" w:rsidRPr="009A10DE" w:rsidRDefault="005830EB" w:rsidP="005830EB">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5830EB" w:rsidRPr="009A10DE" w:rsidRDefault="005830EB" w:rsidP="005830EB">
            <w:pPr>
              <w:spacing w:line="260" w:lineRule="exact"/>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5830EB" w:rsidRPr="009A10DE" w:rsidRDefault="005E67E5" w:rsidP="005830EB">
            <w:pPr>
              <w:spacing w:line="260" w:lineRule="exact"/>
              <w:rPr>
                <w:rFonts w:ascii="Arial" w:hAnsi="Arial" w:cs="Arial"/>
                <w:sz w:val="16"/>
                <w:szCs w:val="16"/>
              </w:rPr>
            </w:pPr>
            <w:r w:rsidRPr="009A10DE">
              <w:rPr>
                <w:rFonts w:ascii="Arial" w:hAnsi="Arial" w:cs="Arial"/>
                <w:sz w:val="20"/>
                <w:szCs w:val="20"/>
              </w:rPr>
              <w:fldChar w:fldCharType="begin">
                <w:ffData>
                  <w:name w:val=""/>
                  <w:enabled/>
                  <w:calcOnExit w:val="0"/>
                  <w:textInput>
                    <w:default w:val=".......................[days after Employer orders Contractor to begin Task]"/>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.......................[days after Employer orders Contractor to begin Task]</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per day</w:t>
            </w: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r>
      <w:tr w:rsidR="005830EB" w:rsidRPr="009A10DE" w:rsidTr="005830EB">
        <w:tblPrEx>
          <w:tblBorders>
            <w:insideH w:val="none" w:sz="0" w:space="0" w:color="auto"/>
          </w:tblBorders>
        </w:tblPrEx>
        <w:trPr>
          <w:trHeight w:val="186"/>
        </w:trPr>
        <w:tc>
          <w:tcPr>
            <w:tcW w:w="2628"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rPr>
            </w:pPr>
          </w:p>
        </w:tc>
        <w:tc>
          <w:tcPr>
            <w:tcW w:w="252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p>
        </w:tc>
      </w:tr>
      <w:tr w:rsidR="005830EB" w:rsidRPr="009A10DE" w:rsidTr="005830EB">
        <w:tblPrEx>
          <w:tblBorders>
            <w:insideH w:val="none" w:sz="0" w:space="0" w:color="auto"/>
          </w:tblBorders>
        </w:tblPrEx>
        <w:trPr>
          <w:trHeight w:val="382"/>
        </w:trPr>
        <w:tc>
          <w:tcPr>
            <w:tcW w:w="2628" w:type="dxa"/>
            <w:tcBorders>
              <w:left w:val="single" w:sz="12" w:space="0" w:color="99CCFF"/>
              <w:right w:val="single" w:sz="12" w:space="0" w:color="99CCFF"/>
            </w:tcBorders>
            <w:shd w:val="clear" w:color="auto" w:fill="E6E6E6"/>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Substantial Completion of Works in Task as certified by the ER"/>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Substantial Completion of Works in Task as certified by the ER</w:t>
            </w:r>
            <w:r w:rsidRPr="009A10DE">
              <w:rPr>
                <w:rFonts w:ascii="Arial" w:hAnsi="Arial" w:cs="Arial"/>
                <w:sz w:val="20"/>
                <w:szCs w:val="20"/>
              </w:rPr>
              <w:fldChar w:fldCharType="end"/>
            </w:r>
          </w:p>
        </w:tc>
        <w:tc>
          <w:tcPr>
            <w:tcW w:w="2520" w:type="dxa"/>
            <w:tcBorders>
              <w:left w:val="single" w:sz="12" w:space="0" w:color="99CCFF"/>
              <w:right w:val="single" w:sz="12" w:space="0" w:color="99CCFF"/>
            </w:tcBorders>
            <w:shd w:val="clear" w:color="auto" w:fill="auto"/>
          </w:tcPr>
          <w:p w:rsidR="005830EB" w:rsidRPr="009A10DE" w:rsidRDefault="005E67E5"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days after Employer orders Contractor to begin Task]"/>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.......................[days after Employer orders Contractor to begin Task]</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per day</w:t>
            </w: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180 days after the Milestone Dat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[180 days after the Milestone Date]</w:t>
            </w:r>
            <w:r w:rsidRPr="009A10DE">
              <w:rPr>
                <w:rFonts w:ascii="Arial" w:hAnsi="Arial" w:cs="Arial"/>
                <w:sz w:val="20"/>
                <w:szCs w:val="20"/>
              </w:rPr>
              <w:fldChar w:fldCharType="end"/>
            </w:r>
          </w:p>
        </w:tc>
      </w:tr>
      <w:tr w:rsidR="005830EB" w:rsidRPr="009A10DE" w:rsidTr="005830EB">
        <w:tblPrEx>
          <w:tblBorders>
            <w:insideH w:val="none" w:sz="0" w:space="0" w:color="auto"/>
          </w:tblBorders>
        </w:tblPrEx>
        <w:trPr>
          <w:trHeight w:val="152"/>
        </w:trPr>
        <w:tc>
          <w:tcPr>
            <w:tcW w:w="2628"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252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c>
          <w:tcPr>
            <w:tcW w:w="1800" w:type="dxa"/>
            <w:tcBorders>
              <w:left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16"/>
                <w:szCs w:val="16"/>
              </w:rPr>
            </w:pPr>
          </w:p>
        </w:tc>
      </w:tr>
      <w:tr w:rsidR="005830EB" w:rsidRPr="009A10DE" w:rsidTr="005830EB">
        <w:tblPrEx>
          <w:tblBorders>
            <w:insideH w:val="none" w:sz="0" w:space="0" w:color="auto"/>
          </w:tblBorders>
        </w:tblPrEx>
        <w:trPr>
          <w:trHeight w:val="382"/>
        </w:trPr>
        <w:tc>
          <w:tcPr>
            <w:tcW w:w="2628" w:type="dxa"/>
            <w:tcBorders>
              <w:left w:val="single" w:sz="12" w:space="0" w:color="99CCFF"/>
              <w:bottom w:val="single" w:sz="12" w:space="0" w:color="99CCFF"/>
              <w:right w:val="single" w:sz="12" w:space="0" w:color="99CCFF"/>
            </w:tcBorders>
            <w:shd w:val="clear" w:color="auto" w:fill="E6E6E6"/>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tests to be done after Substantial Completion passed]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xml:space="preserve">[tests to be done after Substantial Completion passed]                        </w:t>
            </w:r>
            <w:r w:rsidRPr="009A10DE">
              <w:rPr>
                <w:rFonts w:ascii="Arial" w:hAnsi="Arial" w:cs="Arial"/>
                <w:sz w:val="20"/>
                <w:szCs w:val="20"/>
              </w:rPr>
              <w:fldChar w:fldCharType="end"/>
            </w:r>
          </w:p>
          <w:p w:rsidR="005830EB" w:rsidRPr="009A10DE" w:rsidRDefault="005830EB" w:rsidP="005830EB">
            <w:pPr>
              <w:spacing w:line="260" w:lineRule="exact"/>
              <w:rPr>
                <w:rFonts w:ascii="Arial" w:hAnsi="Arial" w:cs="Arial"/>
              </w:rPr>
            </w:pPr>
          </w:p>
        </w:tc>
        <w:tc>
          <w:tcPr>
            <w:tcW w:w="2520" w:type="dxa"/>
            <w:tcBorders>
              <w:left w:val="single" w:sz="12" w:space="0" w:color="99CCFF"/>
              <w:bottom w:val="single" w:sz="12" w:space="0" w:color="99CCFF"/>
              <w:right w:val="single" w:sz="12" w:space="0" w:color="99CCFF"/>
            </w:tcBorders>
            <w:shd w:val="clear" w:color="auto" w:fill="auto"/>
          </w:tcPr>
          <w:p w:rsidR="005830EB" w:rsidRPr="009A10DE" w:rsidRDefault="005E67E5"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days after Substantial Completion of Task certified by ER]"/>
                  </w:textInput>
                </w:ffData>
              </w:fldChar>
            </w:r>
            <w:r w:rsidRPr="009A10DE">
              <w:rPr>
                <w:rFonts w:ascii="Arial" w:hAnsi="Arial" w:cs="Arial"/>
                <w:sz w:val="20"/>
                <w:szCs w:val="20"/>
              </w:rPr>
              <w:instrText xml:space="preserve"> FORMTEXT </w:instrText>
            </w:r>
            <w:r w:rsidR="00E47363"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.......................[days after Substantial Completion of Task certified by ER]</w:t>
            </w:r>
            <w:r w:rsidRPr="009A10DE">
              <w:rPr>
                <w:rFonts w:ascii="Arial" w:hAnsi="Arial" w:cs="Arial"/>
                <w:sz w:val="20"/>
                <w:szCs w:val="20"/>
              </w:rPr>
              <w:fldChar w:fldCharType="end"/>
            </w:r>
          </w:p>
        </w:tc>
        <w:tc>
          <w:tcPr>
            <w:tcW w:w="1800" w:type="dxa"/>
            <w:tcBorders>
              <w:left w:val="single" w:sz="12" w:space="0" w:color="99CCFF"/>
              <w:bottom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t>€</w:t>
            </w: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per day</w:t>
            </w:r>
          </w:p>
        </w:tc>
        <w:tc>
          <w:tcPr>
            <w:tcW w:w="1800" w:type="dxa"/>
            <w:tcBorders>
              <w:left w:val="single" w:sz="12" w:space="0" w:color="99CCFF"/>
              <w:bottom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t xml:space="preserve"> </w:t>
            </w:r>
            <w:r w:rsidRPr="009A10DE">
              <w:rPr>
                <w:rFonts w:ascii="Arial" w:hAnsi="Arial" w:cs="Arial"/>
                <w:sz w:val="20"/>
                <w:szCs w:val="20"/>
              </w:rPr>
              <w:fldChar w:fldCharType="begin">
                <w:ffData>
                  <w:name w:val=""/>
                  <w:enabled/>
                  <w:calcOnExit w:val="0"/>
                  <w:textInput>
                    <w:default w:val="[non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[none]</w:t>
            </w:r>
            <w:r w:rsidRPr="009A10DE">
              <w:rPr>
                <w:rFonts w:ascii="Arial" w:hAnsi="Arial" w:cs="Arial"/>
                <w:sz w:val="20"/>
                <w:szCs w:val="20"/>
              </w:rPr>
              <w:fldChar w:fldCharType="end"/>
            </w:r>
          </w:p>
        </w:tc>
        <w:tc>
          <w:tcPr>
            <w:tcW w:w="1800" w:type="dxa"/>
            <w:tcBorders>
              <w:left w:val="single" w:sz="12" w:space="0" w:color="99CCFF"/>
              <w:bottom w:val="single" w:sz="12" w:space="0" w:color="99CCFF"/>
              <w:right w:val="single" w:sz="12" w:space="0" w:color="99CCFF"/>
            </w:tcBorders>
            <w:shd w:val="clear" w:color="auto" w:fill="auto"/>
          </w:tcPr>
          <w:p w:rsidR="005830EB" w:rsidRPr="009A10DE" w:rsidRDefault="005830EB" w:rsidP="005830EB">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180 days after the Milestone Date]"/>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[180 days after the Milestone Date]</w:t>
            </w:r>
            <w:r w:rsidRPr="009A10DE">
              <w:rPr>
                <w:rFonts w:ascii="Arial" w:hAnsi="Arial" w:cs="Arial"/>
                <w:sz w:val="20"/>
                <w:szCs w:val="20"/>
              </w:rPr>
              <w:fldChar w:fldCharType="end"/>
            </w:r>
          </w:p>
        </w:tc>
      </w:tr>
    </w:tbl>
    <w:p w:rsidR="005830EB" w:rsidRPr="009A10DE" w:rsidRDefault="005830EB" w:rsidP="00CF50B0">
      <w:pPr>
        <w:rPr>
          <w:rFonts w:ascii="Arial" w:hAnsi="Arial" w:cs="Arial"/>
          <w:b/>
          <w:sz w:val="16"/>
          <w:szCs w:val="16"/>
          <w:lang w:val="en-IE"/>
        </w:rPr>
      </w:pPr>
    </w:p>
    <w:tbl>
      <w:tblPr>
        <w:tblW w:w="10620" w:type="dxa"/>
        <w:tblInd w:w="-432" w:type="dxa"/>
        <w:tblLayout w:type="fixed"/>
        <w:tblLook w:val="01E0" w:firstRow="1" w:lastRow="1" w:firstColumn="1" w:lastColumn="1" w:noHBand="0" w:noVBand="0"/>
      </w:tblPr>
      <w:tblGrid>
        <w:gridCol w:w="2700"/>
        <w:gridCol w:w="2520"/>
        <w:gridCol w:w="1800"/>
        <w:gridCol w:w="1800"/>
        <w:gridCol w:w="1800"/>
      </w:tblGrid>
      <w:tr w:rsidR="00D17BEE" w:rsidRPr="009A10DE" w:rsidTr="00D17BEE">
        <w:trPr>
          <w:trHeight w:val="261"/>
        </w:trPr>
        <w:tc>
          <w:tcPr>
            <w:tcW w:w="10620" w:type="dxa"/>
            <w:gridSpan w:val="5"/>
          </w:tcPr>
          <w:p w:rsidR="00D17BEE" w:rsidRPr="009A10DE" w:rsidRDefault="00D17BEE" w:rsidP="006707F6">
            <w:pPr>
              <w:jc w:val="center"/>
              <w:rPr>
                <w:rFonts w:ascii="Arial" w:hAnsi="Arial" w:cs="Arial"/>
                <w:sz w:val="20"/>
                <w:szCs w:val="20"/>
              </w:rPr>
            </w:pPr>
            <w:r w:rsidRPr="009A10DE">
              <w:rPr>
                <w:rFonts w:ascii="Arial" w:hAnsi="Arial" w:cs="Arial"/>
                <w:i/>
                <w:sz w:val="20"/>
                <w:szCs w:val="20"/>
              </w:rPr>
              <w:fldChar w:fldCharType="begin">
                <w:ffData>
                  <w:name w:val=""/>
                  <w:enabled/>
                  <w:calcOnExit w:val="0"/>
                  <w:textInput>
                    <w:default w:val="[Add a further version of this table [as below] for each other Task]"/>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[Add a further version of this table [as below] for each other Task]</w:t>
            </w:r>
            <w:r w:rsidRPr="009A10DE">
              <w:rPr>
                <w:rFonts w:ascii="Arial" w:hAnsi="Arial" w:cs="Arial"/>
                <w:i/>
                <w:sz w:val="20"/>
                <w:szCs w:val="20"/>
              </w:rPr>
              <w:fldChar w:fldCharType="end"/>
            </w:r>
          </w:p>
        </w:tc>
      </w:tr>
      <w:tr w:rsidR="00D17BEE" w:rsidRPr="009A10DE" w:rsidTr="00F57A5C">
        <w:trPr>
          <w:trHeight w:val="261"/>
        </w:trPr>
        <w:tc>
          <w:tcPr>
            <w:tcW w:w="10620" w:type="dxa"/>
            <w:gridSpan w:val="5"/>
            <w:tcBorders>
              <w:bottom w:val="single" w:sz="12" w:space="0" w:color="99CCFF"/>
            </w:tcBorders>
          </w:tcPr>
          <w:p w:rsidR="00D17BEE" w:rsidRPr="009A10DE" w:rsidRDefault="00D17BEE" w:rsidP="006707F6">
            <w:pPr>
              <w:rPr>
                <w:rFonts w:ascii="Arial" w:hAnsi="Arial" w:cs="Arial"/>
                <w:b/>
                <w:sz w:val="22"/>
                <w:szCs w:val="22"/>
              </w:rPr>
            </w:pPr>
            <w:r w:rsidRPr="009A10DE">
              <w:rPr>
                <w:rFonts w:ascii="Arial" w:hAnsi="Arial" w:cs="Arial"/>
                <w:b/>
                <w:sz w:val="22"/>
                <w:szCs w:val="22"/>
              </w:rPr>
              <w:fldChar w:fldCharType="begin">
                <w:ffData>
                  <w:name w:val=""/>
                  <w:enabled/>
                  <w:calcOnExit w:val="0"/>
                  <w:textInput>
                    <w:default w:val="2(a) Additional Task"/>
                  </w:textInput>
                </w:ffData>
              </w:fldChar>
            </w:r>
            <w:r w:rsidRPr="009A10DE">
              <w:rPr>
                <w:rFonts w:ascii="Arial" w:hAnsi="Arial" w:cs="Arial"/>
                <w:b/>
                <w:sz w:val="22"/>
                <w:szCs w:val="22"/>
              </w:rPr>
              <w:instrText xml:space="preserve"> FORMTEXT </w:instrText>
            </w:r>
            <w:r w:rsidR="006707F6" w:rsidRPr="009A10DE">
              <w:rPr>
                <w:rFonts w:ascii="Arial" w:hAnsi="Arial" w:cs="Arial"/>
                <w:b/>
                <w:sz w:val="22"/>
                <w:szCs w:val="22"/>
              </w:rPr>
            </w:r>
            <w:r w:rsidRPr="009A10DE">
              <w:rPr>
                <w:rFonts w:ascii="Arial" w:hAnsi="Arial" w:cs="Arial"/>
                <w:b/>
                <w:sz w:val="22"/>
                <w:szCs w:val="22"/>
              </w:rPr>
              <w:fldChar w:fldCharType="separate"/>
            </w:r>
            <w:r w:rsidRPr="009A10DE">
              <w:rPr>
                <w:rFonts w:ascii="Arial" w:hAnsi="Arial" w:cs="Arial"/>
                <w:b/>
                <w:noProof/>
                <w:sz w:val="22"/>
                <w:szCs w:val="22"/>
              </w:rPr>
              <w:t>2(a) Additional Task</w:t>
            </w:r>
            <w:r w:rsidRPr="009A10DE">
              <w:rPr>
                <w:rFonts w:ascii="Arial" w:hAnsi="Arial" w:cs="Arial"/>
                <w:b/>
                <w:sz w:val="22"/>
                <w:szCs w:val="22"/>
              </w:rPr>
              <w:fldChar w:fldCharType="end"/>
            </w:r>
          </w:p>
          <w:p w:rsidR="00D17BEE" w:rsidRPr="009A10DE" w:rsidRDefault="00D17BEE" w:rsidP="006707F6">
            <w:pPr>
              <w:rPr>
                <w:rFonts w:ascii="Arial" w:hAnsi="Arial" w:cs="Arial"/>
                <w:i/>
                <w:sz w:val="20"/>
                <w:szCs w:val="20"/>
              </w:rPr>
            </w:pPr>
          </w:p>
        </w:tc>
      </w:tr>
      <w:tr w:rsidR="00D17BEE" w:rsidRPr="009A10DE" w:rsidTr="00F57A5C">
        <w:trPr>
          <w:trHeight w:val="261"/>
        </w:trPr>
        <w:tc>
          <w:tcPr>
            <w:tcW w:w="2700" w:type="dxa"/>
            <w:tcBorders>
              <w:top w:val="single" w:sz="12" w:space="0" w:color="99CCFF"/>
              <w:left w:val="single" w:sz="12" w:space="0" w:color="99CCFF"/>
              <w:right w:val="single" w:sz="12" w:space="0" w:color="99CCFF"/>
            </w:tcBorders>
          </w:tcPr>
          <w:p w:rsidR="00D17BEE" w:rsidRPr="009A10DE" w:rsidRDefault="00D17BEE"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520" w:type="dxa"/>
            <w:tcBorders>
              <w:top w:val="single" w:sz="12" w:space="0" w:color="99CCFF"/>
              <w:left w:val="single" w:sz="12" w:space="0" w:color="99CCFF"/>
              <w:right w:val="single" w:sz="12" w:space="0" w:color="99CCFF"/>
            </w:tcBorders>
          </w:tcPr>
          <w:p w:rsidR="00D17BEE" w:rsidRPr="009A10DE" w:rsidRDefault="00D17BEE"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top w:val="single" w:sz="12" w:space="0" w:color="99CCFF"/>
              <w:left w:val="single" w:sz="12" w:space="0" w:color="99CCFF"/>
              <w:right w:val="single" w:sz="12" w:space="0" w:color="99CCFF"/>
            </w:tcBorders>
          </w:tcPr>
          <w:p w:rsidR="00D17BEE" w:rsidRPr="009A10DE" w:rsidRDefault="00D17BEE"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top w:val="single" w:sz="12" w:space="0" w:color="99CCFF"/>
              <w:left w:val="single" w:sz="12" w:space="0" w:color="99CCFF"/>
              <w:right w:val="single" w:sz="12" w:space="0" w:color="99CCFF"/>
            </w:tcBorders>
          </w:tcPr>
          <w:p w:rsidR="00D17BEE" w:rsidRPr="009A10DE" w:rsidRDefault="00F57A5C"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top w:val="single" w:sz="12" w:space="0" w:color="99CCFF"/>
              <w:left w:val="single" w:sz="12" w:space="0" w:color="99CCFF"/>
              <w:right w:val="single" w:sz="12" w:space="0" w:color="99CCFF"/>
            </w:tcBorders>
          </w:tcPr>
          <w:p w:rsidR="00D17BEE" w:rsidRPr="009A10DE" w:rsidRDefault="00F57A5C"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F57A5C" w:rsidRPr="009A10DE" w:rsidTr="00F57A5C">
        <w:trPr>
          <w:trHeight w:val="50"/>
        </w:trPr>
        <w:tc>
          <w:tcPr>
            <w:tcW w:w="2700" w:type="dxa"/>
            <w:tcBorders>
              <w:left w:val="single" w:sz="12" w:space="0" w:color="99CCFF"/>
              <w:bottom w:val="single" w:sz="12" w:space="0" w:color="99CCFF"/>
              <w:right w:val="single" w:sz="12" w:space="0" w:color="99CCFF"/>
            </w:tcBorders>
          </w:tcPr>
          <w:p w:rsidR="00F57A5C" w:rsidRPr="009A10DE" w:rsidRDefault="00F57A5C"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2520" w:type="dxa"/>
            <w:tcBorders>
              <w:left w:val="single" w:sz="12" w:space="0" w:color="99CCFF"/>
              <w:bottom w:val="single" w:sz="12" w:space="0" w:color="99CCFF"/>
              <w:right w:val="single" w:sz="12" w:space="0" w:color="99CCFF"/>
            </w:tcBorders>
          </w:tcPr>
          <w:p w:rsidR="00F57A5C" w:rsidRPr="009A10DE" w:rsidRDefault="00F57A5C"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left w:val="single" w:sz="12" w:space="0" w:color="99CCFF"/>
              <w:bottom w:val="single" w:sz="12" w:space="0" w:color="99CCFF"/>
              <w:right w:val="single" w:sz="12" w:space="0" w:color="99CCFF"/>
            </w:tcBorders>
          </w:tcPr>
          <w:p w:rsidR="00F57A5C" w:rsidRPr="009A10DE" w:rsidRDefault="00F57A5C"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left w:val="single" w:sz="12" w:space="0" w:color="99CCFF"/>
              <w:bottom w:val="single" w:sz="12" w:space="0" w:color="99CCFF"/>
              <w:right w:val="single" w:sz="12" w:space="0" w:color="99CCFF"/>
            </w:tcBorders>
          </w:tcPr>
          <w:p w:rsidR="00F57A5C" w:rsidRPr="009A10DE" w:rsidRDefault="00F57A5C"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c>
          <w:tcPr>
            <w:tcW w:w="1800" w:type="dxa"/>
            <w:tcBorders>
              <w:left w:val="single" w:sz="12" w:space="0" w:color="99CCFF"/>
              <w:bottom w:val="single" w:sz="12" w:space="0" w:color="99CCFF"/>
              <w:right w:val="single" w:sz="12" w:space="0" w:color="99CCFF"/>
            </w:tcBorders>
          </w:tcPr>
          <w:p w:rsidR="00F57A5C" w:rsidRPr="009A10DE" w:rsidRDefault="00F57A5C" w:rsidP="006707F6">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bl>
    <w:p w:rsidR="001130DC" w:rsidRPr="009A10DE" w:rsidRDefault="001130DC" w:rsidP="00CF50B0">
      <w:pPr>
        <w:rPr>
          <w:rFonts w:ascii="Arial" w:hAnsi="Arial" w:cs="Arial"/>
          <w:b/>
          <w:sz w:val="16"/>
          <w:szCs w:val="16"/>
          <w:lang w:val="en-IE"/>
        </w:rPr>
      </w:pPr>
    </w:p>
    <w:tbl>
      <w:tblPr>
        <w:tblpPr w:leftFromText="180" w:rightFromText="180" w:vertAnchor="text" w:horzAnchor="margin" w:tblpXSpec="center" w:tblpY="109"/>
        <w:tblW w:w="10548" w:type="dxa"/>
        <w:tblBorders>
          <w:insideH w:val="single" w:sz="12" w:space="0" w:color="99CCFF"/>
        </w:tblBorders>
        <w:tblLayout w:type="fixed"/>
        <w:tblLook w:val="01E0" w:firstRow="1" w:lastRow="1" w:firstColumn="1" w:lastColumn="1" w:noHBand="0" w:noVBand="0"/>
      </w:tblPr>
      <w:tblGrid>
        <w:gridCol w:w="10548"/>
      </w:tblGrid>
      <w:tr w:rsidR="00720F61" w:rsidRPr="009A10DE">
        <w:trPr>
          <w:trHeight w:val="329"/>
        </w:trPr>
        <w:tc>
          <w:tcPr>
            <w:tcW w:w="10548" w:type="dxa"/>
            <w:tcBorders>
              <w:top w:val="nil"/>
              <w:bottom w:val="nil"/>
            </w:tcBorders>
          </w:tcPr>
          <w:p w:rsidR="00720F61" w:rsidRPr="009A10DE" w:rsidRDefault="00720F61" w:rsidP="00720F61">
            <w:pPr>
              <w:spacing w:line="260" w:lineRule="exact"/>
              <w:rPr>
                <w:rFonts w:ascii="Arial" w:hAnsi="Arial" w:cs="Arial"/>
                <w:b/>
                <w:sz w:val="22"/>
                <w:szCs w:val="22"/>
                <w:lang w:val="en-IE"/>
              </w:rPr>
            </w:pPr>
            <w:r w:rsidRPr="009A10DE">
              <w:rPr>
                <w:rFonts w:ascii="Arial" w:hAnsi="Arial" w:cs="Arial"/>
                <w:b/>
                <w:sz w:val="22"/>
                <w:szCs w:val="22"/>
                <w:lang w:val="en-IE"/>
              </w:rPr>
              <w:lastRenderedPageBreak/>
              <w:t>PART 4</w:t>
            </w:r>
            <w:r w:rsidR="00F07524" w:rsidRPr="009A10DE">
              <w:rPr>
                <w:rFonts w:ascii="Arial" w:hAnsi="Arial" w:cs="Arial"/>
                <w:b/>
                <w:sz w:val="22"/>
                <w:szCs w:val="22"/>
                <w:lang w:val="en-IE"/>
              </w:rPr>
              <w:t>:</w:t>
            </w:r>
            <w:r w:rsidRPr="009A10DE">
              <w:rPr>
                <w:rFonts w:ascii="Arial" w:hAnsi="Arial" w:cs="Arial"/>
                <w:b/>
                <w:sz w:val="22"/>
                <w:szCs w:val="22"/>
                <w:lang w:val="en-IE"/>
              </w:rPr>
              <w:t xml:space="preserve"> CHARGES</w:t>
            </w:r>
          </w:p>
          <w:p w:rsidR="00720F61" w:rsidRPr="009A10DE" w:rsidRDefault="00720F61" w:rsidP="00720F61">
            <w:pPr>
              <w:spacing w:line="260" w:lineRule="exact"/>
              <w:rPr>
                <w:rFonts w:ascii="Arial" w:hAnsi="Arial" w:cs="Arial"/>
                <w:sz w:val="20"/>
                <w:szCs w:val="20"/>
              </w:rPr>
            </w:pPr>
          </w:p>
        </w:tc>
      </w:tr>
      <w:tr w:rsidR="00720F61" w:rsidRPr="009A10DE">
        <w:tblPrEx>
          <w:tblBorders>
            <w:insideH w:val="none" w:sz="0" w:space="0" w:color="auto"/>
          </w:tblBorders>
        </w:tblPrEx>
        <w:trPr>
          <w:trHeight w:val="373"/>
        </w:trPr>
        <w:tc>
          <w:tcPr>
            <w:tcW w:w="10548" w:type="dxa"/>
            <w:shd w:val="clear" w:color="auto" w:fill="auto"/>
          </w:tcPr>
          <w:p w:rsidR="00720F61" w:rsidRPr="009A10DE" w:rsidRDefault="005E67E5" w:rsidP="00720F61">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insert details of any charges, such as for occupying road lanes or parts of the Site, or non-availability of facilities to be operated by the Contractor during Tasks]"/>
                  </w:textInput>
                </w:ffData>
              </w:fldChar>
            </w:r>
            <w:r w:rsidRPr="009A10DE">
              <w:rPr>
                <w:rFonts w:ascii="Arial" w:hAnsi="Arial" w:cs="Arial"/>
                <w:i/>
                <w:sz w:val="20"/>
                <w:szCs w:val="20"/>
              </w:rPr>
              <w:instrText xml:space="preserve"> FORMTEXT </w:instrText>
            </w:r>
            <w:r w:rsidR="00E47363"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[insert details of any charges, such as for occupying road lanes or parts of the Site, or non-availability of facilities to be operated by the Contractor during Tasks]</w:t>
            </w:r>
            <w:r w:rsidRPr="009A10DE">
              <w:rPr>
                <w:rFonts w:ascii="Arial" w:hAnsi="Arial" w:cs="Arial"/>
                <w:i/>
                <w:sz w:val="20"/>
                <w:szCs w:val="20"/>
              </w:rPr>
              <w:fldChar w:fldCharType="end"/>
            </w:r>
          </w:p>
          <w:p w:rsidR="00720F61" w:rsidRPr="009A10DE" w:rsidRDefault="00720F61" w:rsidP="00720F61">
            <w:pPr>
              <w:jc w:val="center"/>
              <w:rPr>
                <w:rFonts w:ascii="Arial" w:hAnsi="Arial" w:cs="Arial"/>
                <w:sz w:val="16"/>
                <w:szCs w:val="16"/>
              </w:rPr>
            </w:pPr>
          </w:p>
        </w:tc>
      </w:tr>
    </w:tbl>
    <w:p w:rsidR="00CF50B0" w:rsidRPr="009A10DE" w:rsidRDefault="00CF50B0" w:rsidP="00A00C0F">
      <w:pPr>
        <w:rPr>
          <w:rFonts w:ascii="Arial" w:hAnsi="Arial" w:cs="Arial"/>
          <w:b/>
          <w:sz w:val="22"/>
          <w:szCs w:val="22"/>
          <w:lang w:val="en-IE"/>
        </w:rPr>
      </w:pPr>
    </w:p>
    <w:tbl>
      <w:tblPr>
        <w:tblpPr w:leftFromText="180" w:rightFromText="180" w:vertAnchor="text" w:horzAnchor="margin" w:tblpXSpec="center" w:tblpY="-37"/>
        <w:tblW w:w="10548" w:type="dxa"/>
        <w:tblBorders>
          <w:insideH w:val="single" w:sz="12" w:space="0" w:color="99CCFF"/>
        </w:tblBorders>
        <w:tblLayout w:type="fixed"/>
        <w:tblLook w:val="01E0" w:firstRow="1" w:lastRow="1" w:firstColumn="1" w:lastColumn="1" w:noHBand="0" w:noVBand="0"/>
      </w:tblPr>
      <w:tblGrid>
        <w:gridCol w:w="10548"/>
      </w:tblGrid>
      <w:tr w:rsidR="00720F61" w:rsidRPr="009A10DE">
        <w:trPr>
          <w:trHeight w:val="329"/>
        </w:trPr>
        <w:tc>
          <w:tcPr>
            <w:tcW w:w="10548" w:type="dxa"/>
            <w:tcBorders>
              <w:top w:val="nil"/>
              <w:bottom w:val="nil"/>
            </w:tcBorders>
          </w:tcPr>
          <w:p w:rsidR="00720F61" w:rsidRPr="009A10DE" w:rsidRDefault="00720F61" w:rsidP="00720F61">
            <w:pPr>
              <w:spacing w:line="260" w:lineRule="exact"/>
              <w:rPr>
                <w:rFonts w:ascii="Arial" w:hAnsi="Arial" w:cs="Arial"/>
                <w:b/>
                <w:sz w:val="22"/>
                <w:szCs w:val="22"/>
                <w:lang w:val="en-IE"/>
              </w:rPr>
            </w:pPr>
            <w:r w:rsidRPr="009A10DE">
              <w:rPr>
                <w:rFonts w:ascii="Arial" w:hAnsi="Arial" w:cs="Arial"/>
                <w:b/>
                <w:sz w:val="22"/>
                <w:szCs w:val="22"/>
                <w:lang w:val="en-IE"/>
              </w:rPr>
              <w:t>PART 5</w:t>
            </w:r>
            <w:r w:rsidR="00F07524" w:rsidRPr="009A10DE">
              <w:rPr>
                <w:rFonts w:ascii="Arial" w:hAnsi="Arial" w:cs="Arial"/>
                <w:b/>
                <w:sz w:val="22"/>
                <w:szCs w:val="22"/>
                <w:lang w:val="en-IE"/>
              </w:rPr>
              <w:t>:</w:t>
            </w:r>
            <w:r w:rsidRPr="009A10DE">
              <w:rPr>
                <w:rFonts w:ascii="Arial" w:hAnsi="Arial" w:cs="Arial"/>
                <w:b/>
                <w:sz w:val="22"/>
                <w:szCs w:val="22"/>
                <w:lang w:val="en-IE"/>
              </w:rPr>
              <w:t xml:space="preserve"> VALUE-ADDED TAX</w:t>
            </w:r>
          </w:p>
          <w:p w:rsidR="00720F61" w:rsidRPr="009A10DE" w:rsidRDefault="00720F61" w:rsidP="00720F61">
            <w:pPr>
              <w:spacing w:line="260" w:lineRule="exact"/>
              <w:rPr>
                <w:rFonts w:ascii="Arial" w:hAnsi="Arial" w:cs="Arial"/>
                <w:sz w:val="20"/>
                <w:szCs w:val="20"/>
              </w:rPr>
            </w:pPr>
          </w:p>
        </w:tc>
      </w:tr>
      <w:tr w:rsidR="00720F61" w:rsidRPr="009A10DE">
        <w:tblPrEx>
          <w:tblBorders>
            <w:insideH w:val="none" w:sz="0" w:space="0" w:color="auto"/>
          </w:tblBorders>
        </w:tblPrEx>
        <w:trPr>
          <w:trHeight w:val="373"/>
        </w:trPr>
        <w:tc>
          <w:tcPr>
            <w:tcW w:w="10548" w:type="dxa"/>
            <w:shd w:val="clear" w:color="auto" w:fill="auto"/>
          </w:tcPr>
          <w:p w:rsidR="00720F61" w:rsidRPr="009A10DE" w:rsidRDefault="00720F61" w:rsidP="00720F61">
            <w:pPr>
              <w:spacing w:line="260" w:lineRule="exact"/>
              <w:rPr>
                <w:rFonts w:ascii="Arial" w:hAnsi="Arial" w:cs="Arial"/>
                <w:i/>
              </w:rPr>
            </w:pPr>
            <w:r w:rsidRPr="009A10DE">
              <w:rPr>
                <w:rFonts w:ascii="Arial" w:hAnsi="Arial" w:cs="Arial"/>
                <w:i/>
                <w:sz w:val="20"/>
                <w:szCs w:val="20"/>
              </w:rPr>
              <w:fldChar w:fldCharType="begin">
                <w:ffData>
                  <w:name w:val=""/>
                  <w:enabled/>
                  <w:calcOnExit w:val="0"/>
                  <w:textInput>
                    <w:default w:val="[Select one of these options. If 1 is selected, the Employer pays all VAT in addition to the amounts in the contract, (under clause 3.10). If option 2 is selected, the Employer pays VAT at the lower rate in addition to the amounts in the contract"/>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[Select one of these options. If 1 is selected, the Employer pays all VAT in addition to the amounts in the contract, (under clause 3.10). If option 2 is selected, the Employer pays VAT at the lower rate in addition to the amounts in the contract</w:t>
            </w:r>
            <w:r w:rsidRPr="009A10DE">
              <w:rPr>
                <w:rFonts w:ascii="Arial" w:hAnsi="Arial" w:cs="Arial"/>
                <w:i/>
                <w:sz w:val="20"/>
                <w:szCs w:val="20"/>
              </w:rPr>
              <w:fldChar w:fldCharType="end"/>
            </w:r>
            <w:r w:rsidRPr="009A10DE">
              <w:rPr>
                <w:rFonts w:ascii="Arial" w:hAnsi="Arial" w:cs="Arial"/>
                <w:i/>
                <w:sz w:val="20"/>
                <w:szCs w:val="20"/>
              </w:rPr>
              <w:fldChar w:fldCharType="begin">
                <w:ffData>
                  <w:name w:val=""/>
                  <w:enabled/>
                  <w:calcOnExit w:val="0"/>
                  <w:textInput>
                    <w:default w:val="(under clause 3.10), but standard rate VAT is included in, for example, the Early Services Fee, the Guaranteed Price"/>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(under clause 3.10), but standard rate VAT is included in, for example, the Early Services Fee, the Guaranteed Price</w:t>
            </w:r>
            <w:r w:rsidRPr="009A10DE">
              <w:rPr>
                <w:rFonts w:ascii="Arial" w:hAnsi="Arial" w:cs="Arial"/>
                <w:i/>
                <w:sz w:val="20"/>
                <w:szCs w:val="20"/>
              </w:rPr>
              <w:fldChar w:fldCharType="end"/>
            </w:r>
            <w:r w:rsidRPr="009A10DE">
              <w:rPr>
                <w:rFonts w:ascii="Arial" w:hAnsi="Arial" w:cs="Arial"/>
                <w:i/>
                <w:vertAlign w:val="superscript"/>
              </w:rPr>
              <w:fldChar w:fldCharType="begin">
                <w:ffData>
                  <w:name w:val=""/>
                  <w:enabled/>
                  <w:calcOnExit w:val="0"/>
                  <w:textInput>
                    <w:default w:val="1"/>
                  </w:textInput>
                </w:ffData>
              </w:fldChar>
            </w:r>
            <w:r w:rsidRPr="009A10DE">
              <w:rPr>
                <w:rFonts w:ascii="Arial" w:hAnsi="Arial" w:cs="Arial"/>
                <w:i/>
                <w:vertAlign w:val="superscript"/>
              </w:rPr>
              <w:instrText xml:space="preserve"> FORMTEXT </w:instrText>
            </w:r>
            <w:r w:rsidRPr="009A10DE">
              <w:rPr>
                <w:rFonts w:ascii="Arial" w:hAnsi="Arial" w:cs="Arial"/>
                <w:i/>
                <w:vertAlign w:val="superscript"/>
              </w:rPr>
            </w:r>
            <w:r w:rsidRPr="009A10DE">
              <w:rPr>
                <w:rFonts w:ascii="Arial" w:hAnsi="Arial" w:cs="Arial"/>
                <w:i/>
                <w:vertAlign w:val="superscript"/>
              </w:rPr>
              <w:fldChar w:fldCharType="separate"/>
            </w:r>
            <w:r w:rsidRPr="009A10DE">
              <w:rPr>
                <w:rFonts w:ascii="Arial" w:hAnsi="Arial" w:cs="Arial"/>
                <w:i/>
                <w:noProof/>
                <w:vertAlign w:val="superscript"/>
              </w:rPr>
              <w:t>1</w:t>
            </w:r>
            <w:r w:rsidRPr="009A10DE">
              <w:rPr>
                <w:rFonts w:ascii="Arial" w:hAnsi="Arial" w:cs="Arial"/>
                <w:i/>
                <w:vertAlign w:val="superscript"/>
              </w:rPr>
              <w:fldChar w:fldCharType="end"/>
            </w:r>
            <w:r w:rsidRPr="009A10DE">
              <w:rPr>
                <w:rFonts w:ascii="Arial" w:hAnsi="Arial" w:cs="Arial"/>
                <w:i/>
                <w:sz w:val="20"/>
                <w:szCs w:val="20"/>
              </w:rPr>
              <w:fldChar w:fldCharType="begin">
                <w:ffData>
                  <w:name w:val=""/>
                  <w:enabled/>
                  <w:calcOnExit w:val="0"/>
                  <w:textInput>
                    <w:default w:val="and the Fee Percentage, and VAT at the standard rate is included in Defined Cost (under paragraph 8 of part 2 of this Schedule3.]"/>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and the Fee Percentage, and VAT at the standard rate is included in Defined Cost (under paragraph 8 of part 2 of this Schedule3.]</w:t>
            </w:r>
            <w:r w:rsidRPr="009A10DE">
              <w:rPr>
                <w:rFonts w:ascii="Arial" w:hAnsi="Arial" w:cs="Arial"/>
                <w:i/>
                <w:sz w:val="20"/>
                <w:szCs w:val="20"/>
              </w:rPr>
              <w:fldChar w:fldCharType="end"/>
            </w:r>
          </w:p>
          <w:p w:rsidR="00720F61" w:rsidRPr="009A10DE" w:rsidRDefault="00720F61" w:rsidP="00720F61">
            <w:pPr>
              <w:spacing w:line="260" w:lineRule="exact"/>
              <w:rPr>
                <w:rFonts w:ascii="Arial" w:hAnsi="Arial" w:cs="Arial"/>
                <w:sz w:val="16"/>
                <w:szCs w:val="16"/>
              </w:rPr>
            </w:pPr>
          </w:p>
        </w:tc>
      </w:tr>
      <w:tr w:rsidR="00720F61" w:rsidRPr="009A10DE">
        <w:tblPrEx>
          <w:tblBorders>
            <w:insideH w:val="none" w:sz="0" w:space="0" w:color="auto"/>
          </w:tblBorders>
        </w:tblPrEx>
        <w:trPr>
          <w:trHeight w:val="257"/>
        </w:trPr>
        <w:tc>
          <w:tcPr>
            <w:tcW w:w="10548" w:type="dxa"/>
            <w:shd w:val="clear" w:color="auto" w:fill="auto"/>
          </w:tcPr>
          <w:p w:rsidR="00720F61" w:rsidRPr="009A10DE" w:rsidRDefault="00720F61" w:rsidP="00720F61">
            <w:pPr>
              <w:rPr>
                <w:rFonts w:ascii="Arial" w:hAnsi="Arial" w:cs="Arial"/>
                <w:b/>
                <w:sz w:val="22"/>
                <w:szCs w:val="22"/>
              </w:rPr>
            </w:pPr>
            <w:r w:rsidRPr="009A10DE">
              <w:rPr>
                <w:rFonts w:ascii="Arial" w:hAnsi="Arial" w:cs="Arial"/>
                <w:b/>
                <w:sz w:val="22"/>
                <w:szCs w:val="22"/>
              </w:rPr>
              <w:t>Option 1</w:t>
            </w:r>
          </w:p>
        </w:tc>
      </w:tr>
      <w:tr w:rsidR="00720F61" w:rsidRPr="009A10DE">
        <w:tblPrEx>
          <w:tblBorders>
            <w:insideH w:val="none" w:sz="0" w:space="0" w:color="auto"/>
          </w:tblBorders>
        </w:tblPrEx>
        <w:trPr>
          <w:trHeight w:val="373"/>
        </w:trPr>
        <w:tc>
          <w:tcPr>
            <w:tcW w:w="10548" w:type="dxa"/>
            <w:shd w:val="clear" w:color="auto" w:fill="auto"/>
          </w:tcPr>
          <w:p w:rsidR="00720F61" w:rsidRPr="009A10DE" w:rsidRDefault="00720F61" w:rsidP="00720F61">
            <w:pPr>
              <w:jc w:val="center"/>
              <w:rPr>
                <w:b/>
                <w:i/>
                <w:caps/>
                <w:sz w:val="16"/>
                <w:szCs w:val="16"/>
              </w:rPr>
            </w:pPr>
          </w:p>
          <w:p w:rsidR="00316515" w:rsidRPr="009A10DE" w:rsidRDefault="00316515" w:rsidP="00720F61">
            <w:pPr>
              <w:spacing w:after="200"/>
              <w:rPr>
                <w:rFonts w:ascii="Arial" w:hAnsi="Arial" w:cs="Arial"/>
              </w:rPr>
            </w:pPr>
            <w:r w:rsidRPr="009A10DE">
              <w:rPr>
                <w:rFonts w:ascii="Arial" w:hAnsi="Arial" w:cs="Arial"/>
                <w:sz w:val="20"/>
                <w:szCs w:val="20"/>
              </w:rPr>
              <w:fldChar w:fldCharType="begin">
                <w:ffData>
                  <w:name w:val=""/>
                  <w:enabled/>
                  <w:calcOnExit w:val="0"/>
                  <w:textInput>
                    <w:default w:val="1.  All amounts in this contract exclude VAT, unless otherwise stated."/>
                  </w:textInput>
                </w:ffData>
              </w:fldChar>
            </w:r>
            <w:r w:rsidRPr="009A10DE">
              <w:rPr>
                <w:rFonts w:ascii="Arial" w:hAnsi="Arial" w:cs="Arial"/>
                <w:sz w:val="20"/>
                <w:szCs w:val="20"/>
              </w:rPr>
              <w:instrText xml:space="preserve"> FORMTEXT </w:instrText>
            </w:r>
            <w:r w:rsidR="006707F6"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1.  All amounts in this contract exclude VAT, unless otherwise stated.</w:t>
            </w:r>
            <w:r w:rsidRPr="009A10DE">
              <w:rPr>
                <w:rFonts w:ascii="Arial" w:hAnsi="Arial" w:cs="Arial"/>
                <w:sz w:val="20"/>
                <w:szCs w:val="20"/>
              </w:rPr>
              <w:fldChar w:fldCharType="end"/>
            </w:r>
          </w:p>
          <w:p w:rsidR="00720F61" w:rsidRPr="009A10DE" w:rsidRDefault="00316515" w:rsidP="00316515">
            <w:pPr>
              <w:spacing w:after="200"/>
              <w:rPr>
                <w:rFonts w:ascii="Arial" w:hAnsi="Arial" w:cs="Arial"/>
                <w:sz w:val="20"/>
                <w:szCs w:val="20"/>
              </w:rPr>
            </w:pPr>
            <w:r w:rsidRPr="009A10DE">
              <w:rPr>
                <w:rFonts w:ascii="Arial" w:hAnsi="Arial" w:cs="Arial"/>
                <w:sz w:val="20"/>
                <w:szCs w:val="20"/>
              </w:rPr>
              <w:fldChar w:fldCharType="begin">
                <w:ffData>
                  <w:name w:val=""/>
                  <w:enabled/>
                  <w:calcOnExit w:val="0"/>
                  <w:textInput>
                    <w:default w:val="2.  The Employer must pay the Contractor (or the Revenue Commissioners if required by law or their practice) any VAT arising on the supply under this contract."/>
                  </w:textInput>
                </w:ffData>
              </w:fldChar>
            </w:r>
            <w:r w:rsidRPr="009A10DE">
              <w:rPr>
                <w:rFonts w:ascii="Arial" w:hAnsi="Arial" w:cs="Arial"/>
                <w:sz w:val="20"/>
                <w:szCs w:val="20"/>
              </w:rPr>
              <w:instrText xml:space="preserve"> FORMTEXT </w:instrText>
            </w:r>
            <w:r w:rsidR="006707F6"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2.  The Employer must pay the Contractor (or the Revenue Commissioners if required by law or their practice) any VAT arising on the supply under this contract.</w:t>
            </w:r>
            <w:r w:rsidRPr="009A10DE">
              <w:rPr>
                <w:rFonts w:ascii="Arial" w:hAnsi="Arial" w:cs="Arial"/>
                <w:sz w:val="20"/>
                <w:szCs w:val="20"/>
              </w:rPr>
              <w:fldChar w:fldCharType="end"/>
            </w:r>
          </w:p>
        </w:tc>
      </w:tr>
      <w:tr w:rsidR="00720F61" w:rsidRPr="009A10DE">
        <w:tblPrEx>
          <w:tblBorders>
            <w:insideH w:val="none" w:sz="0" w:space="0" w:color="auto"/>
          </w:tblBorders>
        </w:tblPrEx>
        <w:trPr>
          <w:trHeight w:val="239"/>
        </w:trPr>
        <w:tc>
          <w:tcPr>
            <w:tcW w:w="10548" w:type="dxa"/>
            <w:shd w:val="clear" w:color="auto" w:fill="auto"/>
          </w:tcPr>
          <w:p w:rsidR="00720F61" w:rsidRPr="009A10DE" w:rsidRDefault="00720F61" w:rsidP="00720F61">
            <w:pPr>
              <w:spacing w:line="260" w:lineRule="exact"/>
              <w:rPr>
                <w:rFonts w:ascii="Arial" w:hAnsi="Arial" w:cs="Arial"/>
                <w:b/>
                <w:sz w:val="22"/>
                <w:szCs w:val="22"/>
              </w:rPr>
            </w:pPr>
            <w:r w:rsidRPr="009A10DE">
              <w:rPr>
                <w:rFonts w:ascii="Arial" w:hAnsi="Arial" w:cs="Arial"/>
                <w:b/>
                <w:sz w:val="22"/>
                <w:szCs w:val="22"/>
              </w:rPr>
              <w:t>Option 2</w:t>
            </w:r>
          </w:p>
        </w:tc>
      </w:tr>
      <w:tr w:rsidR="00720F61" w:rsidRPr="009A10DE">
        <w:tblPrEx>
          <w:tblBorders>
            <w:insideH w:val="none" w:sz="0" w:space="0" w:color="auto"/>
          </w:tblBorders>
        </w:tblPrEx>
        <w:trPr>
          <w:trHeight w:val="1052"/>
        </w:trPr>
        <w:tc>
          <w:tcPr>
            <w:tcW w:w="10548" w:type="dxa"/>
            <w:shd w:val="clear" w:color="auto" w:fill="auto"/>
          </w:tcPr>
          <w:p w:rsidR="00720F61" w:rsidRPr="009A10DE" w:rsidRDefault="00316515" w:rsidP="00546BCD">
            <w:pPr>
              <w:rPr>
                <w:rFonts w:ascii="Arial" w:hAnsi="Arial" w:cs="Arial"/>
              </w:rPr>
            </w:pPr>
            <w:r w:rsidRPr="009A10DE">
              <w:rPr>
                <w:rFonts w:ascii="Arial" w:hAnsi="Arial" w:cs="Arial"/>
                <w:sz w:val="20"/>
                <w:szCs w:val="20"/>
              </w:rPr>
              <w:fldChar w:fldCharType="begin">
                <w:ffData>
                  <w:name w:val=""/>
                  <w:enabled/>
                  <w:calcOnExit w:val="0"/>
                  <w:textInput>
                    <w:default w:val="The key Amount"/>
                  </w:textInput>
                </w:ffData>
              </w:fldChar>
            </w:r>
            <w:r w:rsidRPr="009A10DE">
              <w:rPr>
                <w:rFonts w:ascii="Arial" w:hAnsi="Arial" w:cs="Arial"/>
                <w:sz w:val="20"/>
                <w:szCs w:val="20"/>
              </w:rPr>
              <w:instrText xml:space="preserve"> FORMTEXT </w:instrText>
            </w:r>
            <w:r w:rsidR="006707F6"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The key Amount</w:t>
            </w:r>
            <w:r w:rsidRPr="009A10DE">
              <w:rPr>
                <w:rFonts w:ascii="Arial" w:hAnsi="Arial" w:cs="Arial"/>
                <w:sz w:val="20"/>
                <w:szCs w:val="20"/>
              </w:rPr>
              <w:fldChar w:fldCharType="end"/>
            </w:r>
            <w:r w:rsidRPr="009A10DE">
              <w:rPr>
                <w:rFonts w:ascii="Arial" w:hAnsi="Arial" w:cs="Arial"/>
                <w:sz w:val="20"/>
                <w:szCs w:val="20"/>
                <w:vertAlign w:val="superscript"/>
              </w:rPr>
              <w:fldChar w:fldCharType="begin">
                <w:ffData>
                  <w:name w:val=""/>
                  <w:enabled/>
                  <w:calcOnExit w:val="0"/>
                  <w:textInput>
                    <w:default w:val="1"/>
                  </w:textInput>
                </w:ffData>
              </w:fldChar>
            </w:r>
            <w:r w:rsidRPr="009A10DE">
              <w:rPr>
                <w:rFonts w:ascii="Arial" w:hAnsi="Arial" w:cs="Arial"/>
                <w:sz w:val="20"/>
                <w:szCs w:val="20"/>
                <w:vertAlign w:val="superscript"/>
              </w:rPr>
              <w:instrText xml:space="preserve"> FORMTEXT </w:instrText>
            </w:r>
            <w:r w:rsidR="006707F6" w:rsidRPr="009A10DE">
              <w:rPr>
                <w:rFonts w:ascii="Arial" w:hAnsi="Arial" w:cs="Arial"/>
                <w:sz w:val="20"/>
                <w:szCs w:val="20"/>
                <w:vertAlign w:val="superscript"/>
              </w:rPr>
            </w:r>
            <w:r w:rsidRPr="009A10DE">
              <w:rPr>
                <w:rFonts w:ascii="Arial" w:hAnsi="Arial" w:cs="Arial"/>
                <w:sz w:val="20"/>
                <w:szCs w:val="20"/>
                <w:vertAlign w:val="superscript"/>
              </w:rPr>
              <w:fldChar w:fldCharType="separate"/>
            </w:r>
            <w:r w:rsidRPr="009A10DE">
              <w:rPr>
                <w:rFonts w:ascii="Arial" w:hAnsi="Arial" w:cs="Arial"/>
                <w:noProof/>
                <w:sz w:val="20"/>
                <w:szCs w:val="20"/>
                <w:vertAlign w:val="superscript"/>
              </w:rPr>
              <w:t>1</w:t>
            </w:r>
            <w:r w:rsidRPr="009A10DE">
              <w:rPr>
                <w:rFonts w:ascii="Arial" w:hAnsi="Arial" w:cs="Arial"/>
                <w:sz w:val="20"/>
                <w:szCs w:val="20"/>
                <w:vertAlign w:val="superscript"/>
              </w:rPr>
              <w:fldChar w:fldCharType="end"/>
            </w:r>
            <w:r w:rsidR="00546BCD" w:rsidRPr="009A10DE">
              <w:rPr>
                <w:rFonts w:ascii="Arial" w:hAnsi="Arial" w:cs="Arial"/>
                <w:sz w:val="20"/>
                <w:szCs w:val="20"/>
              </w:rPr>
              <w:fldChar w:fldCharType="begin">
                <w:ffData>
                  <w:name w:val=""/>
                  <w:enabled/>
                  <w:calcOnExit w:val="0"/>
                  <w:textInput>
                    <w:default w:val=" include VAT chargable at the standard rate."/>
                  </w:textInput>
                </w:ffData>
              </w:fldChar>
            </w:r>
            <w:r w:rsidR="00546BCD" w:rsidRPr="009A10DE">
              <w:rPr>
                <w:rFonts w:ascii="Arial" w:hAnsi="Arial" w:cs="Arial"/>
                <w:sz w:val="20"/>
                <w:szCs w:val="20"/>
              </w:rPr>
              <w:instrText xml:space="preserve"> FORMTEXT </w:instrText>
            </w:r>
            <w:r w:rsidR="00546BCD" w:rsidRPr="009A10DE">
              <w:rPr>
                <w:rFonts w:ascii="Arial" w:hAnsi="Arial" w:cs="Arial"/>
                <w:sz w:val="20"/>
                <w:szCs w:val="20"/>
              </w:rPr>
            </w:r>
            <w:r w:rsidR="00546BCD" w:rsidRPr="009A10DE">
              <w:rPr>
                <w:rFonts w:ascii="Arial" w:hAnsi="Arial" w:cs="Arial"/>
                <w:sz w:val="20"/>
                <w:szCs w:val="20"/>
              </w:rPr>
              <w:fldChar w:fldCharType="separate"/>
            </w:r>
            <w:r w:rsidR="00546BCD" w:rsidRPr="009A10DE">
              <w:rPr>
                <w:rFonts w:ascii="Arial" w:hAnsi="Arial" w:cs="Arial"/>
                <w:noProof/>
                <w:sz w:val="20"/>
                <w:szCs w:val="20"/>
              </w:rPr>
              <w:t xml:space="preserve"> include VAT chargable at the standard rate.</w:t>
            </w:r>
            <w:r w:rsidR="00546BCD" w:rsidRPr="009A10DE">
              <w:rPr>
                <w:rFonts w:ascii="Arial" w:hAnsi="Arial" w:cs="Arial"/>
                <w:sz w:val="20"/>
                <w:szCs w:val="20"/>
              </w:rPr>
              <w:fldChar w:fldCharType="end"/>
            </w:r>
          </w:p>
        </w:tc>
      </w:tr>
    </w:tbl>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EC45FD" w:rsidRPr="009A10DE" w:rsidRDefault="00EC45FD"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720F61" w:rsidRPr="009A10DE" w:rsidRDefault="00720F61" w:rsidP="00A00C0F">
      <w:pPr>
        <w:rPr>
          <w:rFonts w:ascii="Arial" w:hAnsi="Arial" w:cs="Arial"/>
          <w:b/>
          <w:sz w:val="22"/>
          <w:szCs w:val="22"/>
          <w:lang w:val="en-IE"/>
        </w:rPr>
      </w:pPr>
    </w:p>
    <w:p w:rsidR="00720F61" w:rsidRPr="009A10DE" w:rsidRDefault="00720F61" w:rsidP="00A00C0F">
      <w:pPr>
        <w:rPr>
          <w:rFonts w:ascii="Arial" w:hAnsi="Arial" w:cs="Arial"/>
          <w:b/>
          <w:sz w:val="22"/>
          <w:szCs w:val="22"/>
          <w:lang w:val="en-IE"/>
        </w:rPr>
      </w:pPr>
    </w:p>
    <w:p w:rsidR="00720F61" w:rsidRPr="009A10DE" w:rsidRDefault="00720F61" w:rsidP="00A00C0F">
      <w:pPr>
        <w:rPr>
          <w:rFonts w:ascii="Arial" w:hAnsi="Arial" w:cs="Arial"/>
          <w:b/>
          <w:sz w:val="22"/>
          <w:szCs w:val="22"/>
          <w:lang w:val="en-IE"/>
        </w:rPr>
      </w:pPr>
    </w:p>
    <w:p w:rsidR="00B13828" w:rsidRPr="009A10DE" w:rsidRDefault="00B13828" w:rsidP="00A00C0F">
      <w:pPr>
        <w:rPr>
          <w:rFonts w:ascii="Arial" w:hAnsi="Arial" w:cs="Arial"/>
          <w:b/>
          <w:sz w:val="22"/>
          <w:szCs w:val="22"/>
          <w:lang w:val="en-IE"/>
        </w:rPr>
      </w:pPr>
    </w:p>
    <w:p w:rsidR="00720F61" w:rsidRPr="009A10DE" w:rsidRDefault="00720F61" w:rsidP="00A00C0F">
      <w:pPr>
        <w:rPr>
          <w:rFonts w:ascii="Arial" w:hAnsi="Arial" w:cs="Arial"/>
          <w:b/>
          <w:sz w:val="22"/>
          <w:szCs w:val="22"/>
          <w:lang w:val="en-IE"/>
        </w:rPr>
      </w:pPr>
    </w:p>
    <w:p w:rsidR="00720F61" w:rsidRPr="009A10DE" w:rsidRDefault="00720F61" w:rsidP="00A00C0F">
      <w:pPr>
        <w:rPr>
          <w:rFonts w:ascii="Arial" w:hAnsi="Arial" w:cs="Arial"/>
          <w:b/>
          <w:sz w:val="22"/>
          <w:szCs w:val="22"/>
          <w:lang w:val="en-IE"/>
        </w:rPr>
      </w:pPr>
    </w:p>
    <w:p w:rsidR="00720F61" w:rsidRPr="009A10DE" w:rsidRDefault="00720F61" w:rsidP="00A00C0F">
      <w:pPr>
        <w:rPr>
          <w:rFonts w:ascii="Arial" w:hAnsi="Arial" w:cs="Arial"/>
          <w:b/>
          <w:sz w:val="22"/>
          <w:szCs w:val="22"/>
          <w:lang w:val="en-IE"/>
        </w:rPr>
      </w:pPr>
    </w:p>
    <w:p w:rsidR="00720F61" w:rsidRPr="009A10DE" w:rsidRDefault="00720F61" w:rsidP="00A00C0F">
      <w:pPr>
        <w:rPr>
          <w:rFonts w:ascii="Arial" w:hAnsi="Arial" w:cs="Arial"/>
          <w:b/>
          <w:sz w:val="22"/>
          <w:szCs w:val="22"/>
          <w:lang w:val="en-IE"/>
        </w:rPr>
      </w:pPr>
    </w:p>
    <w:p w:rsidR="00F57A5C" w:rsidRPr="009A10DE" w:rsidRDefault="00F57A5C" w:rsidP="00A00C0F">
      <w:pPr>
        <w:rPr>
          <w:rFonts w:ascii="Arial" w:hAnsi="Arial" w:cs="Arial"/>
          <w:b/>
          <w:sz w:val="22"/>
          <w:szCs w:val="22"/>
          <w:lang w:val="en-IE"/>
        </w:rPr>
      </w:pPr>
    </w:p>
    <w:p w:rsidR="00F57A5C" w:rsidRPr="009A10DE" w:rsidRDefault="00F57A5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390D6C">
      <w:pPr>
        <w:jc w:val="center"/>
        <w:rPr>
          <w:rFonts w:ascii="Arial" w:hAnsi="Arial" w:cs="Arial"/>
          <w:b/>
          <w:sz w:val="32"/>
          <w:szCs w:val="32"/>
          <w:lang w:val="en-IE"/>
        </w:rPr>
      </w:pPr>
      <w:r w:rsidRPr="009A10DE">
        <w:rPr>
          <w:rFonts w:ascii="Arial" w:hAnsi="Arial" w:cs="Arial"/>
          <w:b/>
          <w:sz w:val="32"/>
          <w:szCs w:val="32"/>
          <w:lang w:val="en-IE"/>
        </w:rPr>
        <w:lastRenderedPageBreak/>
        <w:t>SCHEDULE 4</w:t>
      </w:r>
    </w:p>
    <w:p w:rsidR="00390D6C" w:rsidRPr="009A10DE" w:rsidRDefault="00390D6C" w:rsidP="00390D6C">
      <w:pPr>
        <w:jc w:val="center"/>
        <w:rPr>
          <w:rFonts w:ascii="Arial" w:hAnsi="Arial" w:cs="Arial"/>
          <w:b/>
          <w:sz w:val="16"/>
          <w:szCs w:val="16"/>
          <w:lang w:val="en-IE"/>
        </w:rPr>
      </w:pPr>
    </w:p>
    <w:p w:rsidR="00390D6C" w:rsidRPr="009A10DE" w:rsidRDefault="00390D6C" w:rsidP="00390D6C">
      <w:pPr>
        <w:rPr>
          <w:rFonts w:ascii="Arial Black" w:hAnsi="Arial Black" w:cs="Arial"/>
          <w:b/>
          <w:lang w:val="en-IE"/>
        </w:rPr>
      </w:pPr>
      <w:r w:rsidRPr="009A10DE">
        <w:rPr>
          <w:rFonts w:ascii="Arial Black" w:hAnsi="Arial Black" w:cs="Arial"/>
          <w:b/>
          <w:lang w:val="en-IE"/>
        </w:rPr>
        <w:t>MANAGEMENT</w:t>
      </w:r>
    </w:p>
    <w:p w:rsidR="00390D6C" w:rsidRPr="009A10DE" w:rsidRDefault="00390D6C" w:rsidP="00390D6C">
      <w:pPr>
        <w:rPr>
          <w:rFonts w:ascii="Arial" w:hAnsi="Arial" w:cs="Arial"/>
          <w:b/>
          <w:sz w:val="22"/>
          <w:szCs w:val="22"/>
          <w:lang w:val="en-IE"/>
        </w:rPr>
      </w:pPr>
    </w:p>
    <w:tbl>
      <w:tblPr>
        <w:tblW w:w="10440" w:type="dxa"/>
        <w:tblInd w:w="-432" w:type="dxa"/>
        <w:tblBorders>
          <w:insideH w:val="single" w:sz="12" w:space="0" w:color="99CCFF"/>
        </w:tblBorders>
        <w:tblLayout w:type="fixed"/>
        <w:tblLook w:val="01E0" w:firstRow="1" w:lastRow="1" w:firstColumn="1" w:lastColumn="1" w:noHBand="0" w:noVBand="0"/>
      </w:tblPr>
      <w:tblGrid>
        <w:gridCol w:w="2880"/>
        <w:gridCol w:w="2340"/>
        <w:gridCol w:w="5220"/>
      </w:tblGrid>
      <w:tr w:rsidR="00390D6C" w:rsidRPr="009A10DE">
        <w:trPr>
          <w:trHeight w:val="329"/>
        </w:trPr>
        <w:tc>
          <w:tcPr>
            <w:tcW w:w="10440" w:type="dxa"/>
            <w:gridSpan w:val="3"/>
            <w:tcBorders>
              <w:top w:val="nil"/>
              <w:bottom w:val="nil"/>
            </w:tcBorders>
          </w:tcPr>
          <w:p w:rsidR="00390D6C" w:rsidRPr="009A10DE" w:rsidRDefault="00390D6C" w:rsidP="0061042E">
            <w:pPr>
              <w:spacing w:line="260" w:lineRule="exact"/>
              <w:rPr>
                <w:rFonts w:ascii="Arial" w:hAnsi="Arial" w:cs="Arial"/>
                <w:b/>
                <w:sz w:val="22"/>
                <w:szCs w:val="22"/>
                <w:lang w:val="en-IE"/>
              </w:rPr>
            </w:pPr>
            <w:r w:rsidRPr="009A10DE">
              <w:rPr>
                <w:rFonts w:ascii="Arial" w:hAnsi="Arial" w:cs="Arial"/>
                <w:b/>
                <w:sz w:val="22"/>
                <w:szCs w:val="22"/>
                <w:lang w:val="en-IE"/>
              </w:rPr>
              <w:t>PART 1</w:t>
            </w:r>
            <w:r w:rsidR="00F07524" w:rsidRPr="009A10DE">
              <w:rPr>
                <w:rFonts w:ascii="Arial" w:hAnsi="Arial" w:cs="Arial"/>
                <w:b/>
                <w:sz w:val="22"/>
                <w:szCs w:val="22"/>
                <w:lang w:val="en-IE"/>
              </w:rPr>
              <w:t>:</w:t>
            </w:r>
            <w:r w:rsidRPr="009A10DE">
              <w:rPr>
                <w:rFonts w:ascii="Arial" w:hAnsi="Arial" w:cs="Arial"/>
                <w:b/>
                <w:sz w:val="22"/>
                <w:szCs w:val="22"/>
                <w:lang w:val="en-IE"/>
              </w:rPr>
              <w:t xml:space="preserve"> COMMUNICATIONS</w:t>
            </w:r>
          </w:p>
          <w:p w:rsidR="00390D6C" w:rsidRPr="009A10DE" w:rsidRDefault="00390D6C" w:rsidP="0061042E">
            <w:pPr>
              <w:spacing w:line="260" w:lineRule="exact"/>
              <w:rPr>
                <w:rFonts w:ascii="Arial" w:hAnsi="Arial" w:cs="Arial"/>
                <w:sz w:val="20"/>
                <w:szCs w:val="20"/>
              </w:rPr>
            </w:pPr>
          </w:p>
        </w:tc>
      </w:tr>
      <w:tr w:rsidR="00390D6C" w:rsidRPr="009A10DE">
        <w:tblPrEx>
          <w:tblBorders>
            <w:insideH w:val="none" w:sz="0" w:space="0" w:color="auto"/>
          </w:tblBorders>
        </w:tblPrEx>
        <w:trPr>
          <w:trHeight w:val="704"/>
        </w:trPr>
        <w:tc>
          <w:tcPr>
            <w:tcW w:w="2880" w:type="dxa"/>
            <w:tcBorders>
              <w:right w:val="single" w:sz="12" w:space="0" w:color="99CCFF"/>
            </w:tcBorders>
          </w:tcPr>
          <w:p w:rsidR="00390D6C" w:rsidRPr="009A10DE" w:rsidRDefault="00390D6C" w:rsidP="0061042E">
            <w:pPr>
              <w:rPr>
                <w:rFonts w:ascii="Arial" w:hAnsi="Arial" w:cs="Arial"/>
                <w:sz w:val="20"/>
                <w:szCs w:val="20"/>
              </w:rPr>
            </w:pPr>
            <w:r w:rsidRPr="009A10DE">
              <w:rPr>
                <w:rFonts w:ascii="Arial" w:hAnsi="Arial" w:cs="Arial"/>
                <w:sz w:val="20"/>
                <w:szCs w:val="20"/>
              </w:rPr>
              <w:t>ER’s name</w:t>
            </w:r>
          </w:p>
        </w:tc>
        <w:tc>
          <w:tcPr>
            <w:tcW w:w="7560" w:type="dxa"/>
            <w:gridSpan w:val="2"/>
            <w:tcBorders>
              <w:top w:val="single" w:sz="12" w:space="0" w:color="99CCFF"/>
              <w:left w:val="single" w:sz="12" w:space="0" w:color="99CCFF"/>
              <w:bottom w:val="single" w:sz="12" w:space="0" w:color="99CCFF"/>
              <w:right w:val="single" w:sz="12" w:space="0" w:color="99CCFF"/>
            </w:tcBorders>
            <w:shd w:val="clear" w:color="auto" w:fill="auto"/>
          </w:tcPr>
          <w:p w:rsidR="00390D6C" w:rsidRPr="009A10DE" w:rsidRDefault="00390D6C" w:rsidP="0061042E">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tc>
      </w:tr>
      <w:tr w:rsidR="00390D6C" w:rsidRPr="009A10DE">
        <w:tblPrEx>
          <w:tblBorders>
            <w:insideH w:val="none" w:sz="0" w:space="0" w:color="auto"/>
          </w:tblBorders>
        </w:tblPrEx>
        <w:trPr>
          <w:trHeight w:val="57"/>
        </w:trPr>
        <w:tc>
          <w:tcPr>
            <w:tcW w:w="2880" w:type="dxa"/>
            <w:tcBorders>
              <w:bottom w:val="single" w:sz="12" w:space="0" w:color="99CCFF"/>
              <w:right w:val="single" w:sz="12" w:space="0" w:color="99CCFF"/>
            </w:tcBorders>
          </w:tcPr>
          <w:p w:rsidR="00390D6C" w:rsidRPr="009A10DE" w:rsidRDefault="00390D6C" w:rsidP="0061042E">
            <w:pPr>
              <w:rPr>
                <w:rFonts w:ascii="Arial" w:hAnsi="Arial" w:cs="Arial"/>
                <w:sz w:val="20"/>
                <w:szCs w:val="20"/>
              </w:rPr>
            </w:pPr>
            <w:r w:rsidRPr="009A10DE">
              <w:rPr>
                <w:rFonts w:ascii="Arial" w:hAnsi="Arial" w:cs="Arial"/>
                <w:sz w:val="20"/>
                <w:szCs w:val="20"/>
              </w:rPr>
              <w:t>ER’s address for written notices</w:t>
            </w:r>
          </w:p>
          <w:p w:rsidR="00390D6C" w:rsidRPr="009A10DE" w:rsidRDefault="00390D6C" w:rsidP="0061042E">
            <w:pPr>
              <w:rPr>
                <w:rFonts w:ascii="Arial" w:hAnsi="Arial" w:cs="Arial"/>
              </w:rPr>
            </w:pPr>
          </w:p>
        </w:tc>
        <w:tc>
          <w:tcPr>
            <w:tcW w:w="7560" w:type="dxa"/>
            <w:gridSpan w:val="2"/>
            <w:tcBorders>
              <w:top w:val="single" w:sz="12" w:space="0" w:color="99CCFF"/>
              <w:left w:val="single" w:sz="12" w:space="0" w:color="99CCFF"/>
              <w:bottom w:val="single" w:sz="12" w:space="0" w:color="99CCFF"/>
              <w:right w:val="single" w:sz="12" w:space="0" w:color="99CCFF"/>
            </w:tcBorders>
          </w:tcPr>
          <w:p w:rsidR="00390D6C" w:rsidRPr="009A10DE" w:rsidRDefault="00390D6C" w:rsidP="00390D6C">
            <w:pPr>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390D6C" w:rsidRPr="009A10DE" w:rsidRDefault="00390D6C" w:rsidP="0061042E">
            <w:pPr>
              <w:rPr>
                <w:rFonts w:ascii="Arial" w:hAnsi="Arial" w:cs="Arial"/>
                <w:sz w:val="20"/>
                <w:szCs w:val="20"/>
              </w:rPr>
            </w:pPr>
          </w:p>
          <w:p w:rsidR="00390D6C" w:rsidRPr="009A10DE" w:rsidRDefault="00390D6C" w:rsidP="0061042E">
            <w:pPr>
              <w:rPr>
                <w:rFonts w:ascii="Arial" w:hAnsi="Arial" w:cs="Arial"/>
              </w:rPr>
            </w:pPr>
            <w:r w:rsidRPr="009A10DE">
              <w:rPr>
                <w:rFonts w:ascii="Arial" w:hAnsi="Arial" w:cs="Arial"/>
                <w:sz w:val="20"/>
                <w:szCs w:val="20"/>
              </w:rPr>
              <w:t>For the attention of:</w:t>
            </w:r>
          </w:p>
        </w:tc>
      </w:tr>
      <w:tr w:rsidR="00390D6C" w:rsidRPr="009A10DE">
        <w:tblPrEx>
          <w:tblBorders>
            <w:insideH w:val="none" w:sz="0" w:space="0" w:color="auto"/>
          </w:tblBorders>
        </w:tblPrEx>
        <w:trPr>
          <w:trHeight w:val="198"/>
        </w:trPr>
        <w:tc>
          <w:tcPr>
            <w:tcW w:w="10440" w:type="dxa"/>
            <w:gridSpan w:val="3"/>
            <w:tcBorders>
              <w:top w:val="single" w:sz="12" w:space="0" w:color="99CCFF"/>
              <w:bottom w:val="single" w:sz="12" w:space="0" w:color="99CCFF"/>
            </w:tcBorders>
          </w:tcPr>
          <w:p w:rsidR="00390D6C" w:rsidRPr="009A10DE" w:rsidRDefault="00390D6C" w:rsidP="00390D6C">
            <w:pPr>
              <w:rPr>
                <w:rFonts w:ascii="Arial" w:hAnsi="Arial" w:cs="Arial"/>
                <w:sz w:val="16"/>
                <w:szCs w:val="16"/>
              </w:rPr>
            </w:pPr>
          </w:p>
        </w:tc>
      </w:tr>
      <w:tr w:rsidR="00390D6C" w:rsidRPr="009A10DE">
        <w:tblPrEx>
          <w:tblBorders>
            <w:insideH w:val="none" w:sz="0" w:space="0" w:color="auto"/>
          </w:tblBorders>
        </w:tblPrEx>
        <w:trPr>
          <w:trHeight w:val="567"/>
        </w:trPr>
        <w:tc>
          <w:tcPr>
            <w:tcW w:w="10440" w:type="dxa"/>
            <w:gridSpan w:val="3"/>
            <w:tcBorders>
              <w:top w:val="single" w:sz="12" w:space="0" w:color="99CCFF"/>
              <w:left w:val="single" w:sz="12" w:space="0" w:color="99CCFF"/>
              <w:bottom w:val="single" w:sz="12" w:space="0" w:color="99CCFF"/>
              <w:right w:val="single" w:sz="12" w:space="0" w:color="99CCFF"/>
            </w:tcBorders>
          </w:tcPr>
          <w:p w:rsidR="009201DC" w:rsidRPr="009A10DE" w:rsidRDefault="005E67E5" w:rsidP="009201DC">
            <w:pP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other ER details for written and electronic communications]"/>
                  </w:textInput>
                </w:ffData>
              </w:fldChar>
            </w:r>
            <w:r w:rsidRPr="009A10DE">
              <w:rPr>
                <w:rFonts w:ascii="Arial" w:hAnsi="Arial" w:cs="Arial"/>
                <w:i/>
                <w:sz w:val="20"/>
                <w:szCs w:val="20"/>
              </w:rPr>
              <w:instrText xml:space="preserve"> FORMTEXT </w:instrText>
            </w:r>
            <w:r w:rsidR="00E47363"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[other ER details for written and electronic communications]</w:t>
            </w:r>
            <w:r w:rsidRPr="009A10DE">
              <w:rPr>
                <w:rFonts w:ascii="Arial" w:hAnsi="Arial" w:cs="Arial"/>
                <w:i/>
                <w:sz w:val="20"/>
                <w:szCs w:val="20"/>
              </w:rPr>
              <w:fldChar w:fldCharType="end"/>
            </w:r>
          </w:p>
          <w:p w:rsidR="00390D6C" w:rsidRPr="009A10DE" w:rsidRDefault="00390D6C" w:rsidP="009201DC">
            <w:pPr>
              <w:spacing w:line="260" w:lineRule="exact"/>
              <w:rPr>
                <w:rFonts w:ascii="Arial" w:hAnsi="Arial" w:cs="Arial"/>
                <w:sz w:val="20"/>
                <w:szCs w:val="20"/>
              </w:rPr>
            </w:pPr>
          </w:p>
          <w:p w:rsidR="00390D6C" w:rsidRPr="009A10DE" w:rsidRDefault="00390D6C" w:rsidP="0061042E">
            <w:pPr>
              <w:rPr>
                <w:rFonts w:ascii="Arial" w:hAnsi="Arial" w:cs="Arial"/>
                <w:sz w:val="20"/>
                <w:szCs w:val="20"/>
              </w:rPr>
            </w:pPr>
          </w:p>
        </w:tc>
      </w:tr>
      <w:tr w:rsidR="009201DC" w:rsidRPr="009A10DE">
        <w:tblPrEx>
          <w:tblBorders>
            <w:insideH w:val="none" w:sz="0" w:space="0" w:color="auto"/>
          </w:tblBorders>
        </w:tblPrEx>
        <w:trPr>
          <w:trHeight w:val="117"/>
        </w:trPr>
        <w:tc>
          <w:tcPr>
            <w:tcW w:w="10440" w:type="dxa"/>
            <w:gridSpan w:val="3"/>
            <w:tcBorders>
              <w:top w:val="single" w:sz="12" w:space="0" w:color="99CCFF"/>
            </w:tcBorders>
          </w:tcPr>
          <w:p w:rsidR="009201DC" w:rsidRPr="009A10DE" w:rsidRDefault="009201DC" w:rsidP="009201DC">
            <w:pPr>
              <w:rPr>
                <w:rFonts w:ascii="Arial" w:hAnsi="Arial" w:cs="Arial"/>
                <w:sz w:val="16"/>
                <w:szCs w:val="16"/>
              </w:rPr>
            </w:pPr>
          </w:p>
        </w:tc>
      </w:tr>
      <w:tr w:rsidR="0061042E" w:rsidRPr="009A10DE">
        <w:tblPrEx>
          <w:tblBorders>
            <w:insideH w:val="none" w:sz="0" w:space="0" w:color="auto"/>
          </w:tblBorders>
        </w:tblPrEx>
        <w:trPr>
          <w:trHeight w:val="705"/>
        </w:trPr>
        <w:tc>
          <w:tcPr>
            <w:tcW w:w="5220" w:type="dxa"/>
            <w:gridSpan w:val="2"/>
            <w:tcBorders>
              <w:bottom w:val="single" w:sz="12" w:space="0" w:color="99CCFF"/>
              <w:right w:val="single" w:sz="12" w:space="0" w:color="99CCFF"/>
            </w:tcBorders>
          </w:tcPr>
          <w:p w:rsidR="0061042E" w:rsidRPr="009A10DE" w:rsidRDefault="0061042E" w:rsidP="009201DC">
            <w:pPr>
              <w:rPr>
                <w:rFonts w:ascii="Arial" w:hAnsi="Arial" w:cs="Arial"/>
                <w:sz w:val="20"/>
                <w:szCs w:val="20"/>
              </w:rPr>
            </w:pPr>
            <w:r w:rsidRPr="009A10DE">
              <w:rPr>
                <w:rFonts w:ascii="Arial" w:hAnsi="Arial" w:cs="Arial"/>
                <w:sz w:val="20"/>
                <w:szCs w:val="20"/>
              </w:rPr>
              <w:t>Employer’s contact details for written notices</w:t>
            </w:r>
          </w:p>
          <w:p w:rsidR="0061042E" w:rsidRPr="009A10DE" w:rsidRDefault="0061042E" w:rsidP="0061042E">
            <w:pPr>
              <w:rPr>
                <w:rFonts w:ascii="Arial" w:hAnsi="Arial" w:cs="Arial"/>
                <w:sz w:val="20"/>
                <w:szCs w:val="20"/>
              </w:rPr>
            </w:pPr>
          </w:p>
        </w:tc>
        <w:tc>
          <w:tcPr>
            <w:tcW w:w="5220" w:type="dxa"/>
            <w:tcBorders>
              <w:top w:val="single" w:sz="12" w:space="0" w:color="99CCFF"/>
              <w:bottom w:val="single" w:sz="12" w:space="0" w:color="99CCFF"/>
              <w:right w:val="single" w:sz="12" w:space="0" w:color="99CCFF"/>
            </w:tcBorders>
          </w:tcPr>
          <w:p w:rsidR="0061042E" w:rsidRPr="009A10DE" w:rsidRDefault="0061042E" w:rsidP="0061042E">
            <w:pPr>
              <w:rPr>
                <w:rFonts w:ascii="Arial" w:hAnsi="Arial" w:cs="Arial"/>
                <w:sz w:val="20"/>
                <w:szCs w:val="20"/>
              </w:rPr>
            </w:pPr>
            <w:r w:rsidRPr="009A10DE">
              <w:rPr>
                <w:rFonts w:ascii="Arial" w:hAnsi="Arial" w:cs="Arial"/>
                <w:sz w:val="20"/>
                <w:szCs w:val="20"/>
              </w:rPr>
              <w:t>in Schedule 12</w:t>
            </w:r>
          </w:p>
          <w:p w:rsidR="0061042E" w:rsidRPr="009A10DE" w:rsidRDefault="0061042E" w:rsidP="009201DC">
            <w:pPr>
              <w:rPr>
                <w:rFonts w:ascii="Arial" w:hAnsi="Arial" w:cs="Arial"/>
                <w:sz w:val="20"/>
                <w:szCs w:val="20"/>
              </w:rPr>
            </w:pPr>
          </w:p>
        </w:tc>
      </w:tr>
      <w:tr w:rsidR="004F76C6" w:rsidRPr="009A10DE">
        <w:tblPrEx>
          <w:tblBorders>
            <w:insideH w:val="none" w:sz="0" w:space="0" w:color="auto"/>
          </w:tblBorders>
        </w:tblPrEx>
        <w:trPr>
          <w:trHeight w:val="713"/>
        </w:trPr>
        <w:tc>
          <w:tcPr>
            <w:tcW w:w="10440" w:type="dxa"/>
            <w:gridSpan w:val="3"/>
            <w:tcBorders>
              <w:top w:val="single" w:sz="12" w:space="0" w:color="99CCFF"/>
              <w:left w:val="single" w:sz="12" w:space="0" w:color="99CCFF"/>
              <w:bottom w:val="single" w:sz="12" w:space="0" w:color="99CCFF"/>
              <w:right w:val="single" w:sz="12" w:space="0" w:color="99CCFF"/>
            </w:tcBorders>
          </w:tcPr>
          <w:p w:rsidR="004F76C6" w:rsidRPr="009A10DE" w:rsidRDefault="005E67E5" w:rsidP="009201DC">
            <w:pP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other Employer details for written and electronic communications]"/>
                  </w:textInput>
                </w:ffData>
              </w:fldChar>
            </w:r>
            <w:r w:rsidRPr="009A10DE">
              <w:rPr>
                <w:rFonts w:ascii="Arial" w:hAnsi="Arial" w:cs="Arial"/>
                <w:i/>
                <w:sz w:val="20"/>
                <w:szCs w:val="20"/>
              </w:rPr>
              <w:instrText xml:space="preserve"> FORMTEXT </w:instrText>
            </w:r>
            <w:r w:rsidR="00E47363"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[other Employer details for written and electronic communications]</w:t>
            </w:r>
            <w:r w:rsidRPr="009A10DE">
              <w:rPr>
                <w:rFonts w:ascii="Arial" w:hAnsi="Arial" w:cs="Arial"/>
                <w:i/>
                <w:sz w:val="20"/>
                <w:szCs w:val="20"/>
              </w:rPr>
              <w:fldChar w:fldCharType="end"/>
            </w:r>
          </w:p>
          <w:p w:rsidR="004F76C6" w:rsidRPr="009A10DE" w:rsidRDefault="004F76C6" w:rsidP="0061042E">
            <w:pPr>
              <w:rPr>
                <w:rFonts w:ascii="Arial" w:hAnsi="Arial" w:cs="Arial"/>
                <w:sz w:val="20"/>
                <w:szCs w:val="20"/>
              </w:rPr>
            </w:pPr>
          </w:p>
        </w:tc>
      </w:tr>
      <w:tr w:rsidR="00E2048C" w:rsidRPr="009A10DE">
        <w:tblPrEx>
          <w:tblBorders>
            <w:insideH w:val="none" w:sz="0" w:space="0" w:color="auto"/>
          </w:tblBorders>
        </w:tblPrEx>
        <w:trPr>
          <w:trHeight w:val="223"/>
        </w:trPr>
        <w:tc>
          <w:tcPr>
            <w:tcW w:w="10440" w:type="dxa"/>
            <w:gridSpan w:val="3"/>
            <w:tcBorders>
              <w:top w:val="single" w:sz="12" w:space="0" w:color="99CCFF"/>
              <w:bottom w:val="single" w:sz="12" w:space="0" w:color="99CCFF"/>
            </w:tcBorders>
          </w:tcPr>
          <w:p w:rsidR="00E2048C" w:rsidRPr="009A10DE" w:rsidRDefault="00E2048C" w:rsidP="009201DC">
            <w:pPr>
              <w:rPr>
                <w:rFonts w:ascii="Arial" w:hAnsi="Arial" w:cs="Arial"/>
                <w:i/>
                <w:sz w:val="20"/>
                <w:szCs w:val="20"/>
              </w:rPr>
            </w:pPr>
          </w:p>
        </w:tc>
      </w:tr>
      <w:tr w:rsidR="004F76C6" w:rsidRPr="009A10DE">
        <w:tblPrEx>
          <w:tblBorders>
            <w:insideH w:val="none" w:sz="0" w:space="0" w:color="auto"/>
          </w:tblBorders>
        </w:tblPrEx>
        <w:trPr>
          <w:trHeight w:val="480"/>
        </w:trPr>
        <w:tc>
          <w:tcPr>
            <w:tcW w:w="5220" w:type="dxa"/>
            <w:gridSpan w:val="2"/>
            <w:tcBorders>
              <w:top w:val="single" w:sz="12" w:space="0" w:color="99CCFF"/>
              <w:left w:val="single" w:sz="12" w:space="0" w:color="99CCFF"/>
              <w:right w:val="single" w:sz="12" w:space="0" w:color="99CCFF"/>
            </w:tcBorders>
          </w:tcPr>
          <w:p w:rsidR="004F76C6" w:rsidRPr="009A10DE" w:rsidRDefault="004F76C6" w:rsidP="0061042E">
            <w:pPr>
              <w:rPr>
                <w:rFonts w:ascii="Arial" w:hAnsi="Arial" w:cs="Arial"/>
                <w:sz w:val="20"/>
                <w:szCs w:val="20"/>
              </w:rPr>
            </w:pPr>
            <w:r w:rsidRPr="009A10DE">
              <w:rPr>
                <w:rFonts w:ascii="Arial" w:hAnsi="Arial" w:cs="Arial"/>
                <w:sz w:val="20"/>
                <w:szCs w:val="20"/>
              </w:rPr>
              <w:t>Contractor’s contact details for written notices</w:t>
            </w:r>
          </w:p>
        </w:tc>
        <w:tc>
          <w:tcPr>
            <w:tcW w:w="5220" w:type="dxa"/>
            <w:tcBorders>
              <w:top w:val="single" w:sz="12" w:space="0" w:color="99CCFF"/>
              <w:left w:val="single" w:sz="12" w:space="0" w:color="99CCFF"/>
              <w:bottom w:val="single" w:sz="12" w:space="0" w:color="99CCFF"/>
              <w:right w:val="single" w:sz="12" w:space="0" w:color="99CCFF"/>
            </w:tcBorders>
          </w:tcPr>
          <w:p w:rsidR="004F76C6" w:rsidRPr="009A10DE" w:rsidRDefault="004F76C6" w:rsidP="0061042E">
            <w:pPr>
              <w:rPr>
                <w:rFonts w:ascii="Arial" w:hAnsi="Arial" w:cs="Arial"/>
                <w:sz w:val="20"/>
                <w:szCs w:val="20"/>
              </w:rPr>
            </w:pPr>
            <w:r w:rsidRPr="009A10DE">
              <w:rPr>
                <w:rFonts w:ascii="Arial" w:hAnsi="Arial" w:cs="Arial"/>
                <w:sz w:val="20"/>
                <w:szCs w:val="20"/>
              </w:rPr>
              <w:t>in Schedule 12</w:t>
            </w:r>
          </w:p>
          <w:p w:rsidR="004F76C6" w:rsidRPr="009A10DE" w:rsidRDefault="004F76C6" w:rsidP="0061042E">
            <w:pPr>
              <w:rPr>
                <w:rFonts w:ascii="Arial" w:hAnsi="Arial" w:cs="Arial"/>
                <w:sz w:val="20"/>
                <w:szCs w:val="20"/>
              </w:rPr>
            </w:pPr>
          </w:p>
          <w:p w:rsidR="004F76C6" w:rsidRPr="009A10DE" w:rsidRDefault="004F76C6" w:rsidP="0061042E">
            <w:pPr>
              <w:rPr>
                <w:rFonts w:ascii="Arial" w:hAnsi="Arial" w:cs="Arial"/>
                <w:i/>
                <w:sz w:val="20"/>
                <w:szCs w:val="20"/>
              </w:rPr>
            </w:pPr>
          </w:p>
        </w:tc>
      </w:tr>
      <w:tr w:rsidR="004F76C6" w:rsidRPr="009A10DE">
        <w:tblPrEx>
          <w:tblBorders>
            <w:insideH w:val="none" w:sz="0" w:space="0" w:color="auto"/>
          </w:tblBorders>
        </w:tblPrEx>
        <w:trPr>
          <w:trHeight w:val="567"/>
        </w:trPr>
        <w:tc>
          <w:tcPr>
            <w:tcW w:w="10440" w:type="dxa"/>
            <w:gridSpan w:val="3"/>
            <w:tcBorders>
              <w:top w:val="single" w:sz="12" w:space="0" w:color="99CCFF"/>
              <w:left w:val="single" w:sz="12" w:space="0" w:color="99CCFF"/>
              <w:bottom w:val="single" w:sz="12" w:space="0" w:color="99CCFF"/>
              <w:right w:val="single" w:sz="12" w:space="0" w:color="99CCFF"/>
            </w:tcBorders>
          </w:tcPr>
          <w:p w:rsidR="004F76C6" w:rsidRPr="009A10DE" w:rsidRDefault="005E67E5" w:rsidP="004F76C6">
            <w:pP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other Contractor details for written and electronic communications]"/>
                  </w:textInput>
                </w:ffData>
              </w:fldChar>
            </w:r>
            <w:r w:rsidRPr="009A10DE">
              <w:rPr>
                <w:rFonts w:ascii="Arial" w:hAnsi="Arial" w:cs="Arial"/>
                <w:i/>
                <w:sz w:val="20"/>
                <w:szCs w:val="20"/>
              </w:rPr>
              <w:instrText xml:space="preserve"> FORMTEXT </w:instrText>
            </w:r>
            <w:r w:rsidR="00E47363"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[other Contractor details for written and electronic communications]</w:t>
            </w:r>
            <w:r w:rsidRPr="009A10DE">
              <w:rPr>
                <w:rFonts w:ascii="Arial" w:hAnsi="Arial" w:cs="Arial"/>
                <w:i/>
                <w:sz w:val="20"/>
                <w:szCs w:val="20"/>
              </w:rPr>
              <w:fldChar w:fldCharType="end"/>
            </w:r>
          </w:p>
          <w:p w:rsidR="004F76C6" w:rsidRPr="009A10DE" w:rsidRDefault="004F76C6" w:rsidP="0061042E">
            <w:pPr>
              <w:rPr>
                <w:rFonts w:ascii="Arial" w:hAnsi="Arial" w:cs="Arial"/>
                <w:sz w:val="20"/>
                <w:szCs w:val="20"/>
              </w:rPr>
            </w:pPr>
          </w:p>
          <w:p w:rsidR="004F76C6" w:rsidRPr="009A10DE" w:rsidRDefault="004F76C6" w:rsidP="009201DC">
            <w:pPr>
              <w:rPr>
                <w:rFonts w:ascii="Arial" w:hAnsi="Arial" w:cs="Arial"/>
                <w:sz w:val="20"/>
                <w:szCs w:val="20"/>
              </w:rPr>
            </w:pPr>
          </w:p>
        </w:tc>
      </w:tr>
      <w:tr w:rsidR="00E2048C" w:rsidRPr="009A10DE">
        <w:tblPrEx>
          <w:tblBorders>
            <w:insideH w:val="none" w:sz="0" w:space="0" w:color="auto"/>
          </w:tblBorders>
        </w:tblPrEx>
        <w:trPr>
          <w:trHeight w:val="567"/>
        </w:trPr>
        <w:tc>
          <w:tcPr>
            <w:tcW w:w="10440" w:type="dxa"/>
            <w:gridSpan w:val="3"/>
            <w:tcBorders>
              <w:top w:val="single" w:sz="12" w:space="0" w:color="99CCFF"/>
              <w:bottom w:val="single" w:sz="12" w:space="0" w:color="99CCFF"/>
            </w:tcBorders>
          </w:tcPr>
          <w:p w:rsidR="00E2048C" w:rsidRPr="009A10DE" w:rsidRDefault="00E2048C" w:rsidP="004F76C6">
            <w:pPr>
              <w:rPr>
                <w:rFonts w:ascii="Arial" w:hAnsi="Arial" w:cs="Arial"/>
                <w:i/>
                <w:sz w:val="20"/>
                <w:szCs w:val="20"/>
              </w:rPr>
            </w:pPr>
          </w:p>
        </w:tc>
      </w:tr>
      <w:tr w:rsidR="00E2048C" w:rsidRPr="009A10DE">
        <w:tblPrEx>
          <w:tblBorders>
            <w:insideH w:val="none" w:sz="0" w:space="0" w:color="auto"/>
          </w:tblBorders>
        </w:tblPrEx>
        <w:trPr>
          <w:trHeight w:val="567"/>
        </w:trPr>
        <w:tc>
          <w:tcPr>
            <w:tcW w:w="10440" w:type="dxa"/>
            <w:gridSpan w:val="3"/>
            <w:tcBorders>
              <w:top w:val="single" w:sz="12" w:space="0" w:color="99CCFF"/>
              <w:left w:val="single" w:sz="12" w:space="0" w:color="99CCFF"/>
              <w:bottom w:val="single" w:sz="12" w:space="0" w:color="99CCFF"/>
              <w:right w:val="single" w:sz="12" w:space="0" w:color="99CCFF"/>
            </w:tcBorders>
          </w:tcPr>
          <w:p w:rsidR="00E2048C" w:rsidRPr="009A10DE" w:rsidRDefault="005E67E5" w:rsidP="00E2048C">
            <w:pP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other joint arrangements for written and electronic communications, such as Project extranets]"/>
                  </w:textInput>
                </w:ffData>
              </w:fldChar>
            </w:r>
            <w:r w:rsidRPr="009A10DE">
              <w:rPr>
                <w:rFonts w:ascii="Arial" w:hAnsi="Arial" w:cs="Arial"/>
                <w:i/>
                <w:sz w:val="20"/>
                <w:szCs w:val="20"/>
              </w:rPr>
              <w:instrText xml:space="preserve"> FORMTEXT </w:instrText>
            </w:r>
            <w:r w:rsidR="00E47363"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[other joint arrangements for written and electronic communications, such as Project extranets]</w:t>
            </w:r>
            <w:r w:rsidRPr="009A10DE">
              <w:rPr>
                <w:rFonts w:ascii="Arial" w:hAnsi="Arial" w:cs="Arial"/>
                <w:i/>
                <w:sz w:val="20"/>
                <w:szCs w:val="20"/>
              </w:rPr>
              <w:fldChar w:fldCharType="end"/>
            </w:r>
          </w:p>
          <w:p w:rsidR="00E2048C" w:rsidRPr="009A10DE" w:rsidRDefault="00E2048C" w:rsidP="009201DC">
            <w:pPr>
              <w:rPr>
                <w:rFonts w:ascii="Arial" w:hAnsi="Arial" w:cs="Arial"/>
                <w:sz w:val="20"/>
                <w:szCs w:val="20"/>
              </w:rPr>
            </w:pPr>
          </w:p>
          <w:p w:rsidR="00E2048C" w:rsidRPr="009A10DE" w:rsidRDefault="00E2048C" w:rsidP="009201DC">
            <w:pPr>
              <w:rPr>
                <w:rFonts w:ascii="Arial" w:hAnsi="Arial" w:cs="Arial"/>
                <w:sz w:val="20"/>
                <w:szCs w:val="20"/>
              </w:rPr>
            </w:pPr>
          </w:p>
        </w:tc>
      </w:tr>
      <w:tr w:rsidR="00C703BE" w:rsidRPr="009A10DE">
        <w:tblPrEx>
          <w:tblBorders>
            <w:insideH w:val="none" w:sz="0" w:space="0" w:color="auto"/>
          </w:tblBorders>
        </w:tblPrEx>
        <w:trPr>
          <w:trHeight w:val="567"/>
        </w:trPr>
        <w:tc>
          <w:tcPr>
            <w:tcW w:w="10440" w:type="dxa"/>
            <w:gridSpan w:val="3"/>
            <w:tcBorders>
              <w:top w:val="single" w:sz="12" w:space="0" w:color="99CCFF"/>
            </w:tcBorders>
          </w:tcPr>
          <w:p w:rsidR="00190726" w:rsidRPr="009A10DE" w:rsidRDefault="00190726" w:rsidP="00C703BE">
            <w:pPr>
              <w:spacing w:line="260" w:lineRule="exact"/>
              <w:rPr>
                <w:rFonts w:ascii="Arial" w:hAnsi="Arial" w:cs="Arial"/>
                <w:i/>
                <w:sz w:val="20"/>
                <w:szCs w:val="20"/>
              </w:rPr>
            </w:pPr>
          </w:p>
          <w:p w:rsidR="00BD1B82" w:rsidRPr="009A10DE" w:rsidRDefault="00BD1B82" w:rsidP="00BD1B82">
            <w:pPr>
              <w:spacing w:line="260" w:lineRule="exact"/>
              <w:rPr>
                <w:rFonts w:ascii="Arial" w:hAnsi="Arial" w:cs="Arial"/>
                <w:i/>
                <w:sz w:val="20"/>
                <w:szCs w:val="20"/>
              </w:rPr>
            </w:pPr>
          </w:p>
          <w:p w:rsidR="00C703BE" w:rsidRPr="009A10DE" w:rsidRDefault="00BD1B82" w:rsidP="00C703BE">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This should be adopted to suit the Project]"/>
                  </w:textInput>
                </w:ffData>
              </w:fldChar>
            </w:r>
            <w:r w:rsidRPr="009A10DE">
              <w:rPr>
                <w:rFonts w:ascii="Arial" w:hAnsi="Arial" w:cs="Arial"/>
                <w:i/>
                <w:sz w:val="20"/>
                <w:szCs w:val="20"/>
              </w:rPr>
              <w:instrText xml:space="preserve"> FORMTEXT </w:instrText>
            </w:r>
            <w:r w:rsidR="000467DB"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[This should be adopted to suit the Project]</w:t>
            </w:r>
            <w:r w:rsidRPr="009A10DE">
              <w:rPr>
                <w:rFonts w:ascii="Arial" w:hAnsi="Arial" w:cs="Arial"/>
                <w:i/>
                <w:sz w:val="20"/>
                <w:szCs w:val="20"/>
              </w:rPr>
              <w:fldChar w:fldCharType="end"/>
            </w:r>
          </w:p>
        </w:tc>
      </w:tr>
    </w:tbl>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tbl>
      <w:tblPr>
        <w:tblpPr w:leftFromText="180" w:rightFromText="180" w:vertAnchor="text" w:horzAnchor="margin" w:tblpX="-468" w:tblpY="-356"/>
        <w:tblW w:w="10512" w:type="dxa"/>
        <w:tblLayout w:type="fixed"/>
        <w:tblLook w:val="01E0" w:firstRow="1" w:lastRow="1" w:firstColumn="1" w:lastColumn="1" w:noHBand="0" w:noVBand="0"/>
      </w:tblPr>
      <w:tblGrid>
        <w:gridCol w:w="540"/>
        <w:gridCol w:w="9972"/>
      </w:tblGrid>
      <w:tr w:rsidR="00C703BE" w:rsidRPr="009A10DE">
        <w:trPr>
          <w:trHeight w:val="373"/>
        </w:trPr>
        <w:tc>
          <w:tcPr>
            <w:tcW w:w="540" w:type="dxa"/>
          </w:tcPr>
          <w:p w:rsidR="00C703BE" w:rsidRPr="009A10DE" w:rsidRDefault="00C703BE" w:rsidP="00F07524">
            <w:pPr>
              <w:rPr>
                <w:rFonts w:ascii="Arial" w:hAnsi="Arial" w:cs="Arial"/>
                <w:b/>
                <w:sz w:val="20"/>
                <w:szCs w:val="20"/>
              </w:rPr>
            </w:pPr>
            <w:r w:rsidRPr="009A10DE">
              <w:rPr>
                <w:rFonts w:ascii="Arial" w:hAnsi="Arial" w:cs="Arial"/>
                <w:b/>
                <w:sz w:val="20"/>
                <w:szCs w:val="20"/>
              </w:rPr>
              <w:t>1.</w:t>
            </w:r>
          </w:p>
        </w:tc>
        <w:tc>
          <w:tcPr>
            <w:tcW w:w="9972" w:type="dxa"/>
            <w:shd w:val="clear" w:color="auto" w:fill="auto"/>
          </w:tcPr>
          <w:p w:rsidR="00C703BE" w:rsidRPr="009A10DE" w:rsidRDefault="00C703BE" w:rsidP="00C703BE">
            <w:pPr>
              <w:rPr>
                <w:rFonts w:ascii="Arial" w:hAnsi="Arial" w:cs="Arial"/>
                <w:sz w:val="20"/>
                <w:szCs w:val="20"/>
              </w:rPr>
            </w:pPr>
            <w:r w:rsidRPr="009A10DE">
              <w:rPr>
                <w:rFonts w:ascii="Arial" w:hAnsi="Arial" w:cs="Arial"/>
                <w:b/>
                <w:sz w:val="20"/>
                <w:szCs w:val="20"/>
              </w:rPr>
              <w:t>Notices</w:t>
            </w:r>
          </w:p>
        </w:tc>
      </w:tr>
      <w:tr w:rsidR="00C703BE" w:rsidRPr="009A10DE">
        <w:trPr>
          <w:trHeight w:val="373"/>
        </w:trPr>
        <w:tc>
          <w:tcPr>
            <w:tcW w:w="540" w:type="dxa"/>
          </w:tcPr>
          <w:p w:rsidR="00C703BE" w:rsidRPr="009A10DE" w:rsidRDefault="00C703BE" w:rsidP="00F07524">
            <w:pPr>
              <w:rPr>
                <w:rFonts w:ascii="Arial" w:hAnsi="Arial" w:cs="Arial"/>
                <w:b/>
                <w:sz w:val="20"/>
                <w:szCs w:val="20"/>
              </w:rPr>
            </w:pPr>
          </w:p>
        </w:tc>
        <w:tc>
          <w:tcPr>
            <w:tcW w:w="9972" w:type="dxa"/>
            <w:shd w:val="clear" w:color="auto" w:fill="auto"/>
          </w:tcPr>
          <w:p w:rsidR="00C703BE" w:rsidRPr="009A10DE" w:rsidRDefault="00C703BE" w:rsidP="00C703BE">
            <w:pPr>
              <w:pStyle w:val="L1Para"/>
              <w:spacing w:line="260" w:lineRule="exact"/>
              <w:ind w:left="0"/>
            </w:pPr>
            <w:r w:rsidRPr="009A10DE">
              <w:t>Notices under this contract must be given in writing and hand-delivered or sent by registered post, with postage paid, to the address in</w:t>
            </w:r>
            <w:r w:rsidR="005E67E5" w:rsidRPr="009A10DE">
              <w:t xml:space="preserve"> the above table or Schedule 12</w:t>
            </w:r>
            <w:r w:rsidRPr="009A10DE">
              <w:t xml:space="preserve"> or an address updated by the relevant Party or ER on written notice to the others.  Notices sent by registered post are taken to have been received two working days after posting. </w:t>
            </w:r>
          </w:p>
          <w:p w:rsidR="00C703BE" w:rsidRPr="009A10DE" w:rsidRDefault="00C703BE" w:rsidP="00C703BE">
            <w:pPr>
              <w:rPr>
                <w:rFonts w:ascii="Arial" w:hAnsi="Arial" w:cs="Arial"/>
                <w:b/>
                <w:sz w:val="16"/>
                <w:szCs w:val="16"/>
              </w:rPr>
            </w:pPr>
          </w:p>
        </w:tc>
      </w:tr>
    </w:tbl>
    <w:p w:rsidR="00C703BE" w:rsidRPr="009A10DE" w:rsidRDefault="00C703BE"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390D6C" w:rsidRPr="009A10DE" w:rsidRDefault="00390D6C" w:rsidP="00A00C0F">
      <w:pPr>
        <w:rPr>
          <w:rFonts w:ascii="Arial" w:hAnsi="Arial" w:cs="Arial"/>
          <w:b/>
          <w:sz w:val="22"/>
          <w:szCs w:val="22"/>
          <w:lang w:val="en-IE"/>
        </w:rPr>
      </w:pPr>
    </w:p>
    <w:p w:rsidR="00F57A5C" w:rsidRPr="009A10DE" w:rsidRDefault="00F57A5C" w:rsidP="00A00C0F">
      <w:pPr>
        <w:rPr>
          <w:rFonts w:ascii="Arial" w:hAnsi="Arial" w:cs="Arial"/>
          <w:b/>
          <w:sz w:val="22"/>
          <w:szCs w:val="22"/>
          <w:lang w:val="en-IE"/>
        </w:rPr>
      </w:pPr>
    </w:p>
    <w:p w:rsidR="00F57A5C" w:rsidRPr="009A10DE" w:rsidRDefault="00F57A5C" w:rsidP="00A00C0F">
      <w:pPr>
        <w:rPr>
          <w:rFonts w:ascii="Arial" w:hAnsi="Arial" w:cs="Arial"/>
          <w:b/>
          <w:sz w:val="22"/>
          <w:szCs w:val="22"/>
          <w:lang w:val="en-IE"/>
        </w:rPr>
      </w:pPr>
    </w:p>
    <w:p w:rsidR="00F57A5C" w:rsidRPr="009A10DE" w:rsidRDefault="00F57A5C" w:rsidP="00A00C0F">
      <w:pPr>
        <w:rPr>
          <w:rFonts w:ascii="Arial" w:hAnsi="Arial" w:cs="Arial"/>
          <w:b/>
          <w:sz w:val="22"/>
          <w:szCs w:val="22"/>
          <w:lang w:val="en-IE"/>
        </w:rPr>
      </w:pPr>
    </w:p>
    <w:tbl>
      <w:tblPr>
        <w:tblpPr w:leftFromText="180" w:rightFromText="180" w:vertAnchor="text" w:horzAnchor="margin" w:tblpX="-504" w:tblpY="-71"/>
        <w:tblW w:w="10548" w:type="dxa"/>
        <w:tblLayout w:type="fixed"/>
        <w:tblLook w:val="01E0" w:firstRow="1" w:lastRow="1" w:firstColumn="1" w:lastColumn="1" w:noHBand="0" w:noVBand="0"/>
      </w:tblPr>
      <w:tblGrid>
        <w:gridCol w:w="540"/>
        <w:gridCol w:w="540"/>
        <w:gridCol w:w="9468"/>
      </w:tblGrid>
      <w:tr w:rsidR="00F57A5C" w:rsidRPr="009A10DE" w:rsidTr="00F57A5C">
        <w:trPr>
          <w:trHeight w:val="373"/>
        </w:trPr>
        <w:tc>
          <w:tcPr>
            <w:tcW w:w="540" w:type="dxa"/>
          </w:tcPr>
          <w:p w:rsidR="00F57A5C" w:rsidRPr="009A10DE" w:rsidRDefault="00F57A5C" w:rsidP="00F57A5C">
            <w:pPr>
              <w:rPr>
                <w:rFonts w:ascii="Arial" w:hAnsi="Arial" w:cs="Arial"/>
                <w:b/>
                <w:sz w:val="20"/>
                <w:szCs w:val="20"/>
              </w:rPr>
            </w:pPr>
            <w:r w:rsidRPr="009A10DE">
              <w:rPr>
                <w:rFonts w:ascii="Arial" w:hAnsi="Arial" w:cs="Arial"/>
                <w:b/>
                <w:sz w:val="20"/>
                <w:szCs w:val="20"/>
              </w:rPr>
              <w:t>2</w:t>
            </w:r>
          </w:p>
        </w:tc>
        <w:tc>
          <w:tcPr>
            <w:tcW w:w="10008" w:type="dxa"/>
            <w:gridSpan w:val="2"/>
            <w:shd w:val="clear" w:color="auto" w:fill="auto"/>
          </w:tcPr>
          <w:p w:rsidR="00F57A5C" w:rsidRPr="009A10DE" w:rsidRDefault="00F57A5C" w:rsidP="00F57A5C">
            <w:pPr>
              <w:rPr>
                <w:rFonts w:ascii="Arial" w:hAnsi="Arial" w:cs="Arial"/>
                <w:sz w:val="20"/>
                <w:szCs w:val="20"/>
              </w:rPr>
            </w:pPr>
            <w:r w:rsidRPr="009A10DE">
              <w:rPr>
                <w:rFonts w:ascii="Arial" w:hAnsi="Arial" w:cs="Arial"/>
                <w:b/>
                <w:sz w:val="20"/>
                <w:szCs w:val="20"/>
              </w:rPr>
              <w:t>Meetings and Workshops</w:t>
            </w:r>
          </w:p>
        </w:tc>
      </w:tr>
      <w:tr w:rsidR="00F57A5C" w:rsidRPr="009A10DE" w:rsidTr="00F57A5C">
        <w:trPr>
          <w:trHeight w:val="420"/>
        </w:trPr>
        <w:tc>
          <w:tcPr>
            <w:tcW w:w="540" w:type="dxa"/>
          </w:tcPr>
          <w:p w:rsidR="00F57A5C" w:rsidRPr="009A10DE" w:rsidRDefault="00F57A5C" w:rsidP="00F57A5C">
            <w:pPr>
              <w:rPr>
                <w:rFonts w:ascii="Arial" w:hAnsi="Arial" w:cs="Arial"/>
                <w:sz w:val="20"/>
                <w:szCs w:val="20"/>
              </w:rPr>
            </w:pPr>
          </w:p>
        </w:tc>
        <w:tc>
          <w:tcPr>
            <w:tcW w:w="540" w:type="dxa"/>
          </w:tcPr>
          <w:p w:rsidR="00F57A5C" w:rsidRPr="009A10DE" w:rsidRDefault="00F57A5C" w:rsidP="00F57A5C">
            <w:pPr>
              <w:spacing w:line="260" w:lineRule="exact"/>
              <w:rPr>
                <w:rFonts w:ascii="Arial" w:hAnsi="Arial" w:cs="Arial"/>
                <w:sz w:val="20"/>
                <w:szCs w:val="20"/>
              </w:rPr>
            </w:pPr>
            <w:r w:rsidRPr="009A10DE">
              <w:rPr>
                <w:rFonts w:ascii="Arial" w:hAnsi="Arial" w:cs="Arial"/>
                <w:sz w:val="20"/>
                <w:szCs w:val="20"/>
              </w:rPr>
              <w:t>2.1</w:t>
            </w:r>
          </w:p>
        </w:tc>
        <w:tc>
          <w:tcPr>
            <w:tcW w:w="9468" w:type="dxa"/>
          </w:tcPr>
          <w:p w:rsidR="00F57A5C" w:rsidRPr="009A10DE" w:rsidRDefault="00F57A5C" w:rsidP="00F57A5C">
            <w:pPr>
              <w:rPr>
                <w:rFonts w:ascii="Arial" w:hAnsi="Arial" w:cs="Arial"/>
                <w:sz w:val="20"/>
                <w:szCs w:val="20"/>
              </w:rPr>
            </w:pPr>
            <w:r w:rsidRPr="009A10DE">
              <w:rPr>
                <w:rFonts w:ascii="Arial" w:hAnsi="Arial" w:cs="Arial"/>
                <w:sz w:val="20"/>
                <w:szCs w:val="20"/>
              </w:rPr>
              <w:t xml:space="preserve">The ER should convene a start-up workshop within 14 days </w:t>
            </w:r>
            <w:r w:rsidR="005E67E5" w:rsidRPr="009A10DE">
              <w:rPr>
                <w:rFonts w:ascii="Arial" w:hAnsi="Arial" w:cs="Arial"/>
                <w:sz w:val="20"/>
                <w:szCs w:val="20"/>
              </w:rPr>
              <w:t>after the date of this contract</w:t>
            </w:r>
            <w:r w:rsidRPr="009A10DE">
              <w:rPr>
                <w:rFonts w:ascii="Arial" w:hAnsi="Arial" w:cs="Arial"/>
                <w:sz w:val="20"/>
                <w:szCs w:val="20"/>
              </w:rPr>
              <w:t xml:space="preserve"> and within 14 days after the Contractor is ordered to proceed with a Task.  The purpose of the workshop is to facilitate co-operation under clause 4.1 and to assess risks to the timing, cost, or quality of the Project.</w:t>
            </w:r>
          </w:p>
          <w:p w:rsidR="00F57A5C" w:rsidRPr="009A10DE" w:rsidRDefault="00F57A5C" w:rsidP="00F57A5C">
            <w:pPr>
              <w:rPr>
                <w:rFonts w:ascii="Arial" w:hAnsi="Arial" w:cs="Arial"/>
                <w:b/>
                <w:sz w:val="20"/>
                <w:szCs w:val="20"/>
              </w:rPr>
            </w:pPr>
          </w:p>
        </w:tc>
      </w:tr>
      <w:tr w:rsidR="00F57A5C" w:rsidRPr="009A10DE" w:rsidTr="00F57A5C">
        <w:trPr>
          <w:trHeight w:val="420"/>
        </w:trPr>
        <w:tc>
          <w:tcPr>
            <w:tcW w:w="540" w:type="dxa"/>
          </w:tcPr>
          <w:p w:rsidR="00F57A5C" w:rsidRPr="009A10DE" w:rsidRDefault="00F57A5C" w:rsidP="00F57A5C">
            <w:pPr>
              <w:rPr>
                <w:rFonts w:ascii="Arial" w:hAnsi="Arial" w:cs="Arial"/>
                <w:sz w:val="20"/>
                <w:szCs w:val="20"/>
              </w:rPr>
            </w:pPr>
          </w:p>
        </w:tc>
        <w:tc>
          <w:tcPr>
            <w:tcW w:w="540" w:type="dxa"/>
          </w:tcPr>
          <w:p w:rsidR="00F57A5C" w:rsidRPr="009A10DE" w:rsidRDefault="00F57A5C" w:rsidP="00F57A5C">
            <w:pPr>
              <w:rPr>
                <w:rFonts w:ascii="Arial" w:hAnsi="Arial" w:cs="Arial"/>
                <w:sz w:val="20"/>
                <w:szCs w:val="20"/>
              </w:rPr>
            </w:pPr>
            <w:r w:rsidRPr="009A10DE">
              <w:rPr>
                <w:rFonts w:ascii="Arial" w:hAnsi="Arial" w:cs="Arial"/>
                <w:sz w:val="20"/>
                <w:szCs w:val="20"/>
              </w:rPr>
              <w:t>2.2</w:t>
            </w:r>
          </w:p>
        </w:tc>
        <w:tc>
          <w:tcPr>
            <w:tcW w:w="9468" w:type="dxa"/>
          </w:tcPr>
          <w:p w:rsidR="00F57A5C" w:rsidRPr="009A10DE" w:rsidRDefault="00F57A5C" w:rsidP="00F57A5C">
            <w:pPr>
              <w:spacing w:line="260" w:lineRule="exact"/>
              <w:ind w:left="720" w:hanging="720"/>
              <w:rPr>
                <w:rFonts w:ascii="Arial" w:hAnsi="Arial" w:cs="Arial"/>
                <w:sz w:val="20"/>
                <w:szCs w:val="20"/>
              </w:rPr>
            </w:pPr>
            <w:r w:rsidRPr="009A10DE">
              <w:rPr>
                <w:rFonts w:ascii="Arial" w:hAnsi="Arial" w:cs="Arial"/>
                <w:sz w:val="20"/>
                <w:szCs w:val="20"/>
              </w:rPr>
              <w:t>In addition to the measures described in sub-clause 4.1.3, the ER should convene monthly</w:t>
            </w:r>
          </w:p>
          <w:p w:rsidR="00F57A5C" w:rsidRPr="009A10DE" w:rsidRDefault="00F57A5C" w:rsidP="00F57A5C">
            <w:pPr>
              <w:spacing w:line="260" w:lineRule="exact"/>
              <w:ind w:left="720" w:hanging="720"/>
              <w:rPr>
                <w:rFonts w:ascii="Arial" w:hAnsi="Arial" w:cs="Arial"/>
                <w:sz w:val="20"/>
                <w:szCs w:val="20"/>
              </w:rPr>
            </w:pPr>
            <w:r w:rsidRPr="009A10DE">
              <w:rPr>
                <w:rFonts w:ascii="Arial" w:hAnsi="Arial" w:cs="Arial"/>
                <w:sz w:val="20"/>
                <w:szCs w:val="20"/>
              </w:rPr>
              <w:t>meetings to review—</w:t>
            </w:r>
          </w:p>
          <w:p w:rsidR="00F57A5C" w:rsidRPr="009A10DE" w:rsidRDefault="00F57A5C" w:rsidP="00F57A5C">
            <w:pPr>
              <w:pStyle w:val="BulletText1"/>
              <w:rPr>
                <w:rFonts w:cs="Arial"/>
              </w:rPr>
            </w:pPr>
            <w:r w:rsidRPr="009A10DE">
              <w:t>progress of the work under this contract</w:t>
            </w:r>
          </w:p>
          <w:p w:rsidR="00F57A5C" w:rsidRPr="009A10DE" w:rsidRDefault="00F57A5C" w:rsidP="00F57A5C">
            <w:pPr>
              <w:pStyle w:val="BulletText1"/>
              <w:rPr>
                <w:rFonts w:cs="Arial"/>
              </w:rPr>
            </w:pPr>
            <w:r w:rsidRPr="009A10DE">
              <w:t>communications</w:t>
            </w:r>
          </w:p>
          <w:p w:rsidR="00F57A5C" w:rsidRPr="009A10DE" w:rsidRDefault="00F57A5C" w:rsidP="00F57A5C">
            <w:pPr>
              <w:pStyle w:val="BulletText1"/>
              <w:rPr>
                <w:rFonts w:cs="Arial"/>
              </w:rPr>
            </w:pPr>
            <w:r w:rsidRPr="009A10DE">
              <w:t>resolution of notified Adjustments</w:t>
            </w:r>
            <w:r w:rsidRPr="009A10DE">
              <w:rPr>
                <w:vertAlign w:val="superscript"/>
              </w:rPr>
              <w:t>1</w:t>
            </w:r>
            <w:r w:rsidRPr="009A10DE">
              <w:t xml:space="preserve"> and other issues or disputes</w:t>
            </w:r>
          </w:p>
          <w:p w:rsidR="00F57A5C" w:rsidRPr="009A10DE" w:rsidRDefault="00F57A5C" w:rsidP="00F57A5C">
            <w:pPr>
              <w:pStyle w:val="BulletText1"/>
              <w:rPr>
                <w:rFonts w:cs="Arial"/>
              </w:rPr>
            </w:pPr>
            <w:r w:rsidRPr="009A10DE">
              <w:t>safety and health issues</w:t>
            </w:r>
          </w:p>
          <w:p w:rsidR="00F57A5C" w:rsidRPr="009A10DE" w:rsidRDefault="00F57A5C" w:rsidP="00F57A5C">
            <w:pPr>
              <w:pStyle w:val="BulletText1"/>
              <w:rPr>
                <w:rFonts w:cs="Arial"/>
              </w:rPr>
            </w:pPr>
            <w:r w:rsidRPr="009A10DE">
              <w:t>Defects</w:t>
            </w:r>
            <w:r w:rsidRPr="009A10DE">
              <w:rPr>
                <w:vertAlign w:val="superscript"/>
              </w:rPr>
              <w:t>1</w:t>
            </w:r>
            <w:r w:rsidRPr="009A10DE">
              <w:t>, testing and quality</w:t>
            </w:r>
          </w:p>
          <w:p w:rsidR="00F57A5C" w:rsidRPr="009A10DE" w:rsidRDefault="00F57A5C" w:rsidP="00F57A5C">
            <w:pPr>
              <w:pStyle w:val="BulletText1"/>
              <w:rPr>
                <w:rFonts w:cs="Arial"/>
              </w:rPr>
            </w:pPr>
            <w:r w:rsidRPr="009A10DE">
              <w:t>issues affecting the environment and the Project’s</w:t>
            </w:r>
            <w:r w:rsidRPr="009A10DE">
              <w:rPr>
                <w:vertAlign w:val="superscript"/>
              </w:rPr>
              <w:t>12</w:t>
            </w:r>
            <w:r w:rsidRPr="009A10DE">
              <w:t xml:space="preserve"> neighbours</w:t>
            </w:r>
          </w:p>
          <w:p w:rsidR="00F57A5C" w:rsidRPr="009A10DE" w:rsidRDefault="00F57A5C" w:rsidP="00F57A5C">
            <w:pPr>
              <w:pStyle w:val="BulletText1"/>
              <w:rPr>
                <w:rFonts w:cs="Arial"/>
              </w:rPr>
            </w:pPr>
            <w:r w:rsidRPr="009A10DE">
              <w:t>achieving Performance Goals</w:t>
            </w:r>
            <w:r w:rsidRPr="009A10DE">
              <w:rPr>
                <w:vertAlign w:val="superscript"/>
              </w:rPr>
              <w:t>3.3</w:t>
            </w:r>
          </w:p>
          <w:p w:rsidR="00F57A5C" w:rsidRPr="009A10DE" w:rsidRDefault="00F57A5C" w:rsidP="00F57A5C">
            <w:pPr>
              <w:pStyle w:val="BulletText1"/>
              <w:rPr>
                <w:rFonts w:cs="Arial"/>
              </w:rPr>
            </w:pPr>
            <w:r w:rsidRPr="009A10DE">
              <w:t>projected Defined Cost</w:t>
            </w:r>
            <w:r w:rsidRPr="009A10DE">
              <w:rPr>
                <w:vertAlign w:val="superscript"/>
              </w:rPr>
              <w:t>3.2</w:t>
            </w:r>
          </w:p>
          <w:p w:rsidR="00F57A5C" w:rsidRPr="009A10DE" w:rsidRDefault="00F57A5C" w:rsidP="00F57A5C">
            <w:pPr>
              <w:pStyle w:val="BulletText1"/>
              <w:rPr>
                <w:rFonts w:cs="Arial"/>
              </w:rPr>
            </w:pPr>
            <w:r w:rsidRPr="009A10DE">
              <w:t xml:space="preserve">risks to timing, cost, or quality </w:t>
            </w:r>
          </w:p>
          <w:p w:rsidR="00F57A5C" w:rsidRPr="009A10DE" w:rsidRDefault="00F57A5C" w:rsidP="00F57A5C">
            <w:pPr>
              <w:pStyle w:val="BulletText1"/>
              <w:rPr>
                <w:rFonts w:cs="Arial"/>
              </w:rPr>
            </w:pPr>
            <w:r w:rsidRPr="009A10DE">
              <w:t>loss or damage and insurance issues</w:t>
            </w:r>
          </w:p>
          <w:p w:rsidR="00F57A5C" w:rsidRPr="009A10DE" w:rsidRDefault="00F57A5C" w:rsidP="00F57A5C">
            <w:pPr>
              <w:pStyle w:val="BulletText1"/>
              <w:rPr>
                <w:rFonts w:cs="Arial"/>
              </w:rPr>
            </w:pPr>
            <w:r w:rsidRPr="009A10DE">
              <w:t>public and labour relations</w:t>
            </w:r>
          </w:p>
          <w:p w:rsidR="00F57A5C" w:rsidRPr="009A10DE" w:rsidRDefault="00F57A5C" w:rsidP="00F57A5C">
            <w:pPr>
              <w:pStyle w:val="BulletText1"/>
              <w:rPr>
                <w:rFonts w:cs="Arial"/>
              </w:rPr>
            </w:pPr>
            <w:r w:rsidRPr="009A10DE">
              <w:t>other issues concerning the Project raised in advance by the ER or the Contractor that they consider may benefit from co-operation under clause 4.1</w:t>
            </w:r>
          </w:p>
          <w:p w:rsidR="00F57A5C" w:rsidRPr="009A10DE" w:rsidRDefault="00F57A5C" w:rsidP="00F57A5C">
            <w:pPr>
              <w:rPr>
                <w:rFonts w:ascii="Arial" w:hAnsi="Arial" w:cs="Arial"/>
                <w:sz w:val="20"/>
                <w:szCs w:val="20"/>
              </w:rPr>
            </w:pPr>
          </w:p>
        </w:tc>
      </w:tr>
      <w:tr w:rsidR="00F57A5C" w:rsidRPr="009A10DE" w:rsidTr="00F57A5C">
        <w:trPr>
          <w:trHeight w:val="420"/>
        </w:trPr>
        <w:tc>
          <w:tcPr>
            <w:tcW w:w="540" w:type="dxa"/>
          </w:tcPr>
          <w:p w:rsidR="00F57A5C" w:rsidRPr="009A10DE" w:rsidRDefault="00F57A5C" w:rsidP="00F57A5C">
            <w:pPr>
              <w:rPr>
                <w:rFonts w:ascii="Arial" w:hAnsi="Arial" w:cs="Arial"/>
                <w:sz w:val="20"/>
                <w:szCs w:val="20"/>
              </w:rPr>
            </w:pPr>
          </w:p>
        </w:tc>
        <w:tc>
          <w:tcPr>
            <w:tcW w:w="540" w:type="dxa"/>
          </w:tcPr>
          <w:p w:rsidR="00F57A5C" w:rsidRPr="009A10DE" w:rsidRDefault="00F57A5C" w:rsidP="00F57A5C">
            <w:pPr>
              <w:rPr>
                <w:rFonts w:ascii="Arial" w:hAnsi="Arial" w:cs="Arial"/>
                <w:sz w:val="20"/>
                <w:szCs w:val="20"/>
              </w:rPr>
            </w:pPr>
            <w:r w:rsidRPr="009A10DE">
              <w:rPr>
                <w:rFonts w:ascii="Arial" w:hAnsi="Arial" w:cs="Arial"/>
                <w:sz w:val="20"/>
                <w:szCs w:val="20"/>
              </w:rPr>
              <w:t>2.3</w:t>
            </w:r>
          </w:p>
        </w:tc>
        <w:tc>
          <w:tcPr>
            <w:tcW w:w="9468" w:type="dxa"/>
          </w:tcPr>
          <w:p w:rsidR="00F57A5C" w:rsidRPr="009A10DE" w:rsidRDefault="00F57A5C" w:rsidP="00F57A5C">
            <w:pPr>
              <w:spacing w:line="260" w:lineRule="exact"/>
              <w:ind w:left="720" w:hanging="720"/>
              <w:rPr>
                <w:rFonts w:ascii="Arial" w:hAnsi="Arial" w:cs="Arial"/>
                <w:sz w:val="20"/>
                <w:szCs w:val="20"/>
              </w:rPr>
            </w:pPr>
            <w:r w:rsidRPr="009A10DE">
              <w:rPr>
                <w:rFonts w:ascii="Arial" w:hAnsi="Arial" w:cs="Arial"/>
                <w:sz w:val="20"/>
                <w:szCs w:val="20"/>
              </w:rPr>
              <w:t>Within 21 days after Substantial Completion of all the Works has been certified, the ER should</w:t>
            </w:r>
          </w:p>
          <w:p w:rsidR="00F57A5C" w:rsidRPr="009A10DE" w:rsidRDefault="00F57A5C" w:rsidP="00F57A5C">
            <w:pPr>
              <w:spacing w:line="260" w:lineRule="exact"/>
              <w:ind w:left="720" w:hanging="720"/>
              <w:rPr>
                <w:rFonts w:ascii="Arial" w:hAnsi="Arial" w:cs="Arial"/>
                <w:sz w:val="20"/>
                <w:szCs w:val="20"/>
              </w:rPr>
            </w:pPr>
            <w:r w:rsidRPr="009A10DE">
              <w:rPr>
                <w:rFonts w:ascii="Arial" w:hAnsi="Arial" w:cs="Arial"/>
                <w:sz w:val="20"/>
                <w:szCs w:val="20"/>
              </w:rPr>
              <w:t>convene a close-out workshop to review—</w:t>
            </w:r>
          </w:p>
          <w:p w:rsidR="00F57A5C" w:rsidRPr="009A10DE" w:rsidRDefault="00F57A5C" w:rsidP="00F57A5C">
            <w:pPr>
              <w:pStyle w:val="BulletText1"/>
              <w:rPr>
                <w:rFonts w:cs="Arial"/>
              </w:rPr>
            </w:pPr>
            <w:r w:rsidRPr="009A10DE">
              <w:rPr>
                <w:rFonts w:cs="Arial"/>
              </w:rPr>
              <w:t>the workshop participants’ performance on the Project</w:t>
            </w:r>
            <w:r w:rsidRPr="009A10DE">
              <w:rPr>
                <w:rFonts w:cs="Arial"/>
                <w:vertAlign w:val="superscript"/>
              </w:rPr>
              <w:t xml:space="preserve">12 </w:t>
            </w:r>
          </w:p>
          <w:p w:rsidR="00F57A5C" w:rsidRPr="009A10DE" w:rsidRDefault="00F57A5C" w:rsidP="00F57A5C">
            <w:pPr>
              <w:pStyle w:val="BulletText1"/>
              <w:rPr>
                <w:rFonts w:cs="Arial"/>
              </w:rPr>
            </w:pPr>
            <w:r w:rsidRPr="009A10DE">
              <w:rPr>
                <w:rFonts w:cs="Arial"/>
              </w:rPr>
              <w:t>resolution of any outstanding Adjustments</w:t>
            </w:r>
            <w:r w:rsidRPr="009A10DE">
              <w:rPr>
                <w:rFonts w:cs="Arial"/>
                <w:vertAlign w:val="superscript"/>
              </w:rPr>
              <w:t>1</w:t>
            </w:r>
            <w:r w:rsidRPr="009A10DE">
              <w:rPr>
                <w:rFonts w:cs="Arial"/>
              </w:rPr>
              <w:t xml:space="preserve"> and other issues or disputes</w:t>
            </w:r>
          </w:p>
          <w:p w:rsidR="00F57A5C" w:rsidRPr="009A10DE" w:rsidRDefault="00F57A5C" w:rsidP="00F57A5C">
            <w:pPr>
              <w:pStyle w:val="BulletText1"/>
              <w:rPr>
                <w:rFonts w:cs="Arial"/>
              </w:rPr>
            </w:pPr>
            <w:r w:rsidRPr="009A10DE">
              <w:rPr>
                <w:rFonts w:cs="Arial"/>
              </w:rPr>
              <w:t xml:space="preserve">completion of any outstanding work </w:t>
            </w:r>
          </w:p>
          <w:p w:rsidR="00F57A5C" w:rsidRPr="009A10DE" w:rsidRDefault="00F57A5C" w:rsidP="00F57A5C">
            <w:pPr>
              <w:spacing w:line="260" w:lineRule="exact"/>
              <w:ind w:left="720" w:hanging="720"/>
              <w:rPr>
                <w:rFonts w:ascii="Arial" w:hAnsi="Arial" w:cs="Arial"/>
                <w:sz w:val="20"/>
                <w:szCs w:val="20"/>
              </w:rPr>
            </w:pPr>
          </w:p>
        </w:tc>
      </w:tr>
      <w:tr w:rsidR="00F57A5C" w:rsidRPr="009A10DE" w:rsidTr="00F57A5C">
        <w:trPr>
          <w:trHeight w:val="420"/>
        </w:trPr>
        <w:tc>
          <w:tcPr>
            <w:tcW w:w="540" w:type="dxa"/>
          </w:tcPr>
          <w:p w:rsidR="00F57A5C" w:rsidRPr="009A10DE" w:rsidRDefault="00F57A5C" w:rsidP="00F57A5C">
            <w:pPr>
              <w:rPr>
                <w:rFonts w:ascii="Arial" w:hAnsi="Arial" w:cs="Arial"/>
                <w:sz w:val="20"/>
                <w:szCs w:val="20"/>
              </w:rPr>
            </w:pPr>
          </w:p>
        </w:tc>
        <w:tc>
          <w:tcPr>
            <w:tcW w:w="540" w:type="dxa"/>
          </w:tcPr>
          <w:p w:rsidR="00F57A5C" w:rsidRPr="009A10DE" w:rsidRDefault="00F57A5C" w:rsidP="00F57A5C">
            <w:pPr>
              <w:rPr>
                <w:rFonts w:ascii="Arial" w:hAnsi="Arial" w:cs="Arial"/>
                <w:sz w:val="20"/>
                <w:szCs w:val="20"/>
              </w:rPr>
            </w:pPr>
            <w:r w:rsidRPr="009A10DE">
              <w:rPr>
                <w:rFonts w:ascii="Arial" w:hAnsi="Arial" w:cs="Arial"/>
                <w:sz w:val="20"/>
                <w:szCs w:val="20"/>
              </w:rPr>
              <w:t>2.4</w:t>
            </w:r>
          </w:p>
        </w:tc>
        <w:tc>
          <w:tcPr>
            <w:tcW w:w="9468" w:type="dxa"/>
          </w:tcPr>
          <w:p w:rsidR="00F57A5C" w:rsidRPr="009A10DE" w:rsidRDefault="00F57A5C" w:rsidP="00F57A5C">
            <w:pPr>
              <w:spacing w:line="260" w:lineRule="exact"/>
              <w:ind w:left="720" w:hanging="720"/>
              <w:rPr>
                <w:rFonts w:ascii="Arial" w:hAnsi="Arial" w:cs="Arial"/>
                <w:sz w:val="20"/>
                <w:szCs w:val="20"/>
              </w:rPr>
            </w:pPr>
            <w:r w:rsidRPr="009A10DE">
              <w:rPr>
                <w:rFonts w:ascii="Arial" w:hAnsi="Arial" w:cs="Arial"/>
                <w:sz w:val="20"/>
                <w:szCs w:val="20"/>
              </w:rPr>
              <w:t>The Parties must ensure that the most appropriate people on behalf of the Contractor and the ER</w:t>
            </w:r>
          </w:p>
          <w:p w:rsidR="00F57A5C" w:rsidRPr="009A10DE" w:rsidRDefault="00F57A5C" w:rsidP="00F57A5C">
            <w:pPr>
              <w:spacing w:line="260" w:lineRule="exact"/>
              <w:ind w:left="720" w:hanging="720"/>
              <w:rPr>
                <w:rFonts w:ascii="Arial" w:hAnsi="Arial" w:cs="Arial"/>
                <w:sz w:val="20"/>
                <w:szCs w:val="20"/>
              </w:rPr>
            </w:pPr>
            <w:r w:rsidRPr="009A10DE">
              <w:rPr>
                <w:rFonts w:ascii="Arial" w:hAnsi="Arial" w:cs="Arial"/>
                <w:sz w:val="20"/>
                <w:szCs w:val="20"/>
              </w:rPr>
              <w:t>attend meetings and workshops.  The Employer may attend.  The Parties should agree in</w:t>
            </w:r>
          </w:p>
          <w:p w:rsidR="00F57A5C" w:rsidRPr="009A10DE" w:rsidRDefault="00F57A5C" w:rsidP="00F57A5C">
            <w:pPr>
              <w:spacing w:line="260" w:lineRule="exact"/>
              <w:ind w:left="720" w:hanging="720"/>
              <w:rPr>
                <w:rFonts w:ascii="Arial" w:hAnsi="Arial" w:cs="Arial"/>
                <w:sz w:val="20"/>
                <w:szCs w:val="20"/>
              </w:rPr>
            </w:pPr>
            <w:r w:rsidRPr="009A10DE">
              <w:rPr>
                <w:rFonts w:ascii="Arial" w:hAnsi="Arial" w:cs="Arial"/>
                <w:sz w:val="20"/>
                <w:szCs w:val="20"/>
              </w:rPr>
              <w:t>advance of meetings and workshops who will attend, and the agenda.  The Parties should agree</w:t>
            </w:r>
          </w:p>
          <w:p w:rsidR="00F57A5C" w:rsidRPr="009A10DE" w:rsidRDefault="00F57A5C" w:rsidP="00F57A5C">
            <w:pPr>
              <w:spacing w:line="260" w:lineRule="exact"/>
              <w:ind w:left="720" w:hanging="720"/>
              <w:rPr>
                <w:rFonts w:ascii="Arial" w:hAnsi="Arial" w:cs="Arial"/>
                <w:sz w:val="20"/>
                <w:szCs w:val="20"/>
              </w:rPr>
            </w:pPr>
            <w:r w:rsidRPr="009A10DE">
              <w:rPr>
                <w:rFonts w:ascii="Arial" w:hAnsi="Arial" w:cs="Arial"/>
                <w:sz w:val="20"/>
                <w:szCs w:val="20"/>
              </w:rPr>
              <w:t>methods of making an agreed record of meetings and workshops.  Each Party must bear its own</w:t>
            </w:r>
          </w:p>
          <w:p w:rsidR="00F57A5C" w:rsidRPr="009A10DE" w:rsidRDefault="00F57A5C" w:rsidP="00F57A5C">
            <w:pPr>
              <w:spacing w:line="260" w:lineRule="exact"/>
              <w:ind w:left="720" w:hanging="720"/>
              <w:rPr>
                <w:rFonts w:ascii="Arial" w:hAnsi="Arial" w:cs="Arial"/>
                <w:sz w:val="20"/>
                <w:szCs w:val="20"/>
              </w:rPr>
            </w:pPr>
            <w:r w:rsidRPr="009A10DE">
              <w:rPr>
                <w:rFonts w:ascii="Arial" w:hAnsi="Arial" w:cs="Arial"/>
                <w:sz w:val="20"/>
                <w:szCs w:val="20"/>
              </w:rPr>
              <w:t>cost of meetings and workshops.</w:t>
            </w:r>
          </w:p>
        </w:tc>
      </w:tr>
    </w:tbl>
    <w:p w:rsidR="0065708C" w:rsidRPr="009A10DE" w:rsidRDefault="0065708C" w:rsidP="0065708C">
      <w:pPr>
        <w:rPr>
          <w:vanish/>
        </w:rPr>
      </w:pPr>
    </w:p>
    <w:tbl>
      <w:tblPr>
        <w:tblpPr w:leftFromText="180" w:rightFromText="180" w:vertAnchor="text" w:horzAnchor="margin" w:tblpXSpec="center" w:tblpYSpec="inside"/>
        <w:tblW w:w="10620" w:type="dxa"/>
        <w:tblLayout w:type="fixed"/>
        <w:tblLook w:val="01E0" w:firstRow="1" w:lastRow="1" w:firstColumn="1" w:lastColumn="1" w:noHBand="0" w:noVBand="0"/>
      </w:tblPr>
      <w:tblGrid>
        <w:gridCol w:w="540"/>
        <w:gridCol w:w="540"/>
        <w:gridCol w:w="9540"/>
      </w:tblGrid>
      <w:tr w:rsidR="005D4C63" w:rsidRPr="009A10DE" w:rsidTr="00135204">
        <w:trPr>
          <w:trHeight w:val="373"/>
        </w:trPr>
        <w:tc>
          <w:tcPr>
            <w:tcW w:w="10620" w:type="dxa"/>
            <w:gridSpan w:val="3"/>
          </w:tcPr>
          <w:p w:rsidR="005D4C63" w:rsidRPr="009A10DE" w:rsidRDefault="005D4C63" w:rsidP="005D4C63">
            <w:pPr>
              <w:spacing w:line="260" w:lineRule="exact"/>
              <w:rPr>
                <w:rFonts w:ascii="Arial" w:hAnsi="Arial" w:cs="Arial"/>
                <w:b/>
                <w:sz w:val="22"/>
                <w:szCs w:val="22"/>
                <w:lang w:val="en-IE"/>
              </w:rPr>
            </w:pPr>
            <w:r w:rsidRPr="009A10DE">
              <w:rPr>
                <w:rFonts w:ascii="Arial" w:hAnsi="Arial" w:cs="Arial"/>
                <w:b/>
                <w:sz w:val="22"/>
                <w:szCs w:val="22"/>
                <w:lang w:val="en-IE"/>
              </w:rPr>
              <w:lastRenderedPageBreak/>
              <w:t>PART 2: CONTRACTOR’S MANAGEMENT SERVICES</w:t>
            </w:r>
          </w:p>
          <w:p w:rsidR="005D4C63" w:rsidRPr="009A10DE" w:rsidRDefault="005D4C63" w:rsidP="005D4C63">
            <w:pPr>
              <w:rPr>
                <w:rFonts w:ascii="Arial" w:hAnsi="Arial" w:cs="Arial"/>
                <w:b/>
                <w:sz w:val="20"/>
                <w:szCs w:val="20"/>
              </w:rPr>
            </w:pPr>
          </w:p>
        </w:tc>
      </w:tr>
      <w:tr w:rsidR="005D4C63" w:rsidRPr="009A10DE" w:rsidTr="00135204">
        <w:trPr>
          <w:trHeight w:val="373"/>
        </w:trPr>
        <w:tc>
          <w:tcPr>
            <w:tcW w:w="10620" w:type="dxa"/>
            <w:gridSpan w:val="3"/>
          </w:tcPr>
          <w:p w:rsidR="005D4C63" w:rsidRPr="009A10DE" w:rsidRDefault="005D4C63" w:rsidP="005D4C63">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This should be adapted to suit the Project]"/>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[This should be adapted to suit the Project]</w:t>
            </w:r>
            <w:r w:rsidRPr="009A10DE">
              <w:rPr>
                <w:rFonts w:ascii="Arial" w:hAnsi="Arial" w:cs="Arial"/>
                <w:i/>
                <w:sz w:val="20"/>
                <w:szCs w:val="20"/>
              </w:rPr>
              <w:fldChar w:fldCharType="end"/>
            </w:r>
          </w:p>
        </w:tc>
      </w:tr>
      <w:tr w:rsidR="005D4C63" w:rsidRPr="009A10DE" w:rsidTr="00135204">
        <w:trPr>
          <w:trHeight w:val="373"/>
        </w:trPr>
        <w:tc>
          <w:tcPr>
            <w:tcW w:w="540" w:type="dxa"/>
          </w:tcPr>
          <w:p w:rsidR="005D4C63" w:rsidRPr="009A10DE" w:rsidRDefault="005D4C63" w:rsidP="005D4C63">
            <w:pPr>
              <w:rPr>
                <w:rFonts w:ascii="Arial" w:hAnsi="Arial" w:cs="Arial"/>
                <w:b/>
                <w:sz w:val="20"/>
                <w:szCs w:val="20"/>
              </w:rPr>
            </w:pPr>
            <w:r w:rsidRPr="009A10DE">
              <w:rPr>
                <w:rFonts w:ascii="Arial" w:hAnsi="Arial" w:cs="Arial"/>
                <w:b/>
                <w:sz w:val="20"/>
                <w:szCs w:val="20"/>
              </w:rPr>
              <w:t>1</w:t>
            </w:r>
          </w:p>
        </w:tc>
        <w:tc>
          <w:tcPr>
            <w:tcW w:w="10080" w:type="dxa"/>
            <w:gridSpan w:val="2"/>
            <w:shd w:val="clear" w:color="auto" w:fill="auto"/>
          </w:tcPr>
          <w:p w:rsidR="005D4C63" w:rsidRPr="009A10DE" w:rsidRDefault="005D4C63" w:rsidP="005D4C63">
            <w:pPr>
              <w:rPr>
                <w:rFonts w:ascii="Arial" w:hAnsi="Arial" w:cs="Arial"/>
                <w:sz w:val="20"/>
                <w:szCs w:val="20"/>
              </w:rPr>
            </w:pPr>
            <w:r w:rsidRPr="009A10DE">
              <w:rPr>
                <w:rFonts w:ascii="Arial" w:hAnsi="Arial" w:cs="Arial"/>
                <w:b/>
                <w:sz w:val="20"/>
                <w:szCs w:val="20"/>
              </w:rPr>
              <w:t>Contractor’s Representative and Supervisor</w:t>
            </w:r>
          </w:p>
        </w:tc>
      </w:tr>
      <w:tr w:rsidR="00135204" w:rsidRPr="009A10DE" w:rsidTr="00135204">
        <w:trPr>
          <w:trHeight w:val="1646"/>
        </w:trPr>
        <w:tc>
          <w:tcPr>
            <w:tcW w:w="540" w:type="dxa"/>
          </w:tcPr>
          <w:p w:rsidR="005D4C63" w:rsidRPr="009A10DE" w:rsidRDefault="005D4C63" w:rsidP="005D4C63">
            <w:pPr>
              <w:rPr>
                <w:rFonts w:ascii="Arial" w:hAnsi="Arial" w:cs="Arial"/>
                <w:sz w:val="20"/>
                <w:szCs w:val="20"/>
              </w:rPr>
            </w:pPr>
          </w:p>
        </w:tc>
        <w:tc>
          <w:tcPr>
            <w:tcW w:w="540" w:type="dxa"/>
          </w:tcPr>
          <w:p w:rsidR="005D4C63" w:rsidRPr="009A10DE" w:rsidRDefault="005D4C63" w:rsidP="005D4C63">
            <w:pPr>
              <w:rPr>
                <w:rFonts w:ascii="Arial" w:hAnsi="Arial" w:cs="Arial"/>
                <w:sz w:val="20"/>
                <w:szCs w:val="20"/>
              </w:rPr>
            </w:pPr>
            <w:r w:rsidRPr="009A10DE">
              <w:rPr>
                <w:rFonts w:ascii="Arial" w:hAnsi="Arial" w:cs="Arial"/>
                <w:sz w:val="20"/>
                <w:szCs w:val="20"/>
              </w:rPr>
              <w:t>1.1</w:t>
            </w:r>
          </w:p>
        </w:tc>
        <w:tc>
          <w:tcPr>
            <w:tcW w:w="9540" w:type="dxa"/>
          </w:tcPr>
          <w:p w:rsidR="005D4C63" w:rsidRPr="009A10DE" w:rsidRDefault="005D4C63" w:rsidP="005D4C63">
            <w:pPr>
              <w:rPr>
                <w:rFonts w:ascii="Arial" w:hAnsi="Arial" w:cs="Arial"/>
                <w:sz w:val="20"/>
                <w:szCs w:val="20"/>
              </w:rPr>
            </w:pPr>
            <w:r w:rsidRPr="009A10DE">
              <w:rPr>
                <w:rFonts w:ascii="Arial" w:hAnsi="Arial" w:cs="Arial"/>
                <w:sz w:val="20"/>
                <w:szCs w:val="20"/>
              </w:rPr>
              <w:t>The Contractor must have—</w:t>
            </w:r>
          </w:p>
          <w:p w:rsidR="005D4C63" w:rsidRPr="009A10DE" w:rsidRDefault="005D4C63" w:rsidP="005D4C63">
            <w:pPr>
              <w:pStyle w:val="BulletText1"/>
              <w:rPr>
                <w:rFonts w:cs="Arial"/>
              </w:rPr>
            </w:pPr>
            <w:r w:rsidRPr="009A10DE">
              <w:rPr>
                <w:rFonts w:cs="Arial"/>
              </w:rPr>
              <w:t>a representative with full authority to act on its behalf in all matters concerning this contract, from the date of this contract</w:t>
            </w:r>
            <w:r w:rsidRPr="009A10DE">
              <w:rPr>
                <w:rFonts w:cs="Arial"/>
                <w:vertAlign w:val="superscript"/>
              </w:rPr>
              <w:t xml:space="preserve"> </w:t>
            </w:r>
            <w:r w:rsidRPr="009A10DE">
              <w:rPr>
                <w:rFonts w:cs="Arial"/>
              </w:rPr>
              <w:t>to the date the ER issues the Defects Certificate</w:t>
            </w:r>
            <w:r w:rsidRPr="009A10DE">
              <w:rPr>
                <w:rFonts w:cs="Arial"/>
                <w:vertAlign w:val="superscript"/>
              </w:rPr>
              <w:t xml:space="preserve">1 </w:t>
            </w:r>
            <w:r w:rsidRPr="009A10DE">
              <w:rPr>
                <w:rFonts w:cs="Arial"/>
              </w:rPr>
              <w:t>and</w:t>
            </w:r>
          </w:p>
          <w:p w:rsidR="005D4C63" w:rsidRPr="009A10DE" w:rsidRDefault="005D4C63" w:rsidP="005D4C63">
            <w:pPr>
              <w:pStyle w:val="BulletText1"/>
              <w:rPr>
                <w:rFonts w:cs="Arial"/>
              </w:rPr>
            </w:pPr>
            <w:r w:rsidRPr="009A10DE">
              <w:t>a full-time supervisor of all the Contractor’s activities on the Site, with full authority to receive instructions and other communications on behalf of the Contractor in all matters concerning this contract, while the Contractor is executing the Works or temporary Works on the Site.</w:t>
            </w:r>
          </w:p>
        </w:tc>
      </w:tr>
    </w:tbl>
    <w:p w:rsidR="00F57A5C" w:rsidRPr="009A10DE" w:rsidRDefault="00F57A5C" w:rsidP="00A00C0F">
      <w:pPr>
        <w:rPr>
          <w:rFonts w:ascii="Arial" w:hAnsi="Arial" w:cs="Arial"/>
          <w:b/>
          <w:sz w:val="16"/>
          <w:szCs w:val="16"/>
          <w:lang w:val="en-IE"/>
        </w:rPr>
      </w:pPr>
    </w:p>
    <w:tbl>
      <w:tblPr>
        <w:tblpPr w:leftFromText="180" w:rightFromText="180" w:vertAnchor="text" w:horzAnchor="margin" w:tblpXSpec="center" w:tblpY="89"/>
        <w:tblW w:w="10548" w:type="dxa"/>
        <w:tblLayout w:type="fixed"/>
        <w:tblLook w:val="01E0" w:firstRow="1" w:lastRow="1" w:firstColumn="1" w:lastColumn="1" w:noHBand="0" w:noVBand="0"/>
      </w:tblPr>
      <w:tblGrid>
        <w:gridCol w:w="468"/>
        <w:gridCol w:w="540"/>
        <w:gridCol w:w="9540"/>
      </w:tblGrid>
      <w:tr w:rsidR="005D4C63" w:rsidRPr="009A10DE" w:rsidTr="005D4C63">
        <w:trPr>
          <w:trHeight w:val="373"/>
        </w:trPr>
        <w:tc>
          <w:tcPr>
            <w:tcW w:w="468" w:type="dxa"/>
          </w:tcPr>
          <w:p w:rsidR="005D4C63" w:rsidRPr="009A10DE" w:rsidRDefault="005D4C63" w:rsidP="00F07524">
            <w:pPr>
              <w:rPr>
                <w:rFonts w:ascii="Arial" w:hAnsi="Arial" w:cs="Arial"/>
                <w:b/>
                <w:sz w:val="20"/>
                <w:szCs w:val="20"/>
              </w:rPr>
            </w:pPr>
          </w:p>
        </w:tc>
        <w:tc>
          <w:tcPr>
            <w:tcW w:w="540" w:type="dxa"/>
          </w:tcPr>
          <w:p w:rsidR="005D4C63" w:rsidRPr="009A10DE" w:rsidRDefault="005D4C63" w:rsidP="00F07524">
            <w:pPr>
              <w:rPr>
                <w:rFonts w:ascii="Arial" w:hAnsi="Arial" w:cs="Arial"/>
                <w:sz w:val="20"/>
                <w:szCs w:val="20"/>
              </w:rPr>
            </w:pPr>
            <w:r w:rsidRPr="009A10DE">
              <w:rPr>
                <w:rFonts w:ascii="Arial" w:hAnsi="Arial" w:cs="Arial"/>
                <w:sz w:val="20"/>
                <w:szCs w:val="20"/>
              </w:rPr>
              <w:t>1.2</w:t>
            </w:r>
          </w:p>
        </w:tc>
        <w:tc>
          <w:tcPr>
            <w:tcW w:w="9540" w:type="dxa"/>
          </w:tcPr>
          <w:p w:rsidR="005D4C63" w:rsidRPr="009A10DE" w:rsidRDefault="005D4C63" w:rsidP="00F07524">
            <w:pPr>
              <w:rPr>
                <w:rFonts w:ascii="Arial" w:hAnsi="Arial" w:cs="Arial"/>
                <w:sz w:val="20"/>
                <w:szCs w:val="20"/>
              </w:rPr>
            </w:pPr>
            <w:r w:rsidRPr="009A10DE">
              <w:rPr>
                <w:rFonts w:ascii="Arial" w:hAnsi="Arial" w:cs="Arial"/>
                <w:sz w:val="20"/>
                <w:szCs w:val="20"/>
              </w:rPr>
              <w:t>The representative and the supervisor may, but need not, be the same person.  They must be Individuals</w:t>
            </w:r>
            <w:r w:rsidRPr="009A10DE">
              <w:rPr>
                <w:rFonts w:ascii="Arial" w:hAnsi="Arial" w:cs="Arial"/>
                <w:sz w:val="20"/>
                <w:szCs w:val="20"/>
                <w:vertAlign w:val="superscript"/>
              </w:rPr>
              <w:t>1</w:t>
            </w:r>
            <w:r w:rsidRPr="009A10DE">
              <w:rPr>
                <w:rFonts w:ascii="Arial" w:hAnsi="Arial" w:cs="Arial"/>
                <w:sz w:val="20"/>
                <w:szCs w:val="20"/>
              </w:rPr>
              <w:t>.</w:t>
            </w:r>
          </w:p>
          <w:p w:rsidR="00135204" w:rsidRPr="009A10DE" w:rsidRDefault="00135204" w:rsidP="00F07524">
            <w:pPr>
              <w:rPr>
                <w:rFonts w:ascii="Arial" w:hAnsi="Arial" w:cs="Arial"/>
                <w:sz w:val="20"/>
                <w:szCs w:val="20"/>
              </w:rPr>
            </w:pPr>
          </w:p>
        </w:tc>
      </w:tr>
      <w:tr w:rsidR="005D4C63" w:rsidRPr="009A10DE" w:rsidTr="005D4C63">
        <w:trPr>
          <w:trHeight w:val="373"/>
        </w:trPr>
        <w:tc>
          <w:tcPr>
            <w:tcW w:w="468" w:type="dxa"/>
          </w:tcPr>
          <w:p w:rsidR="005D4C63" w:rsidRPr="009A10DE" w:rsidRDefault="005D4C63" w:rsidP="00F07524">
            <w:pPr>
              <w:rPr>
                <w:rFonts w:ascii="Arial" w:hAnsi="Arial" w:cs="Arial"/>
                <w:b/>
                <w:sz w:val="20"/>
                <w:szCs w:val="20"/>
              </w:rPr>
            </w:pPr>
          </w:p>
        </w:tc>
        <w:tc>
          <w:tcPr>
            <w:tcW w:w="540" w:type="dxa"/>
          </w:tcPr>
          <w:p w:rsidR="005D4C63" w:rsidRPr="009A10DE" w:rsidRDefault="005D4C63" w:rsidP="00F07524">
            <w:pPr>
              <w:rPr>
                <w:rFonts w:ascii="Arial" w:hAnsi="Arial" w:cs="Arial"/>
                <w:sz w:val="20"/>
                <w:szCs w:val="20"/>
              </w:rPr>
            </w:pPr>
            <w:r w:rsidRPr="009A10DE">
              <w:rPr>
                <w:rFonts w:ascii="Arial" w:hAnsi="Arial" w:cs="Arial"/>
                <w:sz w:val="20"/>
                <w:szCs w:val="20"/>
              </w:rPr>
              <w:t>1.3</w:t>
            </w:r>
          </w:p>
        </w:tc>
        <w:tc>
          <w:tcPr>
            <w:tcW w:w="9540" w:type="dxa"/>
          </w:tcPr>
          <w:p w:rsidR="005D4C63" w:rsidRPr="009A10DE" w:rsidRDefault="005D4C63" w:rsidP="00F07524">
            <w:pPr>
              <w:rPr>
                <w:rFonts w:ascii="Arial" w:hAnsi="Arial" w:cs="Arial"/>
                <w:sz w:val="20"/>
                <w:szCs w:val="20"/>
              </w:rPr>
            </w:pPr>
            <w:r w:rsidRPr="009A10DE">
              <w:rPr>
                <w:rFonts w:ascii="Arial" w:hAnsi="Arial" w:cs="Arial"/>
                <w:sz w:val="20"/>
                <w:szCs w:val="20"/>
              </w:rPr>
              <w:t>If the Contractor’s representative or supervisor or other management people are named in Tender Proposals</w:t>
            </w:r>
            <w:r w:rsidRPr="009A10DE">
              <w:rPr>
                <w:rFonts w:ascii="Arial" w:hAnsi="Arial" w:cs="Arial"/>
                <w:sz w:val="20"/>
                <w:szCs w:val="20"/>
                <w:vertAlign w:val="superscript"/>
              </w:rPr>
              <w:t>12</w:t>
            </w:r>
            <w:r w:rsidRPr="009A10DE">
              <w:rPr>
                <w:rFonts w:ascii="Arial" w:hAnsi="Arial" w:cs="Arial"/>
                <w:sz w:val="20"/>
                <w:szCs w:val="20"/>
              </w:rPr>
              <w:t>, the Contractor must assign the Individuals</w:t>
            </w:r>
            <w:r w:rsidRPr="009A10DE">
              <w:rPr>
                <w:rFonts w:ascii="Arial" w:hAnsi="Arial" w:cs="Arial"/>
                <w:sz w:val="20"/>
                <w:szCs w:val="20"/>
                <w:vertAlign w:val="superscript"/>
              </w:rPr>
              <w:t>1</w:t>
            </w:r>
            <w:r w:rsidRPr="009A10DE">
              <w:rPr>
                <w:rFonts w:ascii="Arial" w:hAnsi="Arial" w:cs="Arial"/>
                <w:sz w:val="20"/>
                <w:szCs w:val="20"/>
              </w:rPr>
              <w:t xml:space="preserve"> named to the jobs for which they are named.  If the representative or supervisor are not named in Tender Proposals, or named management people are changed, the Contractor must submit details to the ER under the appropriate procedure in Schedule 5.  If any of the management pe</w:t>
            </w:r>
            <w:r w:rsidR="005E67E5" w:rsidRPr="009A10DE">
              <w:rPr>
                <w:rFonts w:ascii="Arial" w:hAnsi="Arial" w:cs="Arial"/>
                <w:sz w:val="20"/>
                <w:szCs w:val="20"/>
              </w:rPr>
              <w:t>ople so named or submitted dies</w:t>
            </w:r>
            <w:r w:rsidRPr="009A10DE">
              <w:rPr>
                <w:rFonts w:ascii="Arial" w:hAnsi="Arial" w:cs="Arial"/>
                <w:sz w:val="20"/>
                <w:szCs w:val="20"/>
              </w:rPr>
              <w:t xml:space="preserve"> or becomes incapable of performing their roles or is no longer available to the Contractor, the Contractor must appoint a suitable replacement, submitting details to the ER under Schedule 5.  </w:t>
            </w:r>
          </w:p>
          <w:p w:rsidR="00135204" w:rsidRPr="009A10DE" w:rsidRDefault="00135204" w:rsidP="00F07524">
            <w:pPr>
              <w:rPr>
                <w:rFonts w:ascii="Arial" w:hAnsi="Arial" w:cs="Arial"/>
                <w:b/>
                <w:sz w:val="20"/>
                <w:szCs w:val="20"/>
              </w:rPr>
            </w:pPr>
          </w:p>
        </w:tc>
      </w:tr>
      <w:tr w:rsidR="008F3983" w:rsidRPr="009A10DE">
        <w:trPr>
          <w:trHeight w:val="373"/>
        </w:trPr>
        <w:tc>
          <w:tcPr>
            <w:tcW w:w="468" w:type="dxa"/>
          </w:tcPr>
          <w:p w:rsidR="008F3983" w:rsidRPr="009A10DE" w:rsidRDefault="008F3983" w:rsidP="00F07524">
            <w:pPr>
              <w:rPr>
                <w:rFonts w:ascii="Arial" w:hAnsi="Arial" w:cs="Arial"/>
                <w:b/>
                <w:sz w:val="20"/>
                <w:szCs w:val="20"/>
              </w:rPr>
            </w:pPr>
            <w:r w:rsidRPr="009A10DE">
              <w:rPr>
                <w:rFonts w:ascii="Arial" w:hAnsi="Arial" w:cs="Arial"/>
                <w:b/>
                <w:sz w:val="20"/>
                <w:szCs w:val="20"/>
              </w:rPr>
              <w:t>2</w:t>
            </w:r>
          </w:p>
        </w:tc>
        <w:tc>
          <w:tcPr>
            <w:tcW w:w="10080" w:type="dxa"/>
            <w:gridSpan w:val="2"/>
            <w:shd w:val="clear" w:color="auto" w:fill="auto"/>
          </w:tcPr>
          <w:p w:rsidR="008F3983" w:rsidRPr="009A10DE" w:rsidRDefault="008F3983" w:rsidP="00F07524">
            <w:pPr>
              <w:rPr>
                <w:rFonts w:ascii="Arial" w:hAnsi="Arial" w:cs="Arial"/>
                <w:sz w:val="20"/>
                <w:szCs w:val="20"/>
              </w:rPr>
            </w:pPr>
            <w:r w:rsidRPr="009A10DE">
              <w:rPr>
                <w:rFonts w:ascii="Arial" w:hAnsi="Arial" w:cs="Arial"/>
                <w:b/>
                <w:sz w:val="20"/>
                <w:szCs w:val="20"/>
              </w:rPr>
              <w:t>Quality and Environmental</w:t>
            </w:r>
            <w:r w:rsidRPr="009A10DE">
              <w:rPr>
                <w:rFonts w:ascii="Arial" w:hAnsi="Arial" w:cs="Arial"/>
                <w:sz w:val="20"/>
                <w:szCs w:val="20"/>
              </w:rPr>
              <w:t xml:space="preserve"> </w:t>
            </w:r>
            <w:r w:rsidRPr="009A10DE">
              <w:rPr>
                <w:rFonts w:ascii="Arial" w:hAnsi="Arial" w:cs="Arial"/>
                <w:b/>
                <w:sz w:val="20"/>
                <w:szCs w:val="20"/>
              </w:rPr>
              <w:t>Management</w:t>
            </w:r>
          </w:p>
        </w:tc>
      </w:tr>
      <w:tr w:rsidR="008F3983" w:rsidRPr="009A10DE">
        <w:trPr>
          <w:trHeight w:val="344"/>
        </w:trPr>
        <w:tc>
          <w:tcPr>
            <w:tcW w:w="468" w:type="dxa"/>
          </w:tcPr>
          <w:p w:rsidR="008F3983" w:rsidRPr="009A10DE" w:rsidRDefault="008F3983" w:rsidP="00F07524">
            <w:pPr>
              <w:rPr>
                <w:rFonts w:ascii="Arial" w:hAnsi="Arial" w:cs="Arial"/>
                <w:sz w:val="20"/>
                <w:szCs w:val="20"/>
              </w:rPr>
            </w:pPr>
          </w:p>
        </w:tc>
        <w:tc>
          <w:tcPr>
            <w:tcW w:w="540" w:type="dxa"/>
          </w:tcPr>
          <w:p w:rsidR="008F3983" w:rsidRPr="009A10DE" w:rsidRDefault="008F3983" w:rsidP="00F07524">
            <w:pPr>
              <w:rPr>
                <w:rFonts w:ascii="Arial" w:hAnsi="Arial" w:cs="Arial"/>
                <w:sz w:val="20"/>
                <w:szCs w:val="20"/>
              </w:rPr>
            </w:pPr>
            <w:r w:rsidRPr="009A10DE">
              <w:rPr>
                <w:rFonts w:ascii="Arial" w:hAnsi="Arial" w:cs="Arial"/>
                <w:sz w:val="20"/>
                <w:szCs w:val="20"/>
              </w:rPr>
              <w:t>2.1</w:t>
            </w:r>
          </w:p>
        </w:tc>
        <w:tc>
          <w:tcPr>
            <w:tcW w:w="9540" w:type="dxa"/>
          </w:tcPr>
          <w:p w:rsidR="008F3983" w:rsidRPr="009A10DE" w:rsidRDefault="008F3983" w:rsidP="008F3983">
            <w:pPr>
              <w:rPr>
                <w:rFonts w:ascii="Arial" w:hAnsi="Arial" w:cs="Arial"/>
                <w:sz w:val="20"/>
                <w:szCs w:val="20"/>
              </w:rPr>
            </w:pPr>
            <w:r w:rsidRPr="009A10DE">
              <w:rPr>
                <w:rFonts w:ascii="Arial" w:hAnsi="Arial" w:cs="Arial"/>
                <w:sz w:val="20"/>
                <w:szCs w:val="20"/>
              </w:rPr>
              <w:t>The Contractor must implement quality and environmental management systems to demonstrate its (including Contractor’s Personnel’s</w:t>
            </w:r>
            <w:r w:rsidRPr="009A10DE">
              <w:rPr>
                <w:rFonts w:ascii="Arial" w:hAnsi="Arial" w:cs="Arial"/>
                <w:sz w:val="20"/>
                <w:szCs w:val="20"/>
                <w:vertAlign w:val="superscript"/>
              </w:rPr>
              <w:t>1</w:t>
            </w:r>
            <w:r w:rsidRPr="009A10DE">
              <w:rPr>
                <w:rFonts w:ascii="Arial" w:hAnsi="Arial" w:cs="Arial"/>
                <w:sz w:val="20"/>
                <w:szCs w:val="20"/>
              </w:rPr>
              <w:t xml:space="preserve">) compliance with this contract.  </w:t>
            </w:r>
          </w:p>
          <w:p w:rsidR="008F3983" w:rsidRPr="009A10DE" w:rsidRDefault="008F3983" w:rsidP="008F3983">
            <w:pPr>
              <w:rPr>
                <w:rFonts w:ascii="Arial" w:hAnsi="Arial" w:cs="Arial"/>
                <w:sz w:val="20"/>
                <w:szCs w:val="20"/>
              </w:rPr>
            </w:pPr>
          </w:p>
        </w:tc>
      </w:tr>
      <w:tr w:rsidR="008F3983" w:rsidRPr="009A10DE">
        <w:trPr>
          <w:trHeight w:val="344"/>
        </w:trPr>
        <w:tc>
          <w:tcPr>
            <w:tcW w:w="468" w:type="dxa"/>
          </w:tcPr>
          <w:p w:rsidR="008F3983" w:rsidRPr="009A10DE" w:rsidRDefault="008F3983" w:rsidP="00F07524">
            <w:pPr>
              <w:rPr>
                <w:rFonts w:ascii="Arial" w:hAnsi="Arial" w:cs="Arial"/>
                <w:sz w:val="20"/>
                <w:szCs w:val="20"/>
              </w:rPr>
            </w:pPr>
          </w:p>
        </w:tc>
        <w:tc>
          <w:tcPr>
            <w:tcW w:w="540" w:type="dxa"/>
          </w:tcPr>
          <w:p w:rsidR="008F3983" w:rsidRPr="009A10DE" w:rsidRDefault="008F3983" w:rsidP="00F07524">
            <w:pPr>
              <w:rPr>
                <w:rFonts w:ascii="Arial" w:hAnsi="Arial" w:cs="Arial"/>
                <w:sz w:val="20"/>
                <w:szCs w:val="20"/>
              </w:rPr>
            </w:pPr>
            <w:r w:rsidRPr="009A10DE">
              <w:rPr>
                <w:rFonts w:ascii="Arial" w:hAnsi="Arial" w:cs="Arial"/>
                <w:sz w:val="20"/>
                <w:szCs w:val="20"/>
              </w:rPr>
              <w:t>2.2</w:t>
            </w:r>
          </w:p>
        </w:tc>
        <w:tc>
          <w:tcPr>
            <w:tcW w:w="9540" w:type="dxa"/>
          </w:tcPr>
          <w:p w:rsidR="008F3983" w:rsidRPr="009A10DE" w:rsidRDefault="008F3983" w:rsidP="008F3983">
            <w:pPr>
              <w:rPr>
                <w:rFonts w:ascii="Arial" w:hAnsi="Arial" w:cs="Arial"/>
                <w:sz w:val="20"/>
                <w:szCs w:val="20"/>
              </w:rPr>
            </w:pPr>
            <w:r w:rsidRPr="009A10DE">
              <w:rPr>
                <w:rFonts w:ascii="Arial" w:hAnsi="Arial" w:cs="Arial"/>
                <w:sz w:val="20"/>
                <w:szCs w:val="20"/>
              </w:rPr>
              <w:t>The Contractor’s quality management system must comply with the most recent version of ISO 9001 or an equivalent generally</w:t>
            </w:r>
            <w:r w:rsidRPr="009A10DE">
              <w:rPr>
                <w:rFonts w:ascii="Arial" w:hAnsi="Arial" w:cs="Arial"/>
                <w:sz w:val="20"/>
                <w:szCs w:val="20"/>
                <w:lang w:val="en-GB"/>
              </w:rPr>
              <w:t xml:space="preserve"> recognised</w:t>
            </w:r>
            <w:r w:rsidRPr="009A10DE">
              <w:rPr>
                <w:rFonts w:ascii="Arial" w:hAnsi="Arial" w:cs="Arial"/>
                <w:sz w:val="20"/>
                <w:szCs w:val="20"/>
              </w:rPr>
              <w:t xml:space="preserve"> standard.</w:t>
            </w:r>
          </w:p>
          <w:p w:rsidR="008F3983" w:rsidRPr="009A10DE" w:rsidRDefault="008F3983" w:rsidP="008F3983">
            <w:pPr>
              <w:rPr>
                <w:rFonts w:ascii="Arial" w:hAnsi="Arial" w:cs="Arial"/>
                <w:sz w:val="20"/>
                <w:szCs w:val="20"/>
              </w:rPr>
            </w:pPr>
          </w:p>
        </w:tc>
      </w:tr>
      <w:tr w:rsidR="008F3983" w:rsidRPr="009A10DE">
        <w:trPr>
          <w:trHeight w:val="344"/>
        </w:trPr>
        <w:tc>
          <w:tcPr>
            <w:tcW w:w="468" w:type="dxa"/>
          </w:tcPr>
          <w:p w:rsidR="008F3983" w:rsidRPr="009A10DE" w:rsidRDefault="008F3983" w:rsidP="00F07524">
            <w:pPr>
              <w:rPr>
                <w:rFonts w:ascii="Arial" w:hAnsi="Arial" w:cs="Arial"/>
                <w:sz w:val="20"/>
                <w:szCs w:val="20"/>
              </w:rPr>
            </w:pPr>
          </w:p>
        </w:tc>
        <w:tc>
          <w:tcPr>
            <w:tcW w:w="540" w:type="dxa"/>
          </w:tcPr>
          <w:p w:rsidR="008F3983" w:rsidRPr="009A10DE" w:rsidRDefault="008F3983" w:rsidP="00F07524">
            <w:pPr>
              <w:rPr>
                <w:rFonts w:ascii="Arial" w:hAnsi="Arial" w:cs="Arial"/>
                <w:sz w:val="20"/>
                <w:szCs w:val="20"/>
              </w:rPr>
            </w:pPr>
            <w:r w:rsidRPr="009A10DE">
              <w:rPr>
                <w:rFonts w:ascii="Arial" w:hAnsi="Arial" w:cs="Arial"/>
                <w:sz w:val="20"/>
                <w:szCs w:val="20"/>
              </w:rPr>
              <w:t>2.3</w:t>
            </w:r>
          </w:p>
        </w:tc>
        <w:tc>
          <w:tcPr>
            <w:tcW w:w="9540" w:type="dxa"/>
          </w:tcPr>
          <w:p w:rsidR="008F3983" w:rsidRPr="009A10DE" w:rsidRDefault="008F3983" w:rsidP="008F3983">
            <w:pPr>
              <w:rPr>
                <w:rFonts w:ascii="Arial" w:hAnsi="Arial" w:cs="Arial"/>
                <w:sz w:val="20"/>
                <w:szCs w:val="20"/>
              </w:rPr>
            </w:pPr>
            <w:r w:rsidRPr="009A10DE">
              <w:rPr>
                <w:rFonts w:ascii="Arial" w:hAnsi="Arial" w:cs="Arial"/>
                <w:sz w:val="20"/>
                <w:szCs w:val="20"/>
              </w:rPr>
              <w:t>The Contractor’s quality management systems must be recorded in a quality plan prepared according to the most recent version of ISO 10005 or an equivalent generally</w:t>
            </w:r>
            <w:r w:rsidRPr="009A10DE">
              <w:rPr>
                <w:rFonts w:ascii="Arial" w:hAnsi="Arial" w:cs="Arial"/>
                <w:sz w:val="20"/>
                <w:szCs w:val="20"/>
                <w:lang w:val="en-GB"/>
              </w:rPr>
              <w:t xml:space="preserve"> recognised</w:t>
            </w:r>
            <w:r w:rsidRPr="009A10DE">
              <w:rPr>
                <w:rFonts w:ascii="Arial" w:hAnsi="Arial" w:cs="Arial"/>
                <w:sz w:val="20"/>
                <w:szCs w:val="20"/>
              </w:rPr>
              <w:t xml:space="preserve"> standard and submitted to the ER within 21 days after the date of this contract under the appropriate procedures in Schedule 5.  The Contractor must update its quality plan as necessary and first submit the updates to the ER under the appropriate procedures in Schedule 5.  </w:t>
            </w:r>
          </w:p>
          <w:p w:rsidR="008F3983" w:rsidRPr="009A10DE" w:rsidRDefault="008F3983" w:rsidP="008F3983">
            <w:pPr>
              <w:rPr>
                <w:rFonts w:ascii="Arial" w:hAnsi="Arial" w:cs="Arial"/>
                <w:sz w:val="20"/>
                <w:szCs w:val="20"/>
              </w:rPr>
            </w:pPr>
          </w:p>
        </w:tc>
      </w:tr>
      <w:tr w:rsidR="008F3983" w:rsidRPr="009A10DE">
        <w:trPr>
          <w:trHeight w:val="344"/>
        </w:trPr>
        <w:tc>
          <w:tcPr>
            <w:tcW w:w="468" w:type="dxa"/>
          </w:tcPr>
          <w:p w:rsidR="008F3983" w:rsidRPr="009A10DE" w:rsidRDefault="008F3983" w:rsidP="00F07524">
            <w:pPr>
              <w:rPr>
                <w:rFonts w:ascii="Arial" w:hAnsi="Arial" w:cs="Arial"/>
                <w:sz w:val="20"/>
                <w:szCs w:val="20"/>
              </w:rPr>
            </w:pPr>
          </w:p>
        </w:tc>
        <w:tc>
          <w:tcPr>
            <w:tcW w:w="540" w:type="dxa"/>
          </w:tcPr>
          <w:p w:rsidR="008F3983" w:rsidRPr="009A10DE" w:rsidRDefault="008F3983" w:rsidP="00F07524">
            <w:pPr>
              <w:rPr>
                <w:rFonts w:ascii="Arial" w:hAnsi="Arial" w:cs="Arial"/>
                <w:sz w:val="20"/>
                <w:szCs w:val="20"/>
              </w:rPr>
            </w:pPr>
            <w:r w:rsidRPr="009A10DE">
              <w:rPr>
                <w:rFonts w:ascii="Arial" w:hAnsi="Arial" w:cs="Arial"/>
                <w:sz w:val="20"/>
                <w:szCs w:val="20"/>
              </w:rPr>
              <w:t>2.4</w:t>
            </w:r>
          </w:p>
        </w:tc>
        <w:tc>
          <w:tcPr>
            <w:tcW w:w="9540" w:type="dxa"/>
          </w:tcPr>
          <w:p w:rsidR="008F3983" w:rsidRPr="009A10DE" w:rsidRDefault="008F3983" w:rsidP="008F3983">
            <w:pPr>
              <w:spacing w:line="260" w:lineRule="exact"/>
              <w:ind w:left="720" w:hanging="720"/>
              <w:rPr>
                <w:rFonts w:ascii="Arial" w:hAnsi="Arial" w:cs="Arial"/>
                <w:sz w:val="20"/>
                <w:szCs w:val="20"/>
              </w:rPr>
            </w:pPr>
            <w:r w:rsidRPr="009A10DE">
              <w:rPr>
                <w:rFonts w:ascii="Arial" w:hAnsi="Arial" w:cs="Arial"/>
                <w:sz w:val="20"/>
                <w:szCs w:val="20"/>
              </w:rPr>
              <w:t>The quality plan must identify the Contractor’s Data</w:t>
            </w:r>
            <w:r w:rsidRPr="009A10DE">
              <w:rPr>
                <w:rFonts w:ascii="Arial" w:hAnsi="Arial" w:cs="Arial"/>
                <w:sz w:val="20"/>
                <w:szCs w:val="20"/>
                <w:vertAlign w:val="superscript"/>
              </w:rPr>
              <w:t>1</w:t>
            </w:r>
            <w:r w:rsidRPr="009A10DE">
              <w:rPr>
                <w:rFonts w:ascii="Arial" w:hAnsi="Arial" w:cs="Arial"/>
                <w:sz w:val="20"/>
                <w:szCs w:val="20"/>
              </w:rPr>
              <w:t xml:space="preserve"> and any other items that are to be</w:t>
            </w:r>
          </w:p>
          <w:p w:rsidR="008F3983" w:rsidRPr="009A10DE" w:rsidRDefault="008F3983" w:rsidP="008F3983">
            <w:pPr>
              <w:spacing w:line="260" w:lineRule="exact"/>
              <w:ind w:left="720" w:hanging="720"/>
              <w:rPr>
                <w:rFonts w:ascii="Arial" w:hAnsi="Arial" w:cs="Arial"/>
                <w:sz w:val="20"/>
                <w:szCs w:val="20"/>
              </w:rPr>
            </w:pPr>
            <w:r w:rsidRPr="009A10DE">
              <w:rPr>
                <w:rFonts w:ascii="Arial" w:hAnsi="Arial" w:cs="Arial"/>
                <w:sz w:val="20"/>
                <w:szCs w:val="20"/>
              </w:rPr>
              <w:t>submitted to the ER under Schedule 5.</w:t>
            </w:r>
          </w:p>
          <w:p w:rsidR="008F3983" w:rsidRPr="009A10DE" w:rsidRDefault="008F3983" w:rsidP="008F3983">
            <w:pPr>
              <w:rPr>
                <w:rFonts w:ascii="Arial" w:hAnsi="Arial" w:cs="Arial"/>
                <w:sz w:val="20"/>
                <w:szCs w:val="20"/>
              </w:rPr>
            </w:pPr>
          </w:p>
        </w:tc>
      </w:tr>
      <w:tr w:rsidR="008F3983" w:rsidRPr="009A10DE">
        <w:trPr>
          <w:trHeight w:val="344"/>
        </w:trPr>
        <w:tc>
          <w:tcPr>
            <w:tcW w:w="468" w:type="dxa"/>
          </w:tcPr>
          <w:p w:rsidR="008F3983" w:rsidRPr="009A10DE" w:rsidRDefault="008F3983" w:rsidP="00F07524">
            <w:pPr>
              <w:rPr>
                <w:rFonts w:ascii="Arial" w:hAnsi="Arial" w:cs="Arial"/>
                <w:sz w:val="20"/>
                <w:szCs w:val="20"/>
              </w:rPr>
            </w:pPr>
          </w:p>
        </w:tc>
        <w:tc>
          <w:tcPr>
            <w:tcW w:w="540" w:type="dxa"/>
          </w:tcPr>
          <w:p w:rsidR="008F3983" w:rsidRPr="009A10DE" w:rsidRDefault="008F3983" w:rsidP="00F07524">
            <w:pPr>
              <w:rPr>
                <w:rFonts w:ascii="Arial" w:hAnsi="Arial" w:cs="Arial"/>
                <w:sz w:val="20"/>
                <w:szCs w:val="20"/>
              </w:rPr>
            </w:pPr>
            <w:r w:rsidRPr="009A10DE">
              <w:rPr>
                <w:rFonts w:ascii="Arial" w:hAnsi="Arial" w:cs="Arial"/>
                <w:sz w:val="20"/>
                <w:szCs w:val="20"/>
              </w:rPr>
              <w:t>2.5</w:t>
            </w:r>
          </w:p>
        </w:tc>
        <w:tc>
          <w:tcPr>
            <w:tcW w:w="9540" w:type="dxa"/>
          </w:tcPr>
          <w:p w:rsidR="008F3983" w:rsidRPr="009A10DE" w:rsidRDefault="008F3983" w:rsidP="008F3983">
            <w:pPr>
              <w:rPr>
                <w:rFonts w:ascii="Arial" w:hAnsi="Arial" w:cs="Arial"/>
                <w:sz w:val="20"/>
                <w:szCs w:val="20"/>
              </w:rPr>
            </w:pPr>
            <w:r w:rsidRPr="009A10DE">
              <w:rPr>
                <w:rFonts w:ascii="Arial" w:hAnsi="Arial" w:cs="Arial"/>
                <w:sz w:val="20"/>
                <w:szCs w:val="20"/>
              </w:rPr>
              <w:t>The Contractor’s environmental management system must comply with the most recent version of ISO 14001 or an equivalent generally</w:t>
            </w:r>
            <w:r w:rsidRPr="009A10DE">
              <w:rPr>
                <w:rFonts w:ascii="Arial" w:hAnsi="Arial" w:cs="Arial"/>
                <w:sz w:val="20"/>
                <w:szCs w:val="20"/>
                <w:lang w:val="en-GB"/>
              </w:rPr>
              <w:t xml:space="preserve"> recognised</w:t>
            </w:r>
            <w:r w:rsidRPr="009A10DE">
              <w:rPr>
                <w:rFonts w:ascii="Arial" w:hAnsi="Arial" w:cs="Arial"/>
                <w:sz w:val="20"/>
                <w:szCs w:val="20"/>
              </w:rPr>
              <w:t xml:space="preserve"> standard.</w:t>
            </w:r>
          </w:p>
          <w:p w:rsidR="008F3983" w:rsidRPr="009A10DE" w:rsidRDefault="008F3983" w:rsidP="008F3983">
            <w:pPr>
              <w:rPr>
                <w:rFonts w:ascii="Arial" w:hAnsi="Arial" w:cs="Arial"/>
                <w:sz w:val="20"/>
                <w:szCs w:val="20"/>
              </w:rPr>
            </w:pPr>
          </w:p>
        </w:tc>
      </w:tr>
      <w:tr w:rsidR="008F3983" w:rsidRPr="009A10DE">
        <w:trPr>
          <w:trHeight w:val="344"/>
        </w:trPr>
        <w:tc>
          <w:tcPr>
            <w:tcW w:w="468" w:type="dxa"/>
          </w:tcPr>
          <w:p w:rsidR="008F3983" w:rsidRPr="009A10DE" w:rsidRDefault="008F3983" w:rsidP="00F07524">
            <w:pPr>
              <w:rPr>
                <w:rFonts w:ascii="Arial" w:hAnsi="Arial" w:cs="Arial"/>
                <w:sz w:val="20"/>
                <w:szCs w:val="20"/>
              </w:rPr>
            </w:pPr>
          </w:p>
        </w:tc>
        <w:tc>
          <w:tcPr>
            <w:tcW w:w="540" w:type="dxa"/>
          </w:tcPr>
          <w:p w:rsidR="008F3983" w:rsidRPr="009A10DE" w:rsidRDefault="008F3983" w:rsidP="00F07524">
            <w:pPr>
              <w:rPr>
                <w:rFonts w:ascii="Arial" w:hAnsi="Arial" w:cs="Arial"/>
                <w:sz w:val="20"/>
                <w:szCs w:val="20"/>
              </w:rPr>
            </w:pPr>
            <w:r w:rsidRPr="009A10DE">
              <w:rPr>
                <w:rFonts w:ascii="Arial" w:hAnsi="Arial" w:cs="Arial"/>
                <w:sz w:val="20"/>
                <w:szCs w:val="20"/>
              </w:rPr>
              <w:t>2.6</w:t>
            </w:r>
          </w:p>
        </w:tc>
        <w:tc>
          <w:tcPr>
            <w:tcW w:w="9540" w:type="dxa"/>
          </w:tcPr>
          <w:p w:rsidR="008F3983" w:rsidRPr="009A10DE" w:rsidRDefault="008F3983" w:rsidP="008F3983">
            <w:pPr>
              <w:rPr>
                <w:rFonts w:ascii="Arial" w:hAnsi="Arial" w:cs="Arial"/>
                <w:sz w:val="20"/>
                <w:szCs w:val="20"/>
              </w:rPr>
            </w:pPr>
            <w:r w:rsidRPr="009A10DE">
              <w:rPr>
                <w:rFonts w:ascii="Arial" w:hAnsi="Arial" w:cs="Arial"/>
                <w:sz w:val="20"/>
                <w:szCs w:val="20"/>
              </w:rPr>
              <w:t>The Contractor must maintain independent certification and registration with an accredited certification body of its compliance with the most recent version of ISO 9001 and ISO 14001, or equivalent generally</w:t>
            </w:r>
            <w:r w:rsidRPr="009A10DE">
              <w:rPr>
                <w:rFonts w:ascii="Arial" w:hAnsi="Arial" w:cs="Arial"/>
                <w:sz w:val="20"/>
                <w:szCs w:val="20"/>
                <w:lang w:val="en-GB"/>
              </w:rPr>
              <w:t xml:space="preserve"> recognised</w:t>
            </w:r>
            <w:r w:rsidRPr="009A10DE">
              <w:rPr>
                <w:rFonts w:ascii="Arial" w:hAnsi="Arial" w:cs="Arial"/>
                <w:sz w:val="20"/>
                <w:szCs w:val="20"/>
              </w:rPr>
              <w:t xml:space="preserve"> standards, from the date of this contract to the Defects Date</w:t>
            </w:r>
            <w:r w:rsidRPr="009A10DE">
              <w:rPr>
                <w:rFonts w:ascii="Arial" w:hAnsi="Arial" w:cs="Arial"/>
                <w:sz w:val="20"/>
                <w:szCs w:val="20"/>
                <w:vertAlign w:val="superscript"/>
              </w:rPr>
              <w:t>1</w:t>
            </w:r>
            <w:r w:rsidRPr="009A10DE">
              <w:rPr>
                <w:rFonts w:ascii="Arial" w:hAnsi="Arial" w:cs="Arial"/>
                <w:sz w:val="20"/>
                <w:szCs w:val="20"/>
              </w:rPr>
              <w:t>.</w:t>
            </w:r>
          </w:p>
          <w:p w:rsidR="008F3983" w:rsidRPr="009A10DE" w:rsidRDefault="008F3983" w:rsidP="008F3983">
            <w:pPr>
              <w:rPr>
                <w:rFonts w:ascii="Arial" w:hAnsi="Arial" w:cs="Arial"/>
                <w:sz w:val="20"/>
                <w:szCs w:val="20"/>
              </w:rPr>
            </w:pPr>
          </w:p>
        </w:tc>
      </w:tr>
      <w:tr w:rsidR="008F3983" w:rsidRPr="009A10DE">
        <w:trPr>
          <w:trHeight w:val="344"/>
        </w:trPr>
        <w:tc>
          <w:tcPr>
            <w:tcW w:w="468" w:type="dxa"/>
          </w:tcPr>
          <w:p w:rsidR="008F3983" w:rsidRPr="009A10DE" w:rsidRDefault="008F3983" w:rsidP="00F07524">
            <w:pPr>
              <w:rPr>
                <w:rFonts w:ascii="Arial" w:hAnsi="Arial" w:cs="Arial"/>
                <w:sz w:val="20"/>
                <w:szCs w:val="20"/>
              </w:rPr>
            </w:pPr>
          </w:p>
        </w:tc>
        <w:tc>
          <w:tcPr>
            <w:tcW w:w="540" w:type="dxa"/>
          </w:tcPr>
          <w:p w:rsidR="008F3983" w:rsidRPr="009A10DE" w:rsidRDefault="008F3983" w:rsidP="00F07524">
            <w:pPr>
              <w:rPr>
                <w:rFonts w:ascii="Arial" w:hAnsi="Arial" w:cs="Arial"/>
                <w:sz w:val="20"/>
                <w:szCs w:val="20"/>
              </w:rPr>
            </w:pPr>
            <w:r w:rsidRPr="009A10DE">
              <w:rPr>
                <w:rFonts w:ascii="Arial" w:hAnsi="Arial" w:cs="Arial"/>
                <w:sz w:val="20"/>
                <w:szCs w:val="20"/>
              </w:rPr>
              <w:t>2.7</w:t>
            </w:r>
          </w:p>
        </w:tc>
        <w:tc>
          <w:tcPr>
            <w:tcW w:w="9540" w:type="dxa"/>
          </w:tcPr>
          <w:p w:rsidR="008F3983" w:rsidRPr="009A10DE" w:rsidRDefault="008F3983" w:rsidP="008F3983">
            <w:pPr>
              <w:rPr>
                <w:rFonts w:ascii="Arial" w:hAnsi="Arial" w:cs="Arial"/>
                <w:sz w:val="20"/>
                <w:szCs w:val="20"/>
              </w:rPr>
            </w:pPr>
            <w:r w:rsidRPr="009A10DE">
              <w:rPr>
                <w:rFonts w:ascii="Arial" w:hAnsi="Arial" w:cs="Arial"/>
                <w:sz w:val="20"/>
                <w:szCs w:val="20"/>
              </w:rPr>
              <w:t>The Contractor must ensure that all Contractor’s Personnel</w:t>
            </w:r>
            <w:r w:rsidRPr="009A10DE">
              <w:rPr>
                <w:rFonts w:ascii="Arial" w:hAnsi="Arial" w:cs="Arial"/>
                <w:sz w:val="20"/>
                <w:szCs w:val="20"/>
                <w:vertAlign w:val="superscript"/>
              </w:rPr>
              <w:t>1</w:t>
            </w:r>
            <w:r w:rsidRPr="009A10DE">
              <w:rPr>
                <w:rFonts w:ascii="Arial" w:hAnsi="Arial" w:cs="Arial"/>
                <w:sz w:val="20"/>
                <w:szCs w:val="20"/>
              </w:rPr>
              <w:t xml:space="preserve"> comply with the Contractor’s quality and environmental management systems and quality plan in performing this contract.</w:t>
            </w:r>
          </w:p>
          <w:p w:rsidR="008F3983" w:rsidRPr="009A10DE" w:rsidRDefault="008F3983" w:rsidP="008F3983">
            <w:pPr>
              <w:rPr>
                <w:rFonts w:ascii="Arial" w:hAnsi="Arial" w:cs="Arial"/>
                <w:sz w:val="20"/>
                <w:szCs w:val="20"/>
              </w:rPr>
            </w:pPr>
          </w:p>
        </w:tc>
      </w:tr>
      <w:tr w:rsidR="008F3983" w:rsidRPr="009A10DE">
        <w:trPr>
          <w:trHeight w:val="344"/>
        </w:trPr>
        <w:tc>
          <w:tcPr>
            <w:tcW w:w="468" w:type="dxa"/>
          </w:tcPr>
          <w:p w:rsidR="008F3983" w:rsidRPr="009A10DE" w:rsidRDefault="008F3983" w:rsidP="00F07524">
            <w:pPr>
              <w:rPr>
                <w:rFonts w:ascii="Arial" w:hAnsi="Arial" w:cs="Arial"/>
                <w:sz w:val="20"/>
                <w:szCs w:val="20"/>
              </w:rPr>
            </w:pPr>
          </w:p>
        </w:tc>
        <w:tc>
          <w:tcPr>
            <w:tcW w:w="540" w:type="dxa"/>
          </w:tcPr>
          <w:p w:rsidR="008F3983" w:rsidRPr="009A10DE" w:rsidRDefault="008F3983" w:rsidP="00F07524">
            <w:pPr>
              <w:rPr>
                <w:rFonts w:ascii="Arial" w:hAnsi="Arial" w:cs="Arial"/>
                <w:sz w:val="20"/>
                <w:szCs w:val="20"/>
              </w:rPr>
            </w:pPr>
            <w:r w:rsidRPr="009A10DE">
              <w:rPr>
                <w:rFonts w:ascii="Arial" w:hAnsi="Arial" w:cs="Arial"/>
                <w:sz w:val="20"/>
                <w:szCs w:val="20"/>
              </w:rPr>
              <w:t>2.8</w:t>
            </w:r>
          </w:p>
        </w:tc>
        <w:tc>
          <w:tcPr>
            <w:tcW w:w="9540" w:type="dxa"/>
          </w:tcPr>
          <w:p w:rsidR="008F3983" w:rsidRPr="009A10DE" w:rsidRDefault="008F3983" w:rsidP="008F3983">
            <w:pPr>
              <w:rPr>
                <w:rFonts w:ascii="Arial" w:hAnsi="Arial" w:cs="Arial"/>
                <w:sz w:val="20"/>
                <w:szCs w:val="20"/>
              </w:rPr>
            </w:pPr>
            <w:r w:rsidRPr="009A10DE">
              <w:rPr>
                <w:rFonts w:ascii="Arial" w:hAnsi="Arial" w:cs="Arial"/>
                <w:sz w:val="20"/>
                <w:szCs w:val="20"/>
              </w:rPr>
              <w:t>The Contractor must give the ER copies of all reports prepared under its quality and environmental management systems</w:t>
            </w:r>
          </w:p>
          <w:p w:rsidR="008F3983" w:rsidRPr="009A10DE" w:rsidRDefault="008F3983" w:rsidP="008F3983">
            <w:pPr>
              <w:rPr>
                <w:rFonts w:ascii="Arial" w:hAnsi="Arial" w:cs="Arial"/>
                <w:sz w:val="20"/>
                <w:szCs w:val="20"/>
              </w:rPr>
            </w:pPr>
          </w:p>
        </w:tc>
      </w:tr>
      <w:tr w:rsidR="008F3983" w:rsidRPr="009A10DE">
        <w:trPr>
          <w:trHeight w:val="344"/>
        </w:trPr>
        <w:tc>
          <w:tcPr>
            <w:tcW w:w="468" w:type="dxa"/>
          </w:tcPr>
          <w:p w:rsidR="008F3983" w:rsidRPr="009A10DE" w:rsidRDefault="008F3983" w:rsidP="00F07524">
            <w:pPr>
              <w:rPr>
                <w:rFonts w:ascii="Arial" w:hAnsi="Arial" w:cs="Arial"/>
                <w:sz w:val="20"/>
                <w:szCs w:val="20"/>
              </w:rPr>
            </w:pPr>
          </w:p>
        </w:tc>
        <w:tc>
          <w:tcPr>
            <w:tcW w:w="540" w:type="dxa"/>
          </w:tcPr>
          <w:p w:rsidR="008F3983" w:rsidRPr="009A10DE" w:rsidRDefault="008F3983" w:rsidP="00F07524">
            <w:pPr>
              <w:rPr>
                <w:rFonts w:ascii="Arial" w:hAnsi="Arial" w:cs="Arial"/>
                <w:sz w:val="20"/>
                <w:szCs w:val="20"/>
              </w:rPr>
            </w:pPr>
            <w:r w:rsidRPr="009A10DE">
              <w:rPr>
                <w:rFonts w:ascii="Arial" w:hAnsi="Arial" w:cs="Arial"/>
                <w:sz w:val="20"/>
                <w:szCs w:val="20"/>
              </w:rPr>
              <w:t>2.9</w:t>
            </w:r>
          </w:p>
        </w:tc>
        <w:tc>
          <w:tcPr>
            <w:tcW w:w="9540" w:type="dxa"/>
          </w:tcPr>
          <w:p w:rsidR="008F3983" w:rsidRPr="009A10DE" w:rsidRDefault="008F3983" w:rsidP="008F3983">
            <w:pPr>
              <w:spacing w:line="260" w:lineRule="exact"/>
              <w:ind w:left="720" w:hanging="720"/>
              <w:rPr>
                <w:rFonts w:ascii="Arial" w:hAnsi="Arial" w:cs="Arial"/>
                <w:sz w:val="20"/>
                <w:szCs w:val="20"/>
              </w:rPr>
            </w:pPr>
            <w:r w:rsidRPr="009A10DE">
              <w:rPr>
                <w:rFonts w:ascii="Arial" w:hAnsi="Arial" w:cs="Arial"/>
                <w:sz w:val="20"/>
                <w:szCs w:val="20"/>
              </w:rPr>
              <w:t>The ER may monitor, spot check, and audit the Contractor’s and Contractor’s Personnel’s</w:t>
            </w:r>
            <w:r w:rsidRPr="009A10DE">
              <w:rPr>
                <w:rFonts w:ascii="Arial" w:hAnsi="Arial" w:cs="Arial"/>
                <w:sz w:val="20"/>
                <w:szCs w:val="20"/>
                <w:vertAlign w:val="superscript"/>
              </w:rPr>
              <w:t>1</w:t>
            </w:r>
          </w:p>
          <w:p w:rsidR="008F3983" w:rsidRPr="009A10DE" w:rsidRDefault="008F3983" w:rsidP="008F3983">
            <w:pPr>
              <w:spacing w:line="260" w:lineRule="exact"/>
              <w:ind w:left="720" w:hanging="720"/>
              <w:rPr>
                <w:rFonts w:ascii="Arial" w:hAnsi="Arial" w:cs="Arial"/>
                <w:sz w:val="20"/>
                <w:szCs w:val="20"/>
              </w:rPr>
            </w:pPr>
            <w:r w:rsidRPr="009A10DE">
              <w:rPr>
                <w:rFonts w:ascii="Arial" w:hAnsi="Arial" w:cs="Arial"/>
                <w:sz w:val="20"/>
                <w:szCs w:val="20"/>
              </w:rPr>
              <w:t>implementation of the Contractor’s quality and environmental management systems and compliance with</w:t>
            </w:r>
          </w:p>
          <w:p w:rsidR="008F3983" w:rsidRPr="009A10DE" w:rsidRDefault="008F3983" w:rsidP="008F3983">
            <w:pPr>
              <w:spacing w:line="260" w:lineRule="exact"/>
              <w:ind w:left="720" w:hanging="720"/>
              <w:rPr>
                <w:rFonts w:ascii="Arial" w:hAnsi="Arial" w:cs="Arial"/>
                <w:sz w:val="20"/>
                <w:szCs w:val="20"/>
              </w:rPr>
            </w:pPr>
            <w:r w:rsidRPr="009A10DE">
              <w:rPr>
                <w:rFonts w:ascii="Arial" w:hAnsi="Arial" w:cs="Arial"/>
                <w:sz w:val="20"/>
                <w:szCs w:val="20"/>
              </w:rPr>
              <w:t>the Contractor’s quality plan.</w:t>
            </w:r>
          </w:p>
          <w:p w:rsidR="008F3983" w:rsidRPr="009A10DE" w:rsidRDefault="008F3983" w:rsidP="008F3983">
            <w:pPr>
              <w:rPr>
                <w:rFonts w:ascii="Arial" w:hAnsi="Arial" w:cs="Arial"/>
                <w:sz w:val="20"/>
                <w:szCs w:val="20"/>
              </w:rPr>
            </w:pPr>
          </w:p>
        </w:tc>
      </w:tr>
      <w:tr w:rsidR="00135204" w:rsidRPr="009A10DE" w:rsidTr="006707F6">
        <w:trPr>
          <w:trHeight w:val="344"/>
        </w:trPr>
        <w:tc>
          <w:tcPr>
            <w:tcW w:w="468" w:type="dxa"/>
          </w:tcPr>
          <w:p w:rsidR="00135204" w:rsidRPr="009A10DE" w:rsidRDefault="00135204" w:rsidP="00F07524">
            <w:pPr>
              <w:rPr>
                <w:rFonts w:ascii="Arial" w:hAnsi="Arial" w:cs="Arial"/>
                <w:sz w:val="20"/>
                <w:szCs w:val="20"/>
              </w:rPr>
            </w:pPr>
            <w:r w:rsidRPr="009A10DE">
              <w:rPr>
                <w:rFonts w:ascii="Arial" w:hAnsi="Arial" w:cs="Arial"/>
                <w:b/>
                <w:sz w:val="20"/>
                <w:szCs w:val="20"/>
              </w:rPr>
              <w:lastRenderedPageBreak/>
              <w:t>3</w:t>
            </w:r>
          </w:p>
        </w:tc>
        <w:tc>
          <w:tcPr>
            <w:tcW w:w="10080" w:type="dxa"/>
            <w:gridSpan w:val="2"/>
          </w:tcPr>
          <w:p w:rsidR="00135204" w:rsidRPr="009A10DE" w:rsidRDefault="00135204" w:rsidP="008F3983">
            <w:pPr>
              <w:spacing w:line="260" w:lineRule="exact"/>
              <w:ind w:left="720" w:hanging="720"/>
              <w:rPr>
                <w:rFonts w:ascii="Arial" w:hAnsi="Arial" w:cs="Arial"/>
                <w:sz w:val="20"/>
                <w:szCs w:val="20"/>
              </w:rPr>
            </w:pPr>
            <w:r w:rsidRPr="009A10DE">
              <w:rPr>
                <w:rFonts w:ascii="Arial" w:hAnsi="Arial" w:cs="Arial"/>
                <w:b/>
                <w:sz w:val="20"/>
                <w:szCs w:val="20"/>
              </w:rPr>
              <w:t>Budgeting</w:t>
            </w:r>
          </w:p>
        </w:tc>
      </w:tr>
      <w:tr w:rsidR="00135204" w:rsidRPr="009A10DE">
        <w:trPr>
          <w:trHeight w:val="344"/>
        </w:trPr>
        <w:tc>
          <w:tcPr>
            <w:tcW w:w="468" w:type="dxa"/>
          </w:tcPr>
          <w:p w:rsidR="00135204" w:rsidRPr="009A10DE" w:rsidRDefault="00135204" w:rsidP="00F07524">
            <w:pPr>
              <w:rPr>
                <w:rFonts w:ascii="Arial" w:hAnsi="Arial" w:cs="Arial"/>
                <w:sz w:val="20"/>
                <w:szCs w:val="20"/>
              </w:rPr>
            </w:pPr>
          </w:p>
        </w:tc>
        <w:tc>
          <w:tcPr>
            <w:tcW w:w="540" w:type="dxa"/>
          </w:tcPr>
          <w:p w:rsidR="00135204" w:rsidRPr="009A10DE" w:rsidRDefault="00135204" w:rsidP="00F07524">
            <w:pPr>
              <w:rPr>
                <w:rFonts w:ascii="Arial" w:hAnsi="Arial" w:cs="Arial"/>
                <w:sz w:val="20"/>
                <w:szCs w:val="20"/>
              </w:rPr>
            </w:pPr>
            <w:r w:rsidRPr="009A10DE">
              <w:rPr>
                <w:rFonts w:ascii="Arial" w:hAnsi="Arial" w:cs="Arial"/>
                <w:sz w:val="20"/>
                <w:szCs w:val="20"/>
              </w:rPr>
              <w:t>3.1</w:t>
            </w:r>
          </w:p>
        </w:tc>
        <w:tc>
          <w:tcPr>
            <w:tcW w:w="9540" w:type="dxa"/>
          </w:tcPr>
          <w:p w:rsidR="00135204" w:rsidRPr="009A10DE" w:rsidRDefault="00135204" w:rsidP="00135204">
            <w:pPr>
              <w:rPr>
                <w:rFonts w:ascii="Arial" w:hAnsi="Arial" w:cs="Arial"/>
                <w:sz w:val="20"/>
                <w:szCs w:val="20"/>
              </w:rPr>
            </w:pPr>
            <w:r w:rsidRPr="009A10DE">
              <w:rPr>
                <w:rFonts w:ascii="Arial" w:hAnsi="Arial" w:cs="Arial"/>
                <w:sz w:val="20"/>
                <w:szCs w:val="20"/>
              </w:rPr>
              <w:t>From when the Employer orders the Contractor to start the Early Services until Substantial Completion of the Works in all ordered Tasks, the Contractor must prepare and give the ER forecasts of the Defined Cost</w:t>
            </w:r>
            <w:r w:rsidRPr="009A10DE">
              <w:rPr>
                <w:rFonts w:ascii="Arial" w:hAnsi="Arial" w:cs="Arial"/>
                <w:sz w:val="20"/>
                <w:szCs w:val="20"/>
                <w:vertAlign w:val="superscript"/>
              </w:rPr>
              <w:t>3</w:t>
            </w:r>
            <w:r w:rsidRPr="009A10DE">
              <w:rPr>
                <w:rFonts w:ascii="Arial" w:hAnsi="Arial" w:cs="Arial"/>
                <w:sz w:val="20"/>
                <w:szCs w:val="20"/>
              </w:rPr>
              <w:t xml:space="preserve"> of each Task [</w:t>
            </w:r>
            <w:r w:rsidRPr="009A10DE">
              <w:rPr>
                <w:rFonts w:ascii="Arial" w:hAnsi="Arial" w:cs="Arial"/>
                <w:sz w:val="20"/>
                <w:szCs w:val="20"/>
              </w:rPr>
              <w:fldChar w:fldCharType="begin">
                <w:ffData>
                  <w:name w:val=""/>
                  <w:enabled/>
                  <w:calcOnExit w:val="0"/>
                  <w:textInput>
                    <w:default w:val="every 120 days"/>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every 120 days</w:t>
            </w:r>
            <w:r w:rsidRPr="009A10DE">
              <w:rPr>
                <w:rFonts w:ascii="Arial" w:hAnsi="Arial" w:cs="Arial"/>
                <w:sz w:val="20"/>
                <w:szCs w:val="20"/>
              </w:rPr>
              <w:fldChar w:fldCharType="end"/>
            </w:r>
            <w:r w:rsidRPr="009A10DE">
              <w:rPr>
                <w:rFonts w:ascii="Arial" w:hAnsi="Arial" w:cs="Arial"/>
                <w:sz w:val="20"/>
                <w:szCs w:val="20"/>
              </w:rPr>
              <w:t xml:space="preserve">]. </w:t>
            </w:r>
          </w:p>
          <w:p w:rsidR="00135204" w:rsidRPr="009A10DE" w:rsidRDefault="00135204" w:rsidP="008F3983">
            <w:pPr>
              <w:spacing w:line="260" w:lineRule="exact"/>
              <w:ind w:left="720" w:hanging="720"/>
              <w:rPr>
                <w:rFonts w:ascii="Arial" w:hAnsi="Arial" w:cs="Arial"/>
                <w:sz w:val="20"/>
                <w:szCs w:val="20"/>
              </w:rPr>
            </w:pPr>
          </w:p>
        </w:tc>
      </w:tr>
      <w:tr w:rsidR="00135204" w:rsidRPr="009A10DE">
        <w:trPr>
          <w:trHeight w:val="344"/>
        </w:trPr>
        <w:tc>
          <w:tcPr>
            <w:tcW w:w="468" w:type="dxa"/>
          </w:tcPr>
          <w:p w:rsidR="00135204" w:rsidRPr="009A10DE" w:rsidRDefault="00135204" w:rsidP="00F07524">
            <w:pPr>
              <w:rPr>
                <w:rFonts w:ascii="Arial" w:hAnsi="Arial" w:cs="Arial"/>
                <w:sz w:val="20"/>
                <w:szCs w:val="20"/>
              </w:rPr>
            </w:pPr>
          </w:p>
        </w:tc>
        <w:tc>
          <w:tcPr>
            <w:tcW w:w="540" w:type="dxa"/>
          </w:tcPr>
          <w:p w:rsidR="00135204" w:rsidRPr="009A10DE" w:rsidRDefault="00135204" w:rsidP="00F07524">
            <w:pPr>
              <w:rPr>
                <w:rFonts w:ascii="Arial" w:hAnsi="Arial" w:cs="Arial"/>
                <w:sz w:val="20"/>
                <w:szCs w:val="20"/>
              </w:rPr>
            </w:pPr>
            <w:r w:rsidRPr="009A10DE">
              <w:rPr>
                <w:rFonts w:ascii="Arial" w:hAnsi="Arial" w:cs="Arial"/>
                <w:sz w:val="20"/>
                <w:szCs w:val="20"/>
              </w:rPr>
              <w:t>3.2</w:t>
            </w:r>
          </w:p>
        </w:tc>
        <w:tc>
          <w:tcPr>
            <w:tcW w:w="9540" w:type="dxa"/>
          </w:tcPr>
          <w:p w:rsidR="00135204" w:rsidRPr="009A10DE" w:rsidRDefault="00135204" w:rsidP="00135204">
            <w:pPr>
              <w:rPr>
                <w:rFonts w:ascii="Arial" w:hAnsi="Arial" w:cs="Arial"/>
                <w:sz w:val="20"/>
                <w:szCs w:val="20"/>
              </w:rPr>
            </w:pPr>
            <w:r w:rsidRPr="009A10DE">
              <w:rPr>
                <w:rFonts w:ascii="Arial" w:hAnsi="Arial" w:cs="Arial"/>
                <w:sz w:val="20"/>
                <w:szCs w:val="20"/>
              </w:rPr>
              <w:t>Each forecast must be accompanied by an explanation of changes since the previous forecast.</w:t>
            </w:r>
          </w:p>
          <w:p w:rsidR="00135204" w:rsidRPr="009A10DE" w:rsidRDefault="00135204" w:rsidP="00135204">
            <w:pPr>
              <w:rPr>
                <w:rFonts w:ascii="Arial" w:hAnsi="Arial" w:cs="Arial"/>
                <w:sz w:val="20"/>
                <w:szCs w:val="20"/>
              </w:rPr>
            </w:pPr>
          </w:p>
        </w:tc>
      </w:tr>
      <w:tr w:rsidR="00135204" w:rsidRPr="009A10DE">
        <w:trPr>
          <w:trHeight w:val="344"/>
        </w:trPr>
        <w:tc>
          <w:tcPr>
            <w:tcW w:w="468" w:type="dxa"/>
          </w:tcPr>
          <w:p w:rsidR="00135204" w:rsidRPr="009A10DE" w:rsidRDefault="00135204" w:rsidP="00F07524">
            <w:pPr>
              <w:rPr>
                <w:rFonts w:ascii="Arial" w:hAnsi="Arial" w:cs="Arial"/>
                <w:sz w:val="20"/>
                <w:szCs w:val="20"/>
              </w:rPr>
            </w:pPr>
          </w:p>
        </w:tc>
        <w:tc>
          <w:tcPr>
            <w:tcW w:w="540" w:type="dxa"/>
          </w:tcPr>
          <w:p w:rsidR="00135204" w:rsidRPr="009A10DE" w:rsidRDefault="00135204" w:rsidP="00F07524">
            <w:pPr>
              <w:rPr>
                <w:rFonts w:ascii="Arial" w:hAnsi="Arial" w:cs="Arial"/>
                <w:sz w:val="20"/>
                <w:szCs w:val="20"/>
              </w:rPr>
            </w:pPr>
            <w:r w:rsidRPr="009A10DE">
              <w:rPr>
                <w:rFonts w:ascii="Arial" w:hAnsi="Arial" w:cs="Arial"/>
                <w:sz w:val="20"/>
                <w:szCs w:val="20"/>
              </w:rPr>
              <w:t>3.3</w:t>
            </w:r>
          </w:p>
        </w:tc>
        <w:tc>
          <w:tcPr>
            <w:tcW w:w="9540" w:type="dxa"/>
          </w:tcPr>
          <w:p w:rsidR="00135204" w:rsidRPr="009A10DE" w:rsidRDefault="00135204" w:rsidP="00135204">
            <w:pPr>
              <w:rPr>
                <w:rFonts w:ascii="Arial" w:hAnsi="Arial" w:cs="Arial"/>
                <w:sz w:val="20"/>
                <w:szCs w:val="20"/>
              </w:rPr>
            </w:pPr>
            <w:r w:rsidRPr="009A10DE">
              <w:rPr>
                <w:rFonts w:ascii="Arial" w:hAnsi="Arial" w:cs="Arial"/>
                <w:sz w:val="20"/>
                <w:szCs w:val="20"/>
              </w:rPr>
              <w:t>Each Guaranteed Price Offer</w:t>
            </w:r>
            <w:r w:rsidRPr="009A10DE">
              <w:rPr>
                <w:rFonts w:ascii="Arial" w:hAnsi="Arial" w:cs="Arial"/>
                <w:sz w:val="20"/>
                <w:szCs w:val="20"/>
                <w:vertAlign w:val="superscript"/>
              </w:rPr>
              <w:t xml:space="preserve">1 </w:t>
            </w:r>
            <w:r w:rsidRPr="009A10DE">
              <w:rPr>
                <w:rFonts w:ascii="Arial" w:hAnsi="Arial" w:cs="Arial"/>
                <w:sz w:val="20"/>
                <w:szCs w:val="20"/>
              </w:rPr>
              <w:t>must be accompanied by an explanation of changes since the most recent forecast.</w:t>
            </w:r>
          </w:p>
        </w:tc>
      </w:tr>
    </w:tbl>
    <w:p w:rsidR="001042E3" w:rsidRPr="009A10DE" w:rsidRDefault="001042E3" w:rsidP="001042E3">
      <w:pPr>
        <w:rPr>
          <w:rFonts w:ascii="Arial" w:hAnsi="Arial" w:cs="Arial"/>
          <w:b/>
          <w:sz w:val="16"/>
          <w:szCs w:val="16"/>
          <w:lang w:val="en-IE"/>
        </w:rPr>
      </w:pPr>
    </w:p>
    <w:p w:rsidR="001042E3" w:rsidRPr="009A10DE" w:rsidRDefault="001042E3" w:rsidP="00A00C0F">
      <w:pPr>
        <w:rPr>
          <w:rFonts w:ascii="Arial" w:hAnsi="Arial" w:cs="Arial"/>
          <w:b/>
          <w:sz w:val="22"/>
          <w:szCs w:val="22"/>
          <w:lang w:val="en-IE"/>
        </w:rPr>
      </w:pPr>
    </w:p>
    <w:p w:rsidR="001042E3" w:rsidRPr="009A10DE" w:rsidRDefault="001042E3" w:rsidP="001042E3">
      <w:pPr>
        <w:rPr>
          <w:rFonts w:ascii="Arial" w:hAnsi="Arial" w:cs="Arial"/>
          <w:b/>
          <w:sz w:val="16"/>
          <w:szCs w:val="16"/>
          <w:lang w:val="en-IE"/>
        </w:rPr>
      </w:pPr>
    </w:p>
    <w:tbl>
      <w:tblPr>
        <w:tblpPr w:leftFromText="180" w:rightFromText="180" w:vertAnchor="text" w:horzAnchor="margin" w:tblpXSpec="center" w:tblpY="89"/>
        <w:tblW w:w="10548" w:type="dxa"/>
        <w:tblLayout w:type="fixed"/>
        <w:tblLook w:val="01E0" w:firstRow="1" w:lastRow="1" w:firstColumn="1" w:lastColumn="1" w:noHBand="0" w:noVBand="0"/>
      </w:tblPr>
      <w:tblGrid>
        <w:gridCol w:w="468"/>
        <w:gridCol w:w="10080"/>
      </w:tblGrid>
      <w:tr w:rsidR="001042E3" w:rsidRPr="009A10DE">
        <w:trPr>
          <w:trHeight w:val="373"/>
        </w:trPr>
        <w:tc>
          <w:tcPr>
            <w:tcW w:w="468" w:type="dxa"/>
          </w:tcPr>
          <w:p w:rsidR="001042E3" w:rsidRPr="009A10DE" w:rsidRDefault="001042E3" w:rsidP="00F07524">
            <w:pPr>
              <w:rPr>
                <w:rFonts w:ascii="Arial" w:hAnsi="Arial" w:cs="Arial"/>
                <w:b/>
                <w:sz w:val="20"/>
                <w:szCs w:val="20"/>
              </w:rPr>
            </w:pPr>
            <w:r w:rsidRPr="009A10DE">
              <w:rPr>
                <w:rFonts w:ascii="Arial" w:hAnsi="Arial" w:cs="Arial"/>
                <w:b/>
                <w:sz w:val="20"/>
                <w:szCs w:val="20"/>
              </w:rPr>
              <w:t>4</w:t>
            </w:r>
          </w:p>
        </w:tc>
        <w:tc>
          <w:tcPr>
            <w:tcW w:w="10080" w:type="dxa"/>
            <w:shd w:val="clear" w:color="auto" w:fill="auto"/>
          </w:tcPr>
          <w:p w:rsidR="001042E3" w:rsidRPr="009A10DE" w:rsidRDefault="001042E3" w:rsidP="00F07524">
            <w:pPr>
              <w:rPr>
                <w:rFonts w:ascii="Arial" w:hAnsi="Arial" w:cs="Arial"/>
                <w:sz w:val="20"/>
                <w:szCs w:val="20"/>
              </w:rPr>
            </w:pPr>
            <w:r w:rsidRPr="009A10DE">
              <w:rPr>
                <w:rFonts w:ascii="Arial" w:hAnsi="Arial" w:cs="Arial"/>
                <w:b/>
                <w:sz w:val="20"/>
                <w:szCs w:val="20"/>
              </w:rPr>
              <w:t>Progress Reports</w:t>
            </w:r>
          </w:p>
        </w:tc>
      </w:tr>
      <w:tr w:rsidR="001042E3" w:rsidRPr="009A10DE">
        <w:trPr>
          <w:trHeight w:val="344"/>
        </w:trPr>
        <w:tc>
          <w:tcPr>
            <w:tcW w:w="468" w:type="dxa"/>
          </w:tcPr>
          <w:p w:rsidR="001042E3" w:rsidRPr="009A10DE" w:rsidRDefault="001042E3" w:rsidP="00F07524">
            <w:pPr>
              <w:rPr>
                <w:rFonts w:ascii="Arial" w:hAnsi="Arial" w:cs="Arial"/>
                <w:sz w:val="20"/>
                <w:szCs w:val="20"/>
              </w:rPr>
            </w:pPr>
          </w:p>
        </w:tc>
        <w:tc>
          <w:tcPr>
            <w:tcW w:w="10080" w:type="dxa"/>
          </w:tcPr>
          <w:p w:rsidR="001042E3" w:rsidRPr="009A10DE" w:rsidRDefault="001042E3" w:rsidP="00F6021E">
            <w:pPr>
              <w:pStyle w:val="L1Para"/>
              <w:spacing w:line="260" w:lineRule="exact"/>
              <w:ind w:left="0"/>
            </w:pPr>
            <w:bookmarkStart w:id="17" w:name="_Toc120531284"/>
            <w:bookmarkStart w:id="18" w:name="_Toc121888833"/>
            <w:bookmarkStart w:id="19" w:name="_Toc122171816"/>
            <w:bookmarkStart w:id="20" w:name="_Toc126993335"/>
            <w:bookmarkStart w:id="21" w:name="_Toc127266935"/>
            <w:bookmarkStart w:id="22" w:name="_Toc128278655"/>
            <w:bookmarkStart w:id="23" w:name="_Toc128281850"/>
            <w:r w:rsidRPr="009A10DE">
              <w:t>The Contractor must give the ER a progress report for each calendar month from the date of this contract until the Defects Certificate</w:t>
            </w:r>
            <w:r w:rsidRPr="009A10DE">
              <w:rPr>
                <w:vertAlign w:val="superscript"/>
              </w:rPr>
              <w:t>1</w:t>
            </w:r>
            <w:r w:rsidRPr="009A10DE">
              <w:t xml:space="preserve"> is issued.  The Contractor must give each progress report within 7 days after the end of the calendar month it relates to.  Each progress report must be in a form agreed by the ER, and </w:t>
            </w:r>
            <w:bookmarkStart w:id="24" w:name="_Toc120531285"/>
            <w:bookmarkStart w:id="25" w:name="_Toc121888834"/>
            <w:bookmarkStart w:id="26" w:name="_Toc122171817"/>
            <w:bookmarkStart w:id="27" w:name="_Toc126993336"/>
            <w:bookmarkStart w:id="28" w:name="_Toc127266936"/>
            <w:bookmarkStart w:id="29" w:name="_Toc128278656"/>
            <w:bookmarkStart w:id="30" w:name="_Toc128281851"/>
            <w:bookmarkEnd w:id="17"/>
            <w:bookmarkEnd w:id="18"/>
            <w:bookmarkEnd w:id="19"/>
            <w:bookmarkEnd w:id="20"/>
            <w:bookmarkEnd w:id="21"/>
            <w:bookmarkEnd w:id="22"/>
            <w:bookmarkEnd w:id="23"/>
            <w:r w:rsidRPr="009A10DE">
              <w:t>include details of all of the following:</w:t>
            </w:r>
            <w:bookmarkEnd w:id="24"/>
            <w:bookmarkEnd w:id="25"/>
            <w:bookmarkEnd w:id="26"/>
            <w:bookmarkEnd w:id="27"/>
            <w:bookmarkEnd w:id="28"/>
            <w:bookmarkEnd w:id="29"/>
            <w:bookmarkEnd w:id="30"/>
          </w:p>
          <w:p w:rsidR="00F6021E" w:rsidRPr="009A10DE" w:rsidRDefault="001042E3" w:rsidP="00F6021E">
            <w:pPr>
              <w:pStyle w:val="BulletText1"/>
              <w:rPr>
                <w:rFonts w:cs="Arial"/>
              </w:rPr>
            </w:pPr>
            <w:bookmarkStart w:id="31" w:name="_Toc120531286"/>
            <w:bookmarkStart w:id="32" w:name="_Toc121888835"/>
            <w:bookmarkStart w:id="33" w:name="_Toc122171818"/>
            <w:bookmarkStart w:id="34" w:name="_Toc126993337"/>
            <w:bookmarkStart w:id="35" w:name="_Toc127266937"/>
            <w:bookmarkStart w:id="36" w:name="_Toc128278657"/>
            <w:bookmarkStart w:id="37" w:name="_Toc128281852"/>
            <w:r w:rsidRPr="009A10DE">
              <w:t xml:space="preserve">progress of the work under this contract </w:t>
            </w:r>
            <w:bookmarkEnd w:id="31"/>
            <w:bookmarkEnd w:id="32"/>
            <w:bookmarkEnd w:id="33"/>
            <w:bookmarkEnd w:id="34"/>
            <w:bookmarkEnd w:id="35"/>
            <w:bookmarkEnd w:id="36"/>
            <w:bookmarkEnd w:id="37"/>
            <w:r w:rsidRPr="009A10DE">
              <w:t>against the Contractor’s current programme</w:t>
            </w:r>
          </w:p>
          <w:p w:rsidR="001042E3" w:rsidRPr="009A10DE" w:rsidRDefault="001042E3" w:rsidP="00F6021E">
            <w:pPr>
              <w:pStyle w:val="BulletText1"/>
              <w:rPr>
                <w:rFonts w:cs="Arial"/>
              </w:rPr>
            </w:pPr>
            <w:r w:rsidRPr="009A10DE">
              <w:t>the names of key Supply Chain</w:t>
            </w:r>
            <w:r w:rsidRPr="009A10DE">
              <w:rPr>
                <w:vertAlign w:val="superscript"/>
              </w:rPr>
              <w:t>1</w:t>
            </w:r>
            <w:r w:rsidRPr="009A10DE">
              <w:t xml:space="preserve"> and progress of procedures under Schedule 7</w:t>
            </w:r>
          </w:p>
          <w:p w:rsidR="00F6021E" w:rsidRPr="009A10DE" w:rsidRDefault="001042E3" w:rsidP="00F6021E">
            <w:pPr>
              <w:pStyle w:val="BulletText1"/>
              <w:rPr>
                <w:rFonts w:cs="Arial"/>
              </w:rPr>
            </w:pPr>
            <w:bookmarkStart w:id="38" w:name="_Toc120531289"/>
            <w:bookmarkStart w:id="39" w:name="_Toc121888838"/>
            <w:bookmarkStart w:id="40" w:name="_Toc122171821"/>
            <w:bookmarkStart w:id="41" w:name="_Toc126993340"/>
            <w:bookmarkStart w:id="42" w:name="_Toc127266940"/>
            <w:bookmarkStart w:id="43" w:name="_Toc128278660"/>
            <w:bookmarkStart w:id="44" w:name="_Toc128281855"/>
            <w:r w:rsidRPr="009A10DE">
              <w:t>progress and the location of design, manufacture, fabrication, delivery, installation, testing, and commissioning of the Works and Things for the Works</w:t>
            </w:r>
            <w:r w:rsidRPr="009A10DE">
              <w:rPr>
                <w:vertAlign w:val="superscript"/>
              </w:rPr>
              <w:t>1</w:t>
            </w:r>
          </w:p>
          <w:p w:rsidR="00F6021E" w:rsidRPr="009A10DE" w:rsidRDefault="001042E3" w:rsidP="00F6021E">
            <w:pPr>
              <w:pStyle w:val="BulletText1"/>
              <w:rPr>
                <w:rFonts w:cs="Arial"/>
              </w:rPr>
            </w:pPr>
            <w:r w:rsidRPr="009A10DE">
              <w:t>status of preparation and review of Design Documents</w:t>
            </w:r>
            <w:r w:rsidRPr="009A10DE">
              <w:rPr>
                <w:vertAlign w:val="superscript"/>
              </w:rPr>
              <w:t>1</w:t>
            </w:r>
            <w:r w:rsidRPr="009A10DE">
              <w:t xml:space="preserve"> </w:t>
            </w:r>
          </w:p>
          <w:p w:rsidR="00F6021E" w:rsidRPr="009A10DE" w:rsidRDefault="001042E3" w:rsidP="00F6021E">
            <w:pPr>
              <w:pStyle w:val="BulletText1"/>
              <w:rPr>
                <w:rFonts w:cs="Arial"/>
              </w:rPr>
            </w:pPr>
            <w:r w:rsidRPr="009A10DE">
              <w:t>copies of quality assurance documents and test results and certificates</w:t>
            </w:r>
            <w:bookmarkEnd w:id="38"/>
            <w:bookmarkEnd w:id="39"/>
            <w:bookmarkEnd w:id="40"/>
            <w:bookmarkEnd w:id="41"/>
            <w:bookmarkEnd w:id="42"/>
            <w:bookmarkEnd w:id="43"/>
            <w:bookmarkEnd w:id="44"/>
          </w:p>
          <w:p w:rsidR="00F6021E" w:rsidRPr="009A10DE" w:rsidRDefault="001042E3" w:rsidP="00F6021E">
            <w:pPr>
              <w:pStyle w:val="BulletText1"/>
              <w:rPr>
                <w:rFonts w:cs="Arial"/>
              </w:rPr>
            </w:pPr>
            <w:r w:rsidRPr="009A10DE">
              <w:t>details of when anything required of the ER or the Employer under this contract will be required, and any that are outstanding</w:t>
            </w:r>
            <w:bookmarkStart w:id="45" w:name="_Toc120531291"/>
            <w:bookmarkStart w:id="46" w:name="_Toc121888840"/>
            <w:bookmarkStart w:id="47" w:name="_Toc122171823"/>
            <w:bookmarkStart w:id="48" w:name="_Toc126993342"/>
            <w:bookmarkStart w:id="49" w:name="_Toc127266942"/>
            <w:bookmarkStart w:id="50" w:name="_Toc128278662"/>
            <w:bookmarkStart w:id="51" w:name="_Toc128281857"/>
          </w:p>
          <w:p w:rsidR="00F6021E" w:rsidRPr="009A10DE" w:rsidRDefault="001042E3" w:rsidP="00F6021E">
            <w:pPr>
              <w:pStyle w:val="BulletText1"/>
              <w:rPr>
                <w:rFonts w:cs="Arial"/>
              </w:rPr>
            </w:pPr>
            <w:r w:rsidRPr="009A10DE">
              <w:t>any Adjustments Events</w:t>
            </w:r>
            <w:r w:rsidRPr="009A10DE">
              <w:rPr>
                <w:vertAlign w:val="superscript"/>
              </w:rPr>
              <w:t>1</w:t>
            </w:r>
            <w:r w:rsidRPr="009A10DE">
              <w:t xml:space="preserve"> that have occurred</w:t>
            </w:r>
            <w:bookmarkEnd w:id="45"/>
            <w:bookmarkEnd w:id="46"/>
            <w:bookmarkEnd w:id="47"/>
            <w:bookmarkEnd w:id="48"/>
            <w:bookmarkEnd w:id="49"/>
            <w:bookmarkEnd w:id="50"/>
            <w:bookmarkEnd w:id="51"/>
            <w:r w:rsidRPr="009A10DE">
              <w:t xml:space="preserve"> during the period or are unresolved</w:t>
            </w:r>
            <w:bookmarkStart w:id="52" w:name="_Toc120531292"/>
            <w:bookmarkStart w:id="53" w:name="_Toc121888841"/>
            <w:bookmarkStart w:id="54" w:name="_Toc122171824"/>
            <w:bookmarkStart w:id="55" w:name="_Toc126993343"/>
            <w:bookmarkStart w:id="56" w:name="_Toc127266943"/>
            <w:bookmarkStart w:id="57" w:name="_Toc128278663"/>
            <w:bookmarkStart w:id="58" w:name="_Toc128281858"/>
          </w:p>
          <w:p w:rsidR="00F6021E" w:rsidRPr="009A10DE" w:rsidRDefault="001042E3" w:rsidP="00F6021E">
            <w:pPr>
              <w:pStyle w:val="BulletText1"/>
              <w:rPr>
                <w:rFonts w:cs="Arial"/>
              </w:rPr>
            </w:pPr>
            <w:r w:rsidRPr="009A10DE">
              <w:t xml:space="preserve">details of any accidents, injuries, hazardous incidents, environmental incidents, labour relations problems and public relations problems concerning or affecting the </w:t>
            </w:r>
            <w:bookmarkEnd w:id="52"/>
            <w:bookmarkEnd w:id="53"/>
            <w:bookmarkEnd w:id="54"/>
            <w:bookmarkEnd w:id="55"/>
            <w:bookmarkEnd w:id="56"/>
            <w:bookmarkEnd w:id="57"/>
            <w:bookmarkEnd w:id="58"/>
            <w:r w:rsidRPr="009A10DE">
              <w:t>Project</w:t>
            </w:r>
            <w:r w:rsidRPr="009A10DE">
              <w:rPr>
                <w:vertAlign w:val="superscript"/>
              </w:rPr>
              <w:t>12</w:t>
            </w:r>
            <w:bookmarkStart w:id="59" w:name="_Toc120531293"/>
            <w:bookmarkStart w:id="60" w:name="_Toc121888842"/>
            <w:bookmarkStart w:id="61" w:name="_Toc122171825"/>
            <w:bookmarkStart w:id="62" w:name="_Toc126993344"/>
            <w:bookmarkStart w:id="63" w:name="_Toc127266944"/>
            <w:bookmarkStart w:id="64" w:name="_Toc128278664"/>
            <w:bookmarkStart w:id="65" w:name="_Toc128281859"/>
          </w:p>
          <w:p w:rsidR="00F6021E" w:rsidRPr="009A10DE" w:rsidRDefault="001042E3" w:rsidP="00F6021E">
            <w:pPr>
              <w:pStyle w:val="BulletText1"/>
              <w:rPr>
                <w:rFonts w:cs="Arial"/>
              </w:rPr>
            </w:pPr>
            <w:r w:rsidRPr="009A10DE">
              <w:t>details of other risks to timing, cost, or quality of the Project, and proposed steps to reduce the risks</w:t>
            </w:r>
            <w:bookmarkStart w:id="66" w:name="_Toc120531294"/>
            <w:bookmarkStart w:id="67" w:name="_Toc121888843"/>
            <w:bookmarkStart w:id="68" w:name="_Toc122171826"/>
            <w:bookmarkStart w:id="69" w:name="_Toc126993345"/>
            <w:bookmarkStart w:id="70" w:name="_Toc127266945"/>
            <w:bookmarkStart w:id="71" w:name="_Toc128278665"/>
            <w:bookmarkStart w:id="72" w:name="_Toc128281860"/>
            <w:bookmarkEnd w:id="59"/>
            <w:bookmarkEnd w:id="60"/>
            <w:bookmarkEnd w:id="61"/>
            <w:bookmarkEnd w:id="62"/>
            <w:bookmarkEnd w:id="63"/>
            <w:bookmarkEnd w:id="64"/>
            <w:bookmarkEnd w:id="65"/>
          </w:p>
          <w:p w:rsidR="001042E3" w:rsidRPr="009A10DE" w:rsidRDefault="001042E3" w:rsidP="00F6021E">
            <w:pPr>
              <w:pStyle w:val="BulletText1"/>
              <w:rPr>
                <w:rFonts w:cs="Arial"/>
              </w:rPr>
            </w:pPr>
            <w:r w:rsidRPr="009A10DE">
              <w:t>anything else that the Contractor or the ER considers relevant to a progress report</w:t>
            </w:r>
            <w:bookmarkEnd w:id="66"/>
            <w:bookmarkEnd w:id="67"/>
            <w:bookmarkEnd w:id="68"/>
            <w:bookmarkEnd w:id="69"/>
            <w:bookmarkEnd w:id="70"/>
            <w:bookmarkEnd w:id="71"/>
            <w:bookmarkEnd w:id="72"/>
            <w:r w:rsidRPr="009A10DE">
              <w:t>.</w:t>
            </w:r>
          </w:p>
          <w:p w:rsidR="001042E3" w:rsidRPr="009A10DE" w:rsidRDefault="001042E3" w:rsidP="001042E3">
            <w:pPr>
              <w:rPr>
                <w:rFonts w:ascii="Arial" w:hAnsi="Arial" w:cs="Arial"/>
                <w:sz w:val="20"/>
                <w:szCs w:val="20"/>
              </w:rPr>
            </w:pPr>
          </w:p>
        </w:tc>
      </w:tr>
    </w:tbl>
    <w:p w:rsidR="00F6021E" w:rsidRPr="009A10DE" w:rsidRDefault="00F6021E" w:rsidP="00F6021E">
      <w:pPr>
        <w:rPr>
          <w:rFonts w:ascii="Arial" w:hAnsi="Arial" w:cs="Arial"/>
          <w:b/>
          <w:sz w:val="16"/>
          <w:szCs w:val="16"/>
          <w:lang w:val="en-IE"/>
        </w:rPr>
      </w:pPr>
    </w:p>
    <w:tbl>
      <w:tblPr>
        <w:tblpPr w:leftFromText="180" w:rightFromText="180" w:vertAnchor="text" w:horzAnchor="margin" w:tblpXSpec="center" w:tblpY="89"/>
        <w:tblW w:w="10548" w:type="dxa"/>
        <w:tblLayout w:type="fixed"/>
        <w:tblLook w:val="01E0" w:firstRow="1" w:lastRow="1" w:firstColumn="1" w:lastColumn="1" w:noHBand="0" w:noVBand="0"/>
      </w:tblPr>
      <w:tblGrid>
        <w:gridCol w:w="468"/>
        <w:gridCol w:w="540"/>
        <w:gridCol w:w="9540"/>
      </w:tblGrid>
      <w:tr w:rsidR="00F6021E" w:rsidRPr="009A10DE">
        <w:trPr>
          <w:trHeight w:val="373"/>
        </w:trPr>
        <w:tc>
          <w:tcPr>
            <w:tcW w:w="468" w:type="dxa"/>
          </w:tcPr>
          <w:p w:rsidR="00F6021E" w:rsidRPr="009A10DE" w:rsidRDefault="00F6021E" w:rsidP="00F07524">
            <w:pPr>
              <w:rPr>
                <w:rFonts w:ascii="Arial" w:hAnsi="Arial" w:cs="Arial"/>
                <w:b/>
                <w:sz w:val="20"/>
                <w:szCs w:val="20"/>
                <w:lang w:val="en-GB"/>
              </w:rPr>
            </w:pPr>
            <w:r w:rsidRPr="009A10DE">
              <w:rPr>
                <w:rFonts w:ascii="Arial" w:hAnsi="Arial" w:cs="Arial"/>
                <w:b/>
                <w:sz w:val="20"/>
                <w:szCs w:val="20"/>
              </w:rPr>
              <w:t>5</w:t>
            </w:r>
          </w:p>
        </w:tc>
        <w:tc>
          <w:tcPr>
            <w:tcW w:w="10080" w:type="dxa"/>
            <w:gridSpan w:val="2"/>
            <w:shd w:val="clear" w:color="auto" w:fill="auto"/>
          </w:tcPr>
          <w:p w:rsidR="00F6021E" w:rsidRPr="009A10DE" w:rsidRDefault="00F6021E" w:rsidP="00F07524">
            <w:pPr>
              <w:rPr>
                <w:rFonts w:ascii="Arial" w:hAnsi="Arial" w:cs="Arial"/>
                <w:sz w:val="20"/>
                <w:szCs w:val="20"/>
              </w:rPr>
            </w:pPr>
            <w:r w:rsidRPr="009A10DE">
              <w:rPr>
                <w:rFonts w:ascii="Arial" w:hAnsi="Arial" w:cs="Arial"/>
                <w:b/>
                <w:sz w:val="20"/>
                <w:szCs w:val="20"/>
                <w:lang w:val="en-GB"/>
              </w:rPr>
              <w:t>Programme</w:t>
            </w:r>
          </w:p>
        </w:tc>
      </w:tr>
      <w:tr w:rsidR="00F6021E" w:rsidRPr="009A10DE">
        <w:trPr>
          <w:trHeight w:val="344"/>
        </w:trPr>
        <w:tc>
          <w:tcPr>
            <w:tcW w:w="468" w:type="dxa"/>
          </w:tcPr>
          <w:p w:rsidR="00F6021E" w:rsidRPr="009A10DE" w:rsidRDefault="00F6021E" w:rsidP="00F07524">
            <w:pPr>
              <w:rPr>
                <w:rFonts w:ascii="Arial" w:hAnsi="Arial" w:cs="Arial"/>
                <w:sz w:val="20"/>
                <w:szCs w:val="20"/>
              </w:rPr>
            </w:pPr>
          </w:p>
        </w:tc>
        <w:tc>
          <w:tcPr>
            <w:tcW w:w="540" w:type="dxa"/>
          </w:tcPr>
          <w:p w:rsidR="00F6021E" w:rsidRPr="009A10DE" w:rsidRDefault="00640E36" w:rsidP="00F07524">
            <w:pPr>
              <w:rPr>
                <w:rFonts w:ascii="Arial" w:hAnsi="Arial" w:cs="Arial"/>
                <w:sz w:val="20"/>
                <w:szCs w:val="20"/>
              </w:rPr>
            </w:pPr>
            <w:r w:rsidRPr="009A10DE">
              <w:rPr>
                <w:rFonts w:ascii="Arial" w:hAnsi="Arial" w:cs="Arial"/>
                <w:sz w:val="20"/>
                <w:szCs w:val="20"/>
              </w:rPr>
              <w:t>5.</w:t>
            </w:r>
            <w:r w:rsidR="00F6021E" w:rsidRPr="009A10DE">
              <w:rPr>
                <w:rFonts w:ascii="Arial" w:hAnsi="Arial" w:cs="Arial"/>
                <w:sz w:val="20"/>
                <w:szCs w:val="20"/>
              </w:rPr>
              <w:t>1</w:t>
            </w:r>
          </w:p>
        </w:tc>
        <w:tc>
          <w:tcPr>
            <w:tcW w:w="9540" w:type="dxa"/>
          </w:tcPr>
          <w:p w:rsidR="00F6021E" w:rsidRPr="009A10DE" w:rsidRDefault="00640E36" w:rsidP="00640E36">
            <w:pPr>
              <w:rPr>
                <w:rFonts w:ascii="Arial" w:hAnsi="Arial" w:cs="Arial"/>
                <w:sz w:val="20"/>
                <w:szCs w:val="20"/>
              </w:rPr>
            </w:pPr>
            <w:r w:rsidRPr="009A10DE">
              <w:rPr>
                <w:rFonts w:ascii="Arial" w:hAnsi="Arial" w:cs="Arial"/>
                <w:sz w:val="20"/>
                <w:szCs w:val="20"/>
              </w:rPr>
              <w:t>The Early Services include preparing</w:t>
            </w:r>
            <w:r w:rsidRPr="009A10DE">
              <w:rPr>
                <w:rFonts w:ascii="Arial" w:hAnsi="Arial" w:cs="Arial"/>
                <w:sz w:val="20"/>
                <w:szCs w:val="20"/>
                <w:lang w:val="en-GB"/>
              </w:rPr>
              <w:t xml:space="preserve"> programmes</w:t>
            </w:r>
            <w:r w:rsidRPr="009A10DE">
              <w:rPr>
                <w:rFonts w:ascii="Arial" w:hAnsi="Arial" w:cs="Arial"/>
                <w:sz w:val="20"/>
                <w:szCs w:val="20"/>
              </w:rPr>
              <w:t xml:space="preserve"> for the Early Services and the Tasks.  Within 14 days after the Employer orders the Contractor to proceed with a Task, the Contractor must submit an updated</w:t>
            </w:r>
            <w:r w:rsidRPr="009A10DE">
              <w:rPr>
                <w:rFonts w:ascii="Arial" w:hAnsi="Arial" w:cs="Arial"/>
                <w:sz w:val="20"/>
                <w:szCs w:val="20"/>
                <w:lang w:val="en-GB"/>
              </w:rPr>
              <w:t xml:space="preserve"> programme</w:t>
            </w:r>
            <w:r w:rsidRPr="009A10DE">
              <w:rPr>
                <w:rFonts w:ascii="Arial" w:hAnsi="Arial" w:cs="Arial"/>
                <w:sz w:val="20"/>
                <w:szCs w:val="20"/>
              </w:rPr>
              <w:t xml:space="preserve"> for the Task.</w:t>
            </w:r>
          </w:p>
          <w:p w:rsidR="00640E36" w:rsidRPr="009A10DE" w:rsidRDefault="00640E36" w:rsidP="00640E36">
            <w:pPr>
              <w:rPr>
                <w:rFonts w:ascii="Arial" w:hAnsi="Arial" w:cs="Arial"/>
                <w:sz w:val="20"/>
                <w:szCs w:val="20"/>
              </w:rPr>
            </w:pPr>
          </w:p>
        </w:tc>
      </w:tr>
      <w:tr w:rsidR="00F6021E" w:rsidRPr="009A10DE">
        <w:trPr>
          <w:trHeight w:val="344"/>
        </w:trPr>
        <w:tc>
          <w:tcPr>
            <w:tcW w:w="468" w:type="dxa"/>
          </w:tcPr>
          <w:p w:rsidR="00F6021E" w:rsidRPr="009A10DE" w:rsidRDefault="00F6021E" w:rsidP="00F07524">
            <w:pPr>
              <w:rPr>
                <w:rFonts w:ascii="Arial" w:hAnsi="Arial" w:cs="Arial"/>
                <w:sz w:val="20"/>
                <w:szCs w:val="20"/>
              </w:rPr>
            </w:pPr>
          </w:p>
        </w:tc>
        <w:tc>
          <w:tcPr>
            <w:tcW w:w="540" w:type="dxa"/>
          </w:tcPr>
          <w:p w:rsidR="00F6021E" w:rsidRPr="009A10DE" w:rsidRDefault="00640E36" w:rsidP="00F07524">
            <w:pPr>
              <w:rPr>
                <w:rFonts w:ascii="Arial" w:hAnsi="Arial" w:cs="Arial"/>
                <w:sz w:val="20"/>
                <w:szCs w:val="20"/>
              </w:rPr>
            </w:pPr>
            <w:r w:rsidRPr="009A10DE">
              <w:rPr>
                <w:rFonts w:ascii="Arial" w:hAnsi="Arial" w:cs="Arial"/>
                <w:sz w:val="20"/>
                <w:szCs w:val="20"/>
              </w:rPr>
              <w:t>5</w:t>
            </w:r>
            <w:r w:rsidR="00F6021E" w:rsidRPr="009A10DE">
              <w:rPr>
                <w:rFonts w:ascii="Arial" w:hAnsi="Arial" w:cs="Arial"/>
                <w:sz w:val="20"/>
                <w:szCs w:val="20"/>
              </w:rPr>
              <w:t>.2</w:t>
            </w:r>
          </w:p>
        </w:tc>
        <w:tc>
          <w:tcPr>
            <w:tcW w:w="9540" w:type="dxa"/>
          </w:tcPr>
          <w:p w:rsidR="00135204" w:rsidRPr="009A10DE" w:rsidRDefault="00640E36" w:rsidP="00640E36">
            <w:pPr>
              <w:spacing w:line="260" w:lineRule="exact"/>
              <w:ind w:left="720" w:hanging="720"/>
              <w:rPr>
                <w:rFonts w:ascii="Arial" w:hAnsi="Arial" w:cs="Arial"/>
                <w:sz w:val="20"/>
                <w:szCs w:val="20"/>
              </w:rPr>
            </w:pPr>
            <w:r w:rsidRPr="009A10DE">
              <w:rPr>
                <w:rFonts w:ascii="Arial" w:hAnsi="Arial" w:cs="Arial"/>
                <w:sz w:val="20"/>
                <w:szCs w:val="20"/>
              </w:rPr>
              <w:t>The Contractor’s</w:t>
            </w:r>
            <w:r w:rsidRPr="009A10DE">
              <w:rPr>
                <w:rFonts w:ascii="Arial" w:hAnsi="Arial" w:cs="Arial"/>
                <w:sz w:val="20"/>
                <w:szCs w:val="20"/>
                <w:lang w:val="en-GB"/>
              </w:rPr>
              <w:t xml:space="preserve"> programmes</w:t>
            </w:r>
            <w:r w:rsidRPr="009A10DE">
              <w:rPr>
                <w:rFonts w:ascii="Arial" w:hAnsi="Arial" w:cs="Arial"/>
                <w:sz w:val="20"/>
                <w:szCs w:val="20"/>
              </w:rPr>
              <w:t xml:space="preserve"> must be sufficiently detailed to permit effe</w:t>
            </w:r>
            <w:r w:rsidR="00135204" w:rsidRPr="009A10DE">
              <w:rPr>
                <w:rFonts w:ascii="Arial" w:hAnsi="Arial" w:cs="Arial"/>
                <w:sz w:val="20"/>
                <w:szCs w:val="20"/>
              </w:rPr>
              <w:t>ctive monitoring of progress of</w:t>
            </w:r>
          </w:p>
          <w:p w:rsidR="00640E36" w:rsidRPr="009A10DE" w:rsidRDefault="00640E36" w:rsidP="00640E36">
            <w:pPr>
              <w:spacing w:line="260" w:lineRule="exact"/>
              <w:ind w:left="720" w:hanging="720"/>
              <w:rPr>
                <w:rFonts w:ascii="Arial" w:hAnsi="Arial" w:cs="Arial"/>
                <w:sz w:val="20"/>
                <w:szCs w:val="20"/>
              </w:rPr>
            </w:pPr>
            <w:r w:rsidRPr="009A10DE">
              <w:rPr>
                <w:rFonts w:ascii="Arial" w:hAnsi="Arial" w:cs="Arial"/>
                <w:sz w:val="20"/>
                <w:szCs w:val="20"/>
              </w:rPr>
              <w:t xml:space="preserve">the Task, and must include details of all of the following: </w:t>
            </w:r>
          </w:p>
          <w:p w:rsidR="00640E36" w:rsidRPr="009A10DE" w:rsidRDefault="00640E36" w:rsidP="00640E36">
            <w:pPr>
              <w:pStyle w:val="BulletText1"/>
              <w:rPr>
                <w:rFonts w:cs="Arial"/>
              </w:rPr>
            </w:pPr>
            <w:r w:rsidRPr="009A10DE">
              <w:rPr>
                <w:rFonts w:cs="Arial"/>
              </w:rPr>
              <w:t xml:space="preserve">when the Contractor will require anything required of the Employer or the ER under this contract </w:t>
            </w:r>
          </w:p>
          <w:p w:rsidR="00640E36" w:rsidRPr="009A10DE" w:rsidRDefault="00640E36" w:rsidP="00640E36">
            <w:pPr>
              <w:pStyle w:val="BulletText1"/>
              <w:rPr>
                <w:rFonts w:cs="Arial"/>
              </w:rPr>
            </w:pPr>
            <w:r w:rsidRPr="009A10DE">
              <w:rPr>
                <w:rFonts w:cs="Arial"/>
              </w:rPr>
              <w:t xml:space="preserve">the order in which and times at which the Contractor proposes to perform the Task, including details of design, procurement, manufacture, delivery, installation, construction, testing, commissioning, and trial operation and the sequencing and timing of inspections and of tests </w:t>
            </w:r>
          </w:p>
          <w:p w:rsidR="00640E36" w:rsidRPr="009A10DE" w:rsidRDefault="00640E36" w:rsidP="00640E36">
            <w:pPr>
              <w:pStyle w:val="BulletText1"/>
              <w:rPr>
                <w:rFonts w:cs="Arial"/>
              </w:rPr>
            </w:pPr>
            <w:r w:rsidRPr="009A10DE">
              <w:rPr>
                <w:rFonts w:cs="Arial"/>
              </w:rPr>
              <w:t>procedures under Schedule 7</w:t>
            </w:r>
          </w:p>
          <w:p w:rsidR="00640E36" w:rsidRPr="009A10DE" w:rsidRDefault="00640E36" w:rsidP="00640E36">
            <w:pPr>
              <w:pStyle w:val="BulletText1"/>
              <w:rPr>
                <w:rFonts w:cs="Arial"/>
              </w:rPr>
            </w:pPr>
            <w:r w:rsidRPr="009A10DE">
              <w:rPr>
                <w:rFonts w:cs="Arial"/>
              </w:rPr>
              <w:t>when Contractor’s Data</w:t>
            </w:r>
            <w:r w:rsidRPr="009A10DE">
              <w:rPr>
                <w:rFonts w:cs="Arial"/>
                <w:vertAlign w:val="superscript"/>
              </w:rPr>
              <w:t>1</w:t>
            </w:r>
            <w:r w:rsidRPr="009A10DE">
              <w:rPr>
                <w:rFonts w:cs="Arial"/>
              </w:rPr>
              <w:t xml:space="preserve"> will be submitted to the ER </w:t>
            </w:r>
          </w:p>
          <w:p w:rsidR="00640E36" w:rsidRPr="009A10DE" w:rsidRDefault="00640E36" w:rsidP="00640E36">
            <w:pPr>
              <w:pStyle w:val="BulletText1"/>
              <w:rPr>
                <w:rFonts w:cs="Arial"/>
              </w:rPr>
            </w:pPr>
            <w:r w:rsidRPr="009A10DE">
              <w:rPr>
                <w:rFonts w:cs="Arial"/>
              </w:rPr>
              <w:t>the Contractor’s working methods for the Works and temporary works</w:t>
            </w:r>
          </w:p>
          <w:p w:rsidR="00640E36" w:rsidRPr="009A10DE" w:rsidRDefault="00640E36" w:rsidP="00640E36">
            <w:pPr>
              <w:pStyle w:val="BulletText1"/>
              <w:rPr>
                <w:rFonts w:cs="Arial"/>
              </w:rPr>
            </w:pPr>
            <w:r w:rsidRPr="009A10DE">
              <w:rPr>
                <w:rFonts w:cs="Arial"/>
              </w:rPr>
              <w:t>the Contractor’s estimate of each category of Contractor’s Personnel</w:t>
            </w:r>
            <w:r w:rsidRPr="009A10DE">
              <w:rPr>
                <w:rFonts w:cs="Arial"/>
                <w:vertAlign w:val="superscript"/>
              </w:rPr>
              <w:t>1</w:t>
            </w:r>
            <w:r w:rsidRPr="009A10DE">
              <w:rPr>
                <w:rFonts w:cs="Arial"/>
              </w:rPr>
              <w:t xml:space="preserve"> and Contractor’s Things</w:t>
            </w:r>
            <w:r w:rsidRPr="009A10DE">
              <w:rPr>
                <w:rFonts w:cs="Arial"/>
                <w:vertAlign w:val="superscript"/>
              </w:rPr>
              <w:t>1</w:t>
            </w:r>
            <w:r w:rsidRPr="009A10DE">
              <w:rPr>
                <w:rFonts w:cs="Arial"/>
              </w:rPr>
              <w:t xml:space="preserve"> </w:t>
            </w:r>
            <w:r w:rsidRPr="009A10DE">
              <w:rPr>
                <w:rFonts w:cs="Arial"/>
              </w:rPr>
              <w:lastRenderedPageBreak/>
              <w:t xml:space="preserve">expected to be on Site for each period </w:t>
            </w:r>
          </w:p>
          <w:p w:rsidR="00640E36" w:rsidRPr="009A10DE" w:rsidRDefault="00640E36" w:rsidP="00640E36">
            <w:pPr>
              <w:pStyle w:val="BulletText1"/>
              <w:rPr>
                <w:rFonts w:cs="Arial"/>
              </w:rPr>
            </w:pPr>
            <w:r w:rsidRPr="009A10DE">
              <w:rPr>
                <w:rFonts w:cs="Arial"/>
              </w:rPr>
              <w:t>work at the Site by Employer’s Personnel</w:t>
            </w:r>
            <w:r w:rsidRPr="009A10DE">
              <w:rPr>
                <w:rFonts w:cs="Arial"/>
                <w:vertAlign w:val="superscript"/>
              </w:rPr>
              <w:t>1</w:t>
            </w:r>
            <w:r w:rsidRPr="009A10DE">
              <w:rPr>
                <w:rFonts w:cs="Arial"/>
              </w:rPr>
              <w:t xml:space="preserve"> and others as provided in or under this contract </w:t>
            </w:r>
          </w:p>
          <w:p w:rsidR="00640E36" w:rsidRPr="009A10DE" w:rsidRDefault="00640E36" w:rsidP="00640E36">
            <w:pPr>
              <w:pStyle w:val="BulletText1"/>
              <w:rPr>
                <w:rFonts w:cs="Arial"/>
              </w:rPr>
            </w:pPr>
            <w:r w:rsidRPr="009A10DE">
              <w:rPr>
                <w:rFonts w:cs="Arial"/>
              </w:rPr>
              <w:t xml:space="preserve">current critical path, critical resources, floats, and other flexibility </w:t>
            </w:r>
          </w:p>
          <w:p w:rsidR="00640E36" w:rsidRPr="009A10DE" w:rsidRDefault="00640E36" w:rsidP="00640E36">
            <w:pPr>
              <w:pStyle w:val="BulletText1"/>
              <w:rPr>
                <w:rFonts w:cs="Arial"/>
              </w:rPr>
            </w:pPr>
            <w:r w:rsidRPr="009A10DE">
              <w:rPr>
                <w:rFonts w:cs="Arial"/>
              </w:rPr>
              <w:t>details</w:t>
            </w:r>
            <w:r w:rsidRPr="009A10DE">
              <w:rPr>
                <w:rFonts w:cs="Arial"/>
                <w:lang w:eastAsia="en-GB"/>
              </w:rPr>
              <w:t xml:space="preserve"> of last review made of programme logic and durations, and of the purposes of any changes.</w:t>
            </w:r>
          </w:p>
          <w:p w:rsidR="00F6021E" w:rsidRPr="009A10DE" w:rsidRDefault="00640E36" w:rsidP="00F07524">
            <w:pPr>
              <w:rPr>
                <w:rFonts w:ascii="Arial" w:hAnsi="Arial" w:cs="Arial"/>
                <w:sz w:val="20"/>
                <w:szCs w:val="20"/>
              </w:rPr>
            </w:pPr>
            <w:r w:rsidRPr="009A10DE">
              <w:rPr>
                <w:rFonts w:ascii="Arial" w:hAnsi="Arial" w:cs="Arial"/>
                <w:sz w:val="20"/>
                <w:szCs w:val="20"/>
              </w:rPr>
              <w:t xml:space="preserve"> </w:t>
            </w:r>
          </w:p>
        </w:tc>
      </w:tr>
      <w:tr w:rsidR="00135204" w:rsidRPr="009A10DE">
        <w:trPr>
          <w:trHeight w:val="344"/>
        </w:trPr>
        <w:tc>
          <w:tcPr>
            <w:tcW w:w="468" w:type="dxa"/>
          </w:tcPr>
          <w:p w:rsidR="00135204" w:rsidRPr="009A10DE" w:rsidRDefault="00135204" w:rsidP="00F07524">
            <w:pPr>
              <w:rPr>
                <w:rFonts w:ascii="Arial" w:hAnsi="Arial" w:cs="Arial"/>
                <w:sz w:val="20"/>
                <w:szCs w:val="20"/>
              </w:rPr>
            </w:pPr>
          </w:p>
        </w:tc>
        <w:tc>
          <w:tcPr>
            <w:tcW w:w="540" w:type="dxa"/>
          </w:tcPr>
          <w:p w:rsidR="00135204" w:rsidRPr="009A10DE" w:rsidRDefault="00135204" w:rsidP="00F07524">
            <w:pPr>
              <w:rPr>
                <w:rFonts w:ascii="Arial" w:hAnsi="Arial" w:cs="Arial"/>
                <w:sz w:val="20"/>
                <w:szCs w:val="20"/>
              </w:rPr>
            </w:pPr>
            <w:r w:rsidRPr="009A10DE">
              <w:rPr>
                <w:rFonts w:ascii="Arial" w:hAnsi="Arial" w:cs="Arial"/>
                <w:sz w:val="20"/>
                <w:szCs w:val="20"/>
              </w:rPr>
              <w:t>5.3</w:t>
            </w:r>
          </w:p>
        </w:tc>
        <w:tc>
          <w:tcPr>
            <w:tcW w:w="9540" w:type="dxa"/>
          </w:tcPr>
          <w:p w:rsidR="00135204" w:rsidRPr="009A10DE" w:rsidRDefault="00135204" w:rsidP="00135204">
            <w:pPr>
              <w:spacing w:line="260" w:lineRule="exact"/>
              <w:ind w:left="720" w:hanging="720"/>
              <w:rPr>
                <w:rFonts w:ascii="Arial" w:hAnsi="Arial" w:cs="Arial"/>
                <w:sz w:val="20"/>
                <w:szCs w:val="20"/>
              </w:rPr>
            </w:pPr>
            <w:r w:rsidRPr="009A10DE">
              <w:rPr>
                <w:rFonts w:ascii="Arial" w:hAnsi="Arial" w:cs="Arial"/>
                <w:sz w:val="20"/>
                <w:szCs w:val="20"/>
              </w:rPr>
              <w:t>The Contractor’s</w:t>
            </w:r>
            <w:r w:rsidRPr="009A10DE">
              <w:rPr>
                <w:rFonts w:ascii="Arial" w:hAnsi="Arial" w:cs="Arial"/>
                <w:sz w:val="20"/>
                <w:szCs w:val="20"/>
                <w:lang w:val="en-GB"/>
              </w:rPr>
              <w:t xml:space="preserve"> programme</w:t>
            </w:r>
            <w:r w:rsidRPr="009A10DE">
              <w:rPr>
                <w:rFonts w:ascii="Arial" w:hAnsi="Arial" w:cs="Arial"/>
                <w:sz w:val="20"/>
                <w:szCs w:val="20"/>
              </w:rPr>
              <w:t xml:space="preserve"> must allow reasonable periods of time for the Employer and the</w:t>
            </w:r>
          </w:p>
          <w:p w:rsidR="00135204" w:rsidRPr="009A10DE" w:rsidRDefault="00135204" w:rsidP="00135204">
            <w:pPr>
              <w:spacing w:line="260" w:lineRule="exact"/>
              <w:ind w:left="720" w:hanging="720"/>
              <w:rPr>
                <w:rFonts w:ascii="Arial" w:hAnsi="Arial" w:cs="Arial"/>
                <w:sz w:val="20"/>
                <w:szCs w:val="20"/>
              </w:rPr>
            </w:pPr>
            <w:r w:rsidRPr="009A10DE">
              <w:rPr>
                <w:rFonts w:ascii="Arial" w:hAnsi="Arial" w:cs="Arial"/>
                <w:sz w:val="20"/>
                <w:szCs w:val="20"/>
              </w:rPr>
              <w:t>ER to comply with their obligations under this contract and must take account of limitations in</w:t>
            </w:r>
          </w:p>
          <w:p w:rsidR="00135204" w:rsidRPr="009A10DE" w:rsidRDefault="00135204" w:rsidP="00135204">
            <w:pPr>
              <w:spacing w:line="260" w:lineRule="exact"/>
              <w:ind w:left="720" w:hanging="720"/>
              <w:rPr>
                <w:rFonts w:ascii="Arial" w:hAnsi="Arial" w:cs="Arial"/>
                <w:sz w:val="20"/>
                <w:szCs w:val="20"/>
              </w:rPr>
            </w:pPr>
            <w:r w:rsidRPr="009A10DE">
              <w:rPr>
                <w:rFonts w:ascii="Arial" w:hAnsi="Arial" w:cs="Arial"/>
                <w:sz w:val="20"/>
                <w:szCs w:val="20"/>
              </w:rPr>
              <w:t>the contract affecting when the Contractor may occupy and use parts of the Site and when the</w:t>
            </w:r>
          </w:p>
          <w:p w:rsidR="00135204" w:rsidRPr="009A10DE" w:rsidRDefault="00135204" w:rsidP="00135204">
            <w:pPr>
              <w:spacing w:line="260" w:lineRule="exact"/>
              <w:ind w:left="720" w:hanging="720"/>
              <w:rPr>
                <w:rFonts w:ascii="Arial" w:hAnsi="Arial" w:cs="Arial"/>
                <w:sz w:val="20"/>
                <w:szCs w:val="20"/>
              </w:rPr>
            </w:pPr>
            <w:r w:rsidRPr="009A10DE">
              <w:rPr>
                <w:rFonts w:ascii="Arial" w:hAnsi="Arial" w:cs="Arial"/>
                <w:sz w:val="20"/>
                <w:szCs w:val="20"/>
              </w:rPr>
              <w:t>Employer or ER are to comply with their obligations.</w:t>
            </w:r>
          </w:p>
          <w:p w:rsidR="00135204" w:rsidRPr="009A10DE" w:rsidRDefault="00135204" w:rsidP="00640E36">
            <w:pPr>
              <w:spacing w:line="260" w:lineRule="exact"/>
              <w:ind w:left="720" w:hanging="720"/>
              <w:rPr>
                <w:rFonts w:ascii="Arial" w:hAnsi="Arial" w:cs="Arial"/>
                <w:sz w:val="20"/>
                <w:szCs w:val="20"/>
              </w:rPr>
            </w:pPr>
          </w:p>
        </w:tc>
      </w:tr>
    </w:tbl>
    <w:p w:rsidR="00640E36" w:rsidRPr="009A10DE" w:rsidRDefault="00640E36" w:rsidP="00640E36">
      <w:pPr>
        <w:rPr>
          <w:rFonts w:ascii="Arial" w:hAnsi="Arial" w:cs="Arial"/>
          <w:b/>
          <w:sz w:val="16"/>
          <w:szCs w:val="16"/>
          <w:lang w:val="en-IE"/>
        </w:rPr>
      </w:pPr>
    </w:p>
    <w:tbl>
      <w:tblPr>
        <w:tblpPr w:leftFromText="180" w:rightFromText="180" w:vertAnchor="text" w:horzAnchor="margin" w:tblpXSpec="center" w:tblpY="89"/>
        <w:tblW w:w="10548" w:type="dxa"/>
        <w:tblLayout w:type="fixed"/>
        <w:tblLook w:val="01E0" w:firstRow="1" w:lastRow="1" w:firstColumn="1" w:lastColumn="1" w:noHBand="0" w:noVBand="0"/>
      </w:tblPr>
      <w:tblGrid>
        <w:gridCol w:w="468"/>
        <w:gridCol w:w="540"/>
        <w:gridCol w:w="9540"/>
      </w:tblGrid>
      <w:tr w:rsidR="00640E36" w:rsidRPr="009A10DE">
        <w:trPr>
          <w:trHeight w:val="344"/>
        </w:trPr>
        <w:tc>
          <w:tcPr>
            <w:tcW w:w="468" w:type="dxa"/>
          </w:tcPr>
          <w:p w:rsidR="00640E36" w:rsidRPr="009A10DE" w:rsidRDefault="00640E36" w:rsidP="00F07524">
            <w:pPr>
              <w:rPr>
                <w:rFonts w:ascii="Arial" w:hAnsi="Arial" w:cs="Arial"/>
                <w:sz w:val="20"/>
                <w:szCs w:val="20"/>
              </w:rPr>
            </w:pPr>
          </w:p>
        </w:tc>
        <w:tc>
          <w:tcPr>
            <w:tcW w:w="540" w:type="dxa"/>
          </w:tcPr>
          <w:p w:rsidR="00640E36" w:rsidRPr="009A10DE" w:rsidRDefault="00640E36" w:rsidP="00F07524">
            <w:pPr>
              <w:rPr>
                <w:rFonts w:ascii="Arial" w:hAnsi="Arial" w:cs="Arial"/>
                <w:sz w:val="20"/>
                <w:szCs w:val="20"/>
              </w:rPr>
            </w:pPr>
            <w:r w:rsidRPr="009A10DE">
              <w:rPr>
                <w:rFonts w:ascii="Arial" w:hAnsi="Arial" w:cs="Arial"/>
                <w:sz w:val="20"/>
                <w:szCs w:val="20"/>
              </w:rPr>
              <w:t>5.4</w:t>
            </w:r>
          </w:p>
        </w:tc>
        <w:tc>
          <w:tcPr>
            <w:tcW w:w="9540" w:type="dxa"/>
          </w:tcPr>
          <w:p w:rsidR="00640E36" w:rsidRPr="009A10DE" w:rsidRDefault="00640E36" w:rsidP="00F07524">
            <w:pPr>
              <w:rPr>
                <w:rFonts w:ascii="Arial" w:hAnsi="Arial" w:cs="Arial"/>
                <w:sz w:val="20"/>
                <w:szCs w:val="20"/>
              </w:rPr>
            </w:pPr>
            <w:r w:rsidRPr="009A10DE">
              <w:rPr>
                <w:rFonts w:ascii="Arial" w:hAnsi="Arial" w:cs="Arial"/>
                <w:sz w:val="20"/>
                <w:szCs w:val="20"/>
              </w:rPr>
              <w:t>If the Contractor’s</w:t>
            </w:r>
            <w:r w:rsidRPr="009A10DE">
              <w:rPr>
                <w:rFonts w:ascii="Arial" w:hAnsi="Arial" w:cs="Arial"/>
                <w:sz w:val="20"/>
                <w:szCs w:val="20"/>
                <w:lang w:val="en-GB"/>
              </w:rPr>
              <w:t xml:space="preserve"> programme</w:t>
            </w:r>
            <w:r w:rsidRPr="009A10DE">
              <w:rPr>
                <w:rFonts w:ascii="Arial" w:hAnsi="Arial" w:cs="Arial"/>
                <w:sz w:val="20"/>
                <w:szCs w:val="20"/>
              </w:rPr>
              <w:t xml:space="preserve"> does not correctly show planned or actual progress, or progress complying with this contract and the Performance Goals</w:t>
            </w:r>
            <w:r w:rsidRPr="009A10DE">
              <w:rPr>
                <w:rFonts w:ascii="Arial" w:hAnsi="Arial" w:cs="Arial"/>
                <w:sz w:val="20"/>
                <w:szCs w:val="20"/>
                <w:vertAlign w:val="superscript"/>
              </w:rPr>
              <w:t>3.3</w:t>
            </w:r>
            <w:r w:rsidRPr="009A10DE">
              <w:rPr>
                <w:rFonts w:ascii="Arial" w:hAnsi="Arial" w:cs="Arial"/>
                <w:sz w:val="20"/>
                <w:szCs w:val="20"/>
              </w:rPr>
              <w:t>, the Contractor must submit a new</w:t>
            </w:r>
            <w:r w:rsidRPr="009A10DE">
              <w:rPr>
                <w:rFonts w:ascii="Arial" w:hAnsi="Arial" w:cs="Arial"/>
                <w:sz w:val="20"/>
                <w:szCs w:val="20"/>
                <w:lang w:val="en-GB"/>
              </w:rPr>
              <w:t xml:space="preserve"> programme</w:t>
            </w:r>
            <w:r w:rsidRPr="009A10DE">
              <w:rPr>
                <w:rFonts w:ascii="Arial" w:hAnsi="Arial" w:cs="Arial"/>
                <w:sz w:val="20"/>
                <w:szCs w:val="20"/>
              </w:rPr>
              <w:t xml:space="preserve"> complying with this contract, correctly showing planned and actual progress, and showing planned progress to comply with this contract and the Performance Goals, or if that is not possible, showing completion of each Milestone as early as possible.</w:t>
            </w:r>
          </w:p>
          <w:p w:rsidR="00640E36" w:rsidRPr="009A10DE" w:rsidRDefault="00640E36" w:rsidP="00F07524">
            <w:pPr>
              <w:rPr>
                <w:rFonts w:ascii="Arial" w:hAnsi="Arial" w:cs="Arial"/>
                <w:sz w:val="16"/>
                <w:szCs w:val="16"/>
              </w:rPr>
            </w:pPr>
          </w:p>
        </w:tc>
      </w:tr>
      <w:tr w:rsidR="00640E36" w:rsidRPr="009A10DE">
        <w:trPr>
          <w:trHeight w:val="344"/>
        </w:trPr>
        <w:tc>
          <w:tcPr>
            <w:tcW w:w="468" w:type="dxa"/>
          </w:tcPr>
          <w:p w:rsidR="00640E36" w:rsidRPr="009A10DE" w:rsidRDefault="00640E36" w:rsidP="00F07524">
            <w:pPr>
              <w:rPr>
                <w:rFonts w:ascii="Arial" w:hAnsi="Arial" w:cs="Arial"/>
                <w:sz w:val="20"/>
                <w:szCs w:val="20"/>
              </w:rPr>
            </w:pPr>
          </w:p>
        </w:tc>
        <w:tc>
          <w:tcPr>
            <w:tcW w:w="540" w:type="dxa"/>
          </w:tcPr>
          <w:p w:rsidR="00640E36" w:rsidRPr="009A10DE" w:rsidRDefault="00640E36" w:rsidP="00F07524">
            <w:pPr>
              <w:rPr>
                <w:rFonts w:ascii="Arial" w:hAnsi="Arial" w:cs="Arial"/>
                <w:sz w:val="20"/>
                <w:szCs w:val="20"/>
              </w:rPr>
            </w:pPr>
            <w:r w:rsidRPr="009A10DE">
              <w:rPr>
                <w:rFonts w:ascii="Arial" w:hAnsi="Arial" w:cs="Arial"/>
                <w:sz w:val="20"/>
                <w:szCs w:val="20"/>
              </w:rPr>
              <w:t>5.5</w:t>
            </w:r>
          </w:p>
        </w:tc>
        <w:tc>
          <w:tcPr>
            <w:tcW w:w="9540" w:type="dxa"/>
          </w:tcPr>
          <w:p w:rsidR="00640E36" w:rsidRPr="009A10DE" w:rsidRDefault="00640E36" w:rsidP="00F07524">
            <w:pPr>
              <w:rPr>
                <w:rFonts w:ascii="Arial" w:hAnsi="Arial" w:cs="Arial"/>
                <w:sz w:val="20"/>
                <w:szCs w:val="20"/>
              </w:rPr>
            </w:pPr>
            <w:r w:rsidRPr="009A10DE">
              <w:rPr>
                <w:rFonts w:ascii="Arial" w:hAnsi="Arial" w:cs="Arial"/>
                <w:sz w:val="20"/>
                <w:szCs w:val="20"/>
              </w:rPr>
              <w:t>When a</w:t>
            </w:r>
            <w:r w:rsidRPr="009A10DE">
              <w:rPr>
                <w:rFonts w:ascii="Arial" w:hAnsi="Arial" w:cs="Arial"/>
                <w:sz w:val="20"/>
                <w:szCs w:val="20"/>
                <w:lang w:val="en-GB"/>
              </w:rPr>
              <w:t xml:space="preserve"> programme</w:t>
            </w:r>
            <w:r w:rsidRPr="009A10DE">
              <w:rPr>
                <w:rFonts w:ascii="Arial" w:hAnsi="Arial" w:cs="Arial"/>
                <w:sz w:val="20"/>
                <w:szCs w:val="20"/>
              </w:rPr>
              <w:t xml:space="preserve"> is to be submitted, it must be submitted to the ER under the appropriate procedure in Schedule 5.</w:t>
            </w:r>
          </w:p>
          <w:p w:rsidR="00640E36" w:rsidRPr="009A10DE" w:rsidRDefault="00640E36" w:rsidP="00F07524">
            <w:pPr>
              <w:rPr>
                <w:rFonts w:ascii="Arial" w:hAnsi="Arial" w:cs="Arial"/>
                <w:sz w:val="16"/>
                <w:szCs w:val="16"/>
              </w:rPr>
            </w:pPr>
          </w:p>
        </w:tc>
      </w:tr>
    </w:tbl>
    <w:p w:rsidR="00640E36" w:rsidRPr="009A10DE" w:rsidRDefault="00640E36" w:rsidP="00640E36">
      <w:pPr>
        <w:rPr>
          <w:rFonts w:ascii="Arial" w:hAnsi="Arial" w:cs="Arial"/>
          <w:b/>
          <w:sz w:val="16"/>
          <w:szCs w:val="16"/>
          <w:lang w:val="en-IE"/>
        </w:rPr>
      </w:pPr>
    </w:p>
    <w:tbl>
      <w:tblPr>
        <w:tblpPr w:leftFromText="180" w:rightFromText="180" w:vertAnchor="text" w:horzAnchor="margin" w:tblpXSpec="center" w:tblpY="89"/>
        <w:tblW w:w="10548" w:type="dxa"/>
        <w:tblLayout w:type="fixed"/>
        <w:tblLook w:val="01E0" w:firstRow="1" w:lastRow="1" w:firstColumn="1" w:lastColumn="1" w:noHBand="0" w:noVBand="0"/>
      </w:tblPr>
      <w:tblGrid>
        <w:gridCol w:w="468"/>
        <w:gridCol w:w="540"/>
        <w:gridCol w:w="9540"/>
      </w:tblGrid>
      <w:tr w:rsidR="00640E36" w:rsidRPr="009A10DE">
        <w:trPr>
          <w:trHeight w:val="373"/>
        </w:trPr>
        <w:tc>
          <w:tcPr>
            <w:tcW w:w="468" w:type="dxa"/>
          </w:tcPr>
          <w:p w:rsidR="00640E36" w:rsidRPr="009A10DE" w:rsidRDefault="00640E36" w:rsidP="00F07524">
            <w:pPr>
              <w:rPr>
                <w:rFonts w:ascii="Arial" w:hAnsi="Arial" w:cs="Arial"/>
                <w:b/>
                <w:sz w:val="20"/>
                <w:szCs w:val="20"/>
                <w:lang w:val="en-GB"/>
              </w:rPr>
            </w:pPr>
            <w:r w:rsidRPr="009A10DE">
              <w:rPr>
                <w:rFonts w:ascii="Arial" w:hAnsi="Arial" w:cs="Arial"/>
                <w:b/>
                <w:sz w:val="20"/>
                <w:szCs w:val="20"/>
              </w:rPr>
              <w:t>6</w:t>
            </w:r>
          </w:p>
        </w:tc>
        <w:tc>
          <w:tcPr>
            <w:tcW w:w="10080" w:type="dxa"/>
            <w:gridSpan w:val="2"/>
            <w:shd w:val="clear" w:color="auto" w:fill="auto"/>
          </w:tcPr>
          <w:p w:rsidR="00640E36" w:rsidRPr="009A10DE" w:rsidRDefault="00640E36" w:rsidP="00F07524">
            <w:pPr>
              <w:rPr>
                <w:rFonts w:ascii="Arial" w:hAnsi="Arial" w:cs="Arial"/>
                <w:sz w:val="20"/>
                <w:szCs w:val="20"/>
              </w:rPr>
            </w:pPr>
            <w:r w:rsidRPr="009A10DE">
              <w:rPr>
                <w:rFonts w:ascii="Arial" w:hAnsi="Arial" w:cs="Arial"/>
                <w:b/>
                <w:sz w:val="20"/>
                <w:szCs w:val="20"/>
                <w:lang w:val="en-GB"/>
              </w:rPr>
              <w:t>Risk Log</w:t>
            </w:r>
          </w:p>
        </w:tc>
      </w:tr>
      <w:tr w:rsidR="00640E36" w:rsidRPr="009A10DE">
        <w:trPr>
          <w:trHeight w:val="344"/>
        </w:trPr>
        <w:tc>
          <w:tcPr>
            <w:tcW w:w="468" w:type="dxa"/>
          </w:tcPr>
          <w:p w:rsidR="00640E36" w:rsidRPr="009A10DE" w:rsidRDefault="00640E36" w:rsidP="00F07524">
            <w:pPr>
              <w:rPr>
                <w:rFonts w:ascii="Arial" w:hAnsi="Arial" w:cs="Arial"/>
                <w:sz w:val="20"/>
                <w:szCs w:val="20"/>
              </w:rPr>
            </w:pPr>
          </w:p>
        </w:tc>
        <w:tc>
          <w:tcPr>
            <w:tcW w:w="540" w:type="dxa"/>
          </w:tcPr>
          <w:p w:rsidR="00640E36" w:rsidRPr="009A10DE" w:rsidRDefault="00640E36" w:rsidP="00F07524">
            <w:pPr>
              <w:rPr>
                <w:rFonts w:ascii="Arial" w:hAnsi="Arial" w:cs="Arial"/>
                <w:sz w:val="20"/>
                <w:szCs w:val="20"/>
              </w:rPr>
            </w:pPr>
            <w:r w:rsidRPr="009A10DE">
              <w:rPr>
                <w:rFonts w:ascii="Arial" w:hAnsi="Arial" w:cs="Arial"/>
                <w:sz w:val="20"/>
                <w:szCs w:val="20"/>
              </w:rPr>
              <w:t>6.1</w:t>
            </w:r>
          </w:p>
        </w:tc>
        <w:tc>
          <w:tcPr>
            <w:tcW w:w="9540" w:type="dxa"/>
          </w:tcPr>
          <w:p w:rsidR="00640E36" w:rsidRPr="009A10DE" w:rsidRDefault="00640E36" w:rsidP="00F07524">
            <w:pPr>
              <w:rPr>
                <w:rFonts w:ascii="Arial" w:hAnsi="Arial" w:cs="Arial"/>
                <w:sz w:val="20"/>
                <w:szCs w:val="20"/>
              </w:rPr>
            </w:pPr>
            <w:r w:rsidRPr="009A10DE">
              <w:rPr>
                <w:rFonts w:ascii="Arial" w:hAnsi="Arial" w:cs="Arial"/>
                <w:sz w:val="20"/>
                <w:szCs w:val="20"/>
              </w:rPr>
              <w:t>At the start-up workshop the ER and the Contractor should agree a risk log, listing i</w:t>
            </w:r>
            <w:r w:rsidR="00E47363" w:rsidRPr="009A10DE">
              <w:rPr>
                <w:rFonts w:ascii="Arial" w:hAnsi="Arial" w:cs="Arial"/>
                <w:sz w:val="20"/>
                <w:szCs w:val="20"/>
              </w:rPr>
              <w:t>dentified risks to timing, cost</w:t>
            </w:r>
            <w:r w:rsidRPr="009A10DE">
              <w:rPr>
                <w:rFonts w:ascii="Arial" w:hAnsi="Arial" w:cs="Arial"/>
                <w:sz w:val="20"/>
                <w:szCs w:val="20"/>
              </w:rPr>
              <w:t xml:space="preserve"> or quality of the Project, and agreed actions to reduce the risks.  The Contractor must draw up and maintain the risk log.  The ER and the Contractor should notify each other of any other such risks that come to thei</w:t>
            </w:r>
            <w:r w:rsidR="00E47363" w:rsidRPr="009A10DE">
              <w:rPr>
                <w:rFonts w:ascii="Arial" w:hAnsi="Arial" w:cs="Arial"/>
                <w:sz w:val="20"/>
                <w:szCs w:val="20"/>
              </w:rPr>
              <w:t>r attention as soon as possible</w:t>
            </w:r>
            <w:r w:rsidRPr="009A10DE">
              <w:rPr>
                <w:rFonts w:ascii="Arial" w:hAnsi="Arial" w:cs="Arial"/>
                <w:sz w:val="20"/>
                <w:szCs w:val="20"/>
              </w:rPr>
              <w:t xml:space="preserve"> and the Contractor must add them to the risk log.  The Contractor must note on the risk log actions agreed at regular meetings or otherwise to reduce the risks.  The Contractor must also note on the risk log when it is agreed that a risk has passed.</w:t>
            </w:r>
          </w:p>
          <w:p w:rsidR="00640E36" w:rsidRPr="009A10DE" w:rsidRDefault="00640E36" w:rsidP="00F07524">
            <w:pPr>
              <w:rPr>
                <w:rFonts w:ascii="Arial" w:hAnsi="Arial" w:cs="Arial"/>
                <w:sz w:val="16"/>
                <w:szCs w:val="16"/>
              </w:rPr>
            </w:pPr>
          </w:p>
        </w:tc>
      </w:tr>
      <w:tr w:rsidR="00640E36" w:rsidRPr="009A10DE">
        <w:trPr>
          <w:trHeight w:val="344"/>
        </w:trPr>
        <w:tc>
          <w:tcPr>
            <w:tcW w:w="468" w:type="dxa"/>
          </w:tcPr>
          <w:p w:rsidR="00640E36" w:rsidRPr="009A10DE" w:rsidRDefault="00640E36" w:rsidP="00F07524">
            <w:pPr>
              <w:rPr>
                <w:rFonts w:ascii="Arial" w:hAnsi="Arial" w:cs="Arial"/>
                <w:sz w:val="20"/>
                <w:szCs w:val="20"/>
              </w:rPr>
            </w:pPr>
          </w:p>
        </w:tc>
        <w:tc>
          <w:tcPr>
            <w:tcW w:w="540" w:type="dxa"/>
          </w:tcPr>
          <w:p w:rsidR="00640E36" w:rsidRPr="009A10DE" w:rsidRDefault="00640E36" w:rsidP="00F07524">
            <w:pPr>
              <w:rPr>
                <w:rFonts w:ascii="Arial" w:hAnsi="Arial" w:cs="Arial"/>
                <w:sz w:val="20"/>
                <w:szCs w:val="20"/>
              </w:rPr>
            </w:pPr>
            <w:r w:rsidRPr="009A10DE">
              <w:rPr>
                <w:rFonts w:ascii="Arial" w:hAnsi="Arial" w:cs="Arial"/>
                <w:sz w:val="20"/>
                <w:szCs w:val="20"/>
              </w:rPr>
              <w:t>6.2</w:t>
            </w:r>
          </w:p>
        </w:tc>
        <w:tc>
          <w:tcPr>
            <w:tcW w:w="9540" w:type="dxa"/>
          </w:tcPr>
          <w:p w:rsidR="00640E36" w:rsidRPr="009A10DE" w:rsidRDefault="00640E36" w:rsidP="00640E36">
            <w:pPr>
              <w:pStyle w:val="BulletText1"/>
              <w:numPr>
                <w:ilvl w:val="0"/>
                <w:numId w:val="0"/>
              </w:numPr>
              <w:rPr>
                <w:rFonts w:cs="Arial"/>
              </w:rPr>
            </w:pPr>
            <w:r w:rsidRPr="009A10DE">
              <w:t>The risk log does not affect the Parties’ rights or obligations.</w:t>
            </w:r>
          </w:p>
          <w:p w:rsidR="00640E36" w:rsidRPr="009A10DE" w:rsidRDefault="00640E36" w:rsidP="00F07524">
            <w:pPr>
              <w:rPr>
                <w:rFonts w:ascii="Arial" w:hAnsi="Arial" w:cs="Arial"/>
                <w:sz w:val="16"/>
                <w:szCs w:val="16"/>
              </w:rPr>
            </w:pPr>
            <w:r w:rsidRPr="009A10DE">
              <w:rPr>
                <w:rFonts w:ascii="Arial" w:hAnsi="Arial" w:cs="Arial"/>
                <w:sz w:val="20"/>
                <w:szCs w:val="20"/>
              </w:rPr>
              <w:t xml:space="preserve"> </w:t>
            </w:r>
          </w:p>
        </w:tc>
      </w:tr>
    </w:tbl>
    <w:p w:rsidR="008E755E" w:rsidRPr="009A10DE" w:rsidRDefault="008E755E" w:rsidP="008E755E">
      <w:pPr>
        <w:rPr>
          <w:rFonts w:ascii="Arial" w:hAnsi="Arial" w:cs="Arial"/>
          <w:b/>
          <w:sz w:val="16"/>
          <w:szCs w:val="16"/>
          <w:lang w:val="en-IE"/>
        </w:rPr>
      </w:pPr>
    </w:p>
    <w:tbl>
      <w:tblPr>
        <w:tblpPr w:leftFromText="180" w:rightFromText="180" w:vertAnchor="text" w:horzAnchor="margin" w:tblpXSpec="center" w:tblpY="89"/>
        <w:tblW w:w="10548" w:type="dxa"/>
        <w:tblLayout w:type="fixed"/>
        <w:tblLook w:val="01E0" w:firstRow="1" w:lastRow="1" w:firstColumn="1" w:lastColumn="1" w:noHBand="0" w:noVBand="0"/>
      </w:tblPr>
      <w:tblGrid>
        <w:gridCol w:w="468"/>
        <w:gridCol w:w="10080"/>
      </w:tblGrid>
      <w:tr w:rsidR="008E755E" w:rsidRPr="009A10DE">
        <w:trPr>
          <w:trHeight w:val="373"/>
        </w:trPr>
        <w:tc>
          <w:tcPr>
            <w:tcW w:w="468" w:type="dxa"/>
          </w:tcPr>
          <w:p w:rsidR="008E755E" w:rsidRPr="009A10DE" w:rsidRDefault="008E755E" w:rsidP="00F07524">
            <w:pPr>
              <w:rPr>
                <w:rFonts w:ascii="Arial" w:hAnsi="Arial" w:cs="Arial"/>
                <w:b/>
                <w:sz w:val="20"/>
                <w:szCs w:val="20"/>
                <w:lang w:val="en-GB"/>
              </w:rPr>
            </w:pPr>
            <w:r w:rsidRPr="009A10DE">
              <w:rPr>
                <w:rFonts w:ascii="Arial" w:hAnsi="Arial" w:cs="Arial"/>
                <w:b/>
                <w:sz w:val="20"/>
                <w:szCs w:val="20"/>
              </w:rPr>
              <w:t>7</w:t>
            </w:r>
          </w:p>
        </w:tc>
        <w:tc>
          <w:tcPr>
            <w:tcW w:w="10080" w:type="dxa"/>
            <w:shd w:val="clear" w:color="auto" w:fill="auto"/>
          </w:tcPr>
          <w:p w:rsidR="008E755E" w:rsidRPr="009A10DE" w:rsidRDefault="008E755E" w:rsidP="00F07524">
            <w:pPr>
              <w:rPr>
                <w:rFonts w:ascii="Arial" w:hAnsi="Arial" w:cs="Arial"/>
                <w:sz w:val="20"/>
                <w:szCs w:val="20"/>
              </w:rPr>
            </w:pPr>
            <w:r w:rsidRPr="009A10DE">
              <w:rPr>
                <w:rFonts w:ascii="Arial" w:hAnsi="Arial" w:cs="Arial"/>
                <w:b/>
                <w:sz w:val="20"/>
                <w:szCs w:val="20"/>
                <w:lang w:val="en-GB"/>
              </w:rPr>
              <w:t>Documents on Site</w:t>
            </w:r>
          </w:p>
        </w:tc>
      </w:tr>
      <w:tr w:rsidR="008E755E" w:rsidRPr="009A10DE">
        <w:trPr>
          <w:trHeight w:val="344"/>
        </w:trPr>
        <w:tc>
          <w:tcPr>
            <w:tcW w:w="468" w:type="dxa"/>
          </w:tcPr>
          <w:p w:rsidR="008E755E" w:rsidRPr="009A10DE" w:rsidRDefault="008E755E" w:rsidP="00F07524">
            <w:pPr>
              <w:rPr>
                <w:rFonts w:ascii="Arial" w:hAnsi="Arial" w:cs="Arial"/>
                <w:sz w:val="20"/>
                <w:szCs w:val="20"/>
              </w:rPr>
            </w:pPr>
          </w:p>
        </w:tc>
        <w:tc>
          <w:tcPr>
            <w:tcW w:w="10080" w:type="dxa"/>
          </w:tcPr>
          <w:p w:rsidR="008E755E" w:rsidRPr="009A10DE" w:rsidRDefault="008E755E" w:rsidP="008E755E">
            <w:pPr>
              <w:pStyle w:val="Heading2"/>
              <w:spacing w:line="260" w:lineRule="atLeast"/>
              <w:rPr>
                <w:rFonts w:cs="Arial"/>
                <w:b w:val="0"/>
                <w:szCs w:val="20"/>
              </w:rPr>
            </w:pPr>
            <w:r w:rsidRPr="009A10DE">
              <w:rPr>
                <w:rFonts w:cs="Arial"/>
                <w:b w:val="0"/>
                <w:szCs w:val="20"/>
              </w:rPr>
              <w:t>While Works are being executed the Contractor must keep on the Site:</w:t>
            </w:r>
          </w:p>
          <w:p w:rsidR="008E755E" w:rsidRPr="009A10DE" w:rsidRDefault="008E755E" w:rsidP="008E755E">
            <w:pPr>
              <w:pStyle w:val="BulletText1"/>
              <w:rPr>
                <w:rFonts w:cs="Arial"/>
              </w:rPr>
            </w:pPr>
            <w:r w:rsidRPr="009A10DE">
              <w:rPr>
                <w:rFonts w:cs="Arial"/>
              </w:rPr>
              <w:t>A full up-to-date set of the contract documents, the Employer’s Brief, Directions, Change Orders, and Contractor’s Data</w:t>
            </w:r>
            <w:r w:rsidRPr="009A10DE">
              <w:rPr>
                <w:rFonts w:cs="Arial"/>
                <w:vertAlign w:val="superscript"/>
              </w:rPr>
              <w:t>1</w:t>
            </w:r>
          </w:p>
          <w:p w:rsidR="008E755E" w:rsidRPr="009A10DE" w:rsidRDefault="008E755E" w:rsidP="008E755E">
            <w:pPr>
              <w:pStyle w:val="BulletText1"/>
              <w:rPr>
                <w:rFonts w:cs="Arial"/>
              </w:rPr>
            </w:pPr>
            <w:r w:rsidRPr="009A10DE">
              <w:rPr>
                <w:rFonts w:cs="Arial"/>
              </w:rPr>
              <w:t>A log of Directions, Change Orders, and Contractor’s Data, showing dates of issue and of revisions</w:t>
            </w:r>
          </w:p>
          <w:p w:rsidR="008E755E" w:rsidRPr="009A10DE" w:rsidRDefault="008E755E" w:rsidP="008E755E">
            <w:pPr>
              <w:pStyle w:val="BulletText1"/>
              <w:rPr>
                <w:rFonts w:cs="Arial"/>
              </w:rPr>
            </w:pPr>
            <w:r w:rsidRPr="009A10DE">
              <w:rPr>
                <w:rFonts w:cs="Arial"/>
              </w:rPr>
              <w:t>All publications mentioned in the Employer’s Brief and the Contractor’s Data</w:t>
            </w:r>
          </w:p>
          <w:p w:rsidR="008E755E" w:rsidRPr="009A10DE" w:rsidRDefault="008E755E" w:rsidP="008E755E">
            <w:pPr>
              <w:pStyle w:val="BulletText1"/>
              <w:rPr>
                <w:rFonts w:cs="Arial"/>
              </w:rPr>
            </w:pPr>
            <w:r w:rsidRPr="009A10DE">
              <w:rPr>
                <w:rFonts w:cs="Arial"/>
              </w:rPr>
              <w:t xml:space="preserve">Wage records, including time sheets and copies of all pay slips, applicable to all workers (defined in sub-clause 7.3.2). </w:t>
            </w:r>
          </w:p>
          <w:p w:rsidR="008E755E" w:rsidRPr="009A10DE" w:rsidRDefault="008E755E" w:rsidP="008E755E">
            <w:pPr>
              <w:rPr>
                <w:rFonts w:ascii="Arial" w:hAnsi="Arial" w:cs="Arial"/>
                <w:sz w:val="20"/>
                <w:szCs w:val="20"/>
              </w:rPr>
            </w:pPr>
            <w:r w:rsidRPr="009A10DE">
              <w:rPr>
                <w:rFonts w:ascii="Arial" w:hAnsi="Arial" w:cs="Arial"/>
                <w:sz w:val="20"/>
                <w:szCs w:val="20"/>
              </w:rPr>
              <w:t>The Contractor must give the ER, and any person</w:t>
            </w:r>
            <w:r w:rsidRPr="009A10DE">
              <w:rPr>
                <w:rFonts w:ascii="Arial" w:hAnsi="Arial" w:cs="Arial"/>
                <w:sz w:val="20"/>
                <w:szCs w:val="20"/>
                <w:lang w:val="en-GB"/>
              </w:rPr>
              <w:t xml:space="preserve"> authorised</w:t>
            </w:r>
            <w:r w:rsidRPr="009A10DE">
              <w:rPr>
                <w:rFonts w:ascii="Arial" w:hAnsi="Arial" w:cs="Arial"/>
                <w:sz w:val="20"/>
                <w:szCs w:val="20"/>
              </w:rPr>
              <w:t xml:space="preserve"> by the ER, access to these at all reasonable times</w:t>
            </w:r>
          </w:p>
          <w:p w:rsidR="008E755E" w:rsidRPr="009A10DE" w:rsidRDefault="008E755E" w:rsidP="00F07524">
            <w:pPr>
              <w:rPr>
                <w:rFonts w:ascii="Arial" w:hAnsi="Arial" w:cs="Arial"/>
                <w:sz w:val="16"/>
                <w:szCs w:val="16"/>
              </w:rPr>
            </w:pPr>
          </w:p>
        </w:tc>
      </w:tr>
    </w:tbl>
    <w:p w:rsidR="008E755E" w:rsidRPr="009A10DE" w:rsidRDefault="008E755E" w:rsidP="00A00C0F">
      <w:pPr>
        <w:rPr>
          <w:rFonts w:ascii="Arial" w:hAnsi="Arial" w:cs="Arial"/>
          <w:b/>
          <w:sz w:val="22"/>
          <w:szCs w:val="22"/>
          <w:lang w:val="en-IE"/>
        </w:rPr>
      </w:pPr>
    </w:p>
    <w:p w:rsidR="008E755E" w:rsidRPr="009A10DE" w:rsidRDefault="008E755E" w:rsidP="00A00C0F">
      <w:pPr>
        <w:rPr>
          <w:rFonts w:ascii="Arial" w:hAnsi="Arial" w:cs="Arial"/>
          <w:b/>
          <w:sz w:val="22"/>
          <w:szCs w:val="22"/>
          <w:lang w:val="en-IE"/>
        </w:rPr>
      </w:pPr>
    </w:p>
    <w:p w:rsidR="008E755E" w:rsidRPr="009A10DE" w:rsidRDefault="008E755E" w:rsidP="00A00C0F">
      <w:pPr>
        <w:rPr>
          <w:rFonts w:ascii="Arial" w:hAnsi="Arial" w:cs="Arial"/>
          <w:b/>
          <w:sz w:val="22"/>
          <w:szCs w:val="22"/>
          <w:lang w:val="en-IE"/>
        </w:rPr>
      </w:pPr>
    </w:p>
    <w:p w:rsidR="008E755E" w:rsidRPr="009A10DE" w:rsidRDefault="008E755E" w:rsidP="00A00C0F">
      <w:pPr>
        <w:rPr>
          <w:rFonts w:ascii="Arial" w:hAnsi="Arial" w:cs="Arial"/>
          <w:b/>
          <w:sz w:val="22"/>
          <w:szCs w:val="22"/>
          <w:lang w:val="en-IE"/>
        </w:rPr>
      </w:pPr>
    </w:p>
    <w:p w:rsidR="008E755E" w:rsidRPr="009A10DE" w:rsidRDefault="008E755E" w:rsidP="00A00C0F">
      <w:pPr>
        <w:rPr>
          <w:rFonts w:ascii="Arial" w:hAnsi="Arial" w:cs="Arial"/>
          <w:b/>
          <w:sz w:val="22"/>
          <w:szCs w:val="22"/>
          <w:lang w:val="en-IE"/>
        </w:rPr>
      </w:pPr>
    </w:p>
    <w:p w:rsidR="008E755E" w:rsidRPr="009A10DE" w:rsidRDefault="008E755E" w:rsidP="00A00C0F">
      <w:pPr>
        <w:rPr>
          <w:rFonts w:ascii="Arial" w:hAnsi="Arial" w:cs="Arial"/>
          <w:b/>
          <w:sz w:val="22"/>
          <w:szCs w:val="22"/>
          <w:lang w:val="en-IE"/>
        </w:rPr>
      </w:pPr>
    </w:p>
    <w:p w:rsidR="008E755E" w:rsidRPr="009A10DE" w:rsidRDefault="008E755E" w:rsidP="00A00C0F">
      <w:pPr>
        <w:rPr>
          <w:rFonts w:ascii="Arial" w:hAnsi="Arial" w:cs="Arial"/>
          <w:b/>
          <w:sz w:val="22"/>
          <w:szCs w:val="22"/>
          <w:lang w:val="en-IE"/>
        </w:rPr>
      </w:pPr>
    </w:p>
    <w:p w:rsidR="008E755E" w:rsidRPr="009A10DE" w:rsidRDefault="008E755E" w:rsidP="00A00C0F">
      <w:pPr>
        <w:rPr>
          <w:rFonts w:ascii="Arial" w:hAnsi="Arial" w:cs="Arial"/>
          <w:b/>
          <w:sz w:val="22"/>
          <w:szCs w:val="22"/>
          <w:lang w:val="en-IE"/>
        </w:rPr>
      </w:pPr>
    </w:p>
    <w:p w:rsidR="008E755E" w:rsidRPr="009A10DE" w:rsidRDefault="008E755E" w:rsidP="00A00C0F">
      <w:pPr>
        <w:rPr>
          <w:rFonts w:ascii="Arial" w:hAnsi="Arial" w:cs="Arial"/>
          <w:b/>
          <w:sz w:val="22"/>
          <w:szCs w:val="22"/>
          <w:lang w:val="en-IE"/>
        </w:rPr>
      </w:pPr>
    </w:p>
    <w:p w:rsidR="008E755E" w:rsidRPr="009A10DE" w:rsidRDefault="00DD0863" w:rsidP="00DD0863">
      <w:pPr>
        <w:tabs>
          <w:tab w:val="center" w:pos="4730"/>
        </w:tabs>
        <w:rPr>
          <w:rFonts w:ascii="Arial" w:hAnsi="Arial" w:cs="Arial"/>
          <w:b/>
          <w:sz w:val="32"/>
          <w:szCs w:val="32"/>
          <w:lang w:val="en-IE"/>
        </w:rPr>
      </w:pPr>
      <w:r w:rsidRPr="009A10DE">
        <w:rPr>
          <w:rFonts w:ascii="Arial" w:hAnsi="Arial" w:cs="Arial"/>
          <w:b/>
          <w:sz w:val="32"/>
          <w:szCs w:val="32"/>
          <w:lang w:val="en-IE"/>
        </w:rPr>
        <w:tab/>
      </w:r>
      <w:r w:rsidR="008E755E" w:rsidRPr="009A10DE">
        <w:rPr>
          <w:rFonts w:ascii="Arial" w:hAnsi="Arial" w:cs="Arial"/>
          <w:b/>
          <w:sz w:val="32"/>
          <w:szCs w:val="32"/>
          <w:lang w:val="en-IE"/>
        </w:rPr>
        <w:t>SCHEDULE 5</w:t>
      </w:r>
    </w:p>
    <w:p w:rsidR="008E755E" w:rsidRPr="009A10DE" w:rsidRDefault="008E755E" w:rsidP="008E755E">
      <w:pPr>
        <w:jc w:val="center"/>
        <w:rPr>
          <w:rFonts w:ascii="Arial" w:hAnsi="Arial" w:cs="Arial"/>
          <w:b/>
          <w:sz w:val="18"/>
          <w:szCs w:val="18"/>
          <w:lang w:val="en-IE"/>
        </w:rPr>
      </w:pPr>
    </w:p>
    <w:p w:rsidR="008E755E" w:rsidRPr="009A10DE" w:rsidRDefault="008E755E" w:rsidP="006A0763">
      <w:pPr>
        <w:tabs>
          <w:tab w:val="center" w:pos="4730"/>
        </w:tabs>
        <w:rPr>
          <w:rFonts w:ascii="Arial Black" w:hAnsi="Arial Black" w:cs="Arial"/>
          <w:b/>
          <w:lang w:val="en-IE"/>
        </w:rPr>
      </w:pPr>
      <w:r w:rsidRPr="009A10DE">
        <w:rPr>
          <w:rFonts w:ascii="Arial Black" w:hAnsi="Arial Black" w:cs="Arial"/>
          <w:b/>
          <w:lang w:val="en-IE"/>
        </w:rPr>
        <w:t>SUBMITTALS</w:t>
      </w:r>
      <w:r w:rsidR="006A0763" w:rsidRPr="009A10DE">
        <w:rPr>
          <w:rFonts w:ascii="Arial Black" w:hAnsi="Arial Black" w:cs="Arial"/>
          <w:b/>
          <w:lang w:val="en-IE"/>
        </w:rPr>
        <w:tab/>
      </w:r>
    </w:p>
    <w:p w:rsidR="008E755E" w:rsidRPr="009A10DE" w:rsidRDefault="008E755E" w:rsidP="008E755E">
      <w:pPr>
        <w:rPr>
          <w:rFonts w:ascii="Arial Black" w:hAnsi="Arial Black" w:cs="Arial"/>
          <w:b/>
          <w:sz w:val="22"/>
          <w:szCs w:val="22"/>
          <w:lang w:val="en-IE"/>
        </w:rPr>
      </w:pPr>
    </w:p>
    <w:tbl>
      <w:tblPr>
        <w:tblW w:w="10440" w:type="dxa"/>
        <w:tblInd w:w="-432" w:type="dxa"/>
        <w:tblBorders>
          <w:insideH w:val="single" w:sz="12" w:space="0" w:color="99CCFF"/>
        </w:tblBorders>
        <w:tblLayout w:type="fixed"/>
        <w:tblLook w:val="01E0" w:firstRow="1" w:lastRow="1" w:firstColumn="1" w:lastColumn="1" w:noHBand="0" w:noVBand="0"/>
      </w:tblPr>
      <w:tblGrid>
        <w:gridCol w:w="540"/>
        <w:gridCol w:w="9900"/>
      </w:tblGrid>
      <w:tr w:rsidR="008E755E" w:rsidRPr="009A10DE">
        <w:trPr>
          <w:trHeight w:val="329"/>
        </w:trPr>
        <w:tc>
          <w:tcPr>
            <w:tcW w:w="10440" w:type="dxa"/>
            <w:gridSpan w:val="2"/>
            <w:tcBorders>
              <w:top w:val="nil"/>
              <w:bottom w:val="nil"/>
            </w:tcBorders>
          </w:tcPr>
          <w:p w:rsidR="008E755E" w:rsidRPr="009A10DE" w:rsidRDefault="00FF190B" w:rsidP="00F07524">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This schedule should be adapted to suit the Project. There may be different procedures for different types of submittals.]"/>
                  </w:textInput>
                </w:ffData>
              </w:fldChar>
            </w:r>
            <w:r w:rsidRPr="009A10DE">
              <w:rPr>
                <w:rFonts w:ascii="Arial" w:hAnsi="Arial" w:cs="Arial"/>
                <w:i/>
                <w:sz w:val="20"/>
                <w:szCs w:val="20"/>
              </w:rPr>
              <w:instrText xml:space="preserve"> FORMTEXT </w:instrText>
            </w:r>
            <w:r w:rsidR="000467DB"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[This schedule should be adapted to suit the Project. There may be different procedures for different types of submittals.]</w:t>
            </w:r>
            <w:r w:rsidRPr="009A10DE">
              <w:rPr>
                <w:rFonts w:ascii="Arial" w:hAnsi="Arial" w:cs="Arial"/>
                <w:i/>
                <w:sz w:val="20"/>
                <w:szCs w:val="20"/>
              </w:rPr>
              <w:fldChar w:fldCharType="end"/>
            </w:r>
          </w:p>
        </w:tc>
      </w:tr>
      <w:tr w:rsidR="008E755E" w:rsidRPr="009A10DE">
        <w:trPr>
          <w:trHeight w:val="329"/>
        </w:trPr>
        <w:tc>
          <w:tcPr>
            <w:tcW w:w="10440" w:type="dxa"/>
            <w:gridSpan w:val="2"/>
            <w:tcBorders>
              <w:top w:val="nil"/>
              <w:bottom w:val="nil"/>
            </w:tcBorders>
          </w:tcPr>
          <w:p w:rsidR="008E755E" w:rsidRPr="009A10DE" w:rsidRDefault="008E755E" w:rsidP="00F07524">
            <w:pPr>
              <w:spacing w:line="260" w:lineRule="exact"/>
              <w:rPr>
                <w:rFonts w:ascii="Arial" w:hAnsi="Arial" w:cs="Arial"/>
                <w:b/>
                <w:sz w:val="22"/>
                <w:szCs w:val="22"/>
                <w:lang w:val="en-IE"/>
              </w:rPr>
            </w:pPr>
            <w:r w:rsidRPr="009A10DE">
              <w:rPr>
                <w:rFonts w:ascii="Arial" w:hAnsi="Arial" w:cs="Arial"/>
                <w:b/>
                <w:sz w:val="22"/>
                <w:szCs w:val="22"/>
                <w:lang w:val="en-IE"/>
              </w:rPr>
              <w:t>PART 1</w:t>
            </w:r>
            <w:r w:rsidR="00F07524" w:rsidRPr="009A10DE">
              <w:rPr>
                <w:rFonts w:ascii="Arial" w:hAnsi="Arial" w:cs="Arial"/>
                <w:b/>
                <w:sz w:val="22"/>
                <w:szCs w:val="22"/>
                <w:lang w:val="en-IE"/>
              </w:rPr>
              <w:t>:</w:t>
            </w:r>
            <w:r w:rsidRPr="009A10DE">
              <w:rPr>
                <w:rFonts w:ascii="Arial" w:hAnsi="Arial" w:cs="Arial"/>
                <w:b/>
                <w:sz w:val="22"/>
                <w:szCs w:val="22"/>
                <w:lang w:val="en-IE"/>
              </w:rPr>
              <w:t xml:space="preserve"> PROCEDURES</w:t>
            </w:r>
          </w:p>
          <w:p w:rsidR="008E755E" w:rsidRPr="009A10DE" w:rsidRDefault="008E755E" w:rsidP="00F07524">
            <w:pPr>
              <w:spacing w:line="260" w:lineRule="exact"/>
              <w:rPr>
                <w:rFonts w:ascii="Arial" w:hAnsi="Arial" w:cs="Arial"/>
                <w:sz w:val="20"/>
                <w:szCs w:val="20"/>
              </w:rPr>
            </w:pPr>
          </w:p>
        </w:tc>
      </w:tr>
      <w:tr w:rsidR="008E755E" w:rsidRPr="009A10DE">
        <w:tblPrEx>
          <w:tblBorders>
            <w:insideH w:val="none" w:sz="0" w:space="0" w:color="auto"/>
          </w:tblBorders>
        </w:tblPrEx>
        <w:trPr>
          <w:trHeight w:val="704"/>
        </w:trPr>
        <w:tc>
          <w:tcPr>
            <w:tcW w:w="10440" w:type="dxa"/>
            <w:gridSpan w:val="2"/>
          </w:tcPr>
          <w:p w:rsidR="008E755E" w:rsidRPr="009A10DE" w:rsidRDefault="008E755E" w:rsidP="00EF72E2">
            <w:pPr>
              <w:pStyle w:val="L2Para"/>
              <w:ind w:left="0"/>
            </w:pPr>
            <w:r w:rsidRPr="009A10DE">
              <w:t>Whenever this contract requires that a document or proposed course of action be submitted under the appropriate procedure in this Schedule, the following applies:</w:t>
            </w:r>
          </w:p>
          <w:p w:rsidR="008E755E" w:rsidRPr="009A10DE" w:rsidRDefault="008E755E" w:rsidP="00EF72E2">
            <w:pPr>
              <w:rPr>
                <w:rFonts w:ascii="Arial" w:hAnsi="Arial" w:cs="Arial"/>
                <w:sz w:val="16"/>
                <w:szCs w:val="16"/>
              </w:rPr>
            </w:pPr>
          </w:p>
        </w:tc>
      </w:tr>
      <w:tr w:rsidR="008E755E" w:rsidRPr="009A10DE">
        <w:tblPrEx>
          <w:tblBorders>
            <w:insideH w:val="none" w:sz="0" w:space="0" w:color="auto"/>
          </w:tblBorders>
        </w:tblPrEx>
        <w:trPr>
          <w:trHeight w:val="57"/>
        </w:trPr>
        <w:tc>
          <w:tcPr>
            <w:tcW w:w="540" w:type="dxa"/>
          </w:tcPr>
          <w:p w:rsidR="008E755E" w:rsidRPr="009A10DE" w:rsidRDefault="008E755E" w:rsidP="00EF72E2">
            <w:pPr>
              <w:rPr>
                <w:rFonts w:ascii="Arial" w:hAnsi="Arial" w:cs="Arial"/>
                <w:b/>
                <w:sz w:val="20"/>
                <w:szCs w:val="20"/>
              </w:rPr>
            </w:pPr>
            <w:r w:rsidRPr="009A10DE">
              <w:rPr>
                <w:rFonts w:ascii="Arial" w:hAnsi="Arial" w:cs="Arial"/>
                <w:b/>
                <w:sz w:val="20"/>
                <w:szCs w:val="20"/>
              </w:rPr>
              <w:t>1.</w:t>
            </w:r>
          </w:p>
        </w:tc>
        <w:tc>
          <w:tcPr>
            <w:tcW w:w="9900" w:type="dxa"/>
          </w:tcPr>
          <w:p w:rsidR="008E755E" w:rsidRPr="009A10DE" w:rsidRDefault="008E755E" w:rsidP="00EF72E2">
            <w:pPr>
              <w:rPr>
                <w:rFonts w:ascii="Arial" w:hAnsi="Arial" w:cs="Arial"/>
                <w:sz w:val="20"/>
                <w:szCs w:val="20"/>
              </w:rPr>
            </w:pPr>
            <w:r w:rsidRPr="009A10DE">
              <w:rPr>
                <w:rFonts w:ascii="Arial" w:hAnsi="Arial" w:cs="Arial"/>
                <w:sz w:val="20"/>
                <w:szCs w:val="20"/>
              </w:rPr>
              <w:t>The Contractor must give the document or a statement of the proposed action and all necessary supporting information to the ER.</w:t>
            </w:r>
          </w:p>
          <w:p w:rsidR="00EF72E2" w:rsidRPr="009A10DE" w:rsidRDefault="00EF72E2" w:rsidP="00EF72E2">
            <w:pPr>
              <w:rPr>
                <w:rFonts w:ascii="Arial" w:hAnsi="Arial" w:cs="Arial"/>
                <w:sz w:val="16"/>
                <w:szCs w:val="16"/>
              </w:rPr>
            </w:pPr>
          </w:p>
        </w:tc>
      </w:tr>
      <w:tr w:rsidR="008E755E" w:rsidRPr="009A10DE">
        <w:tblPrEx>
          <w:tblBorders>
            <w:insideH w:val="none" w:sz="0" w:space="0" w:color="auto"/>
          </w:tblBorders>
        </w:tblPrEx>
        <w:trPr>
          <w:trHeight w:val="57"/>
        </w:trPr>
        <w:tc>
          <w:tcPr>
            <w:tcW w:w="540" w:type="dxa"/>
          </w:tcPr>
          <w:p w:rsidR="008E755E" w:rsidRPr="009A10DE" w:rsidRDefault="00EF72E2" w:rsidP="00EF72E2">
            <w:pPr>
              <w:rPr>
                <w:rFonts w:ascii="Arial" w:hAnsi="Arial" w:cs="Arial"/>
                <w:b/>
                <w:sz w:val="20"/>
                <w:szCs w:val="20"/>
              </w:rPr>
            </w:pPr>
            <w:r w:rsidRPr="009A10DE">
              <w:rPr>
                <w:rFonts w:ascii="Arial" w:hAnsi="Arial" w:cs="Arial"/>
                <w:b/>
                <w:sz w:val="20"/>
                <w:szCs w:val="20"/>
              </w:rPr>
              <w:t>2.</w:t>
            </w:r>
          </w:p>
        </w:tc>
        <w:tc>
          <w:tcPr>
            <w:tcW w:w="9900" w:type="dxa"/>
          </w:tcPr>
          <w:p w:rsidR="00EF72E2" w:rsidRPr="009A10DE" w:rsidRDefault="008E755E" w:rsidP="00EF72E2">
            <w:pPr>
              <w:ind w:left="720" w:hanging="720"/>
              <w:rPr>
                <w:rFonts w:ascii="Arial" w:hAnsi="Arial" w:cs="Arial"/>
                <w:sz w:val="20"/>
                <w:szCs w:val="20"/>
              </w:rPr>
            </w:pPr>
            <w:r w:rsidRPr="009A10DE">
              <w:rPr>
                <w:rFonts w:ascii="Arial" w:hAnsi="Arial" w:cs="Arial"/>
                <w:sz w:val="20"/>
                <w:szCs w:val="20"/>
              </w:rPr>
              <w:t>The ER may, but is not bound to, make a written objection to a Contractor</w:t>
            </w:r>
            <w:r w:rsidR="00EF72E2" w:rsidRPr="009A10DE">
              <w:rPr>
                <w:rFonts w:ascii="Arial" w:hAnsi="Arial" w:cs="Arial"/>
                <w:sz w:val="20"/>
                <w:szCs w:val="20"/>
              </w:rPr>
              <w:t>’s submission, giving</w:t>
            </w:r>
          </w:p>
          <w:p w:rsidR="008E755E" w:rsidRPr="009A10DE" w:rsidRDefault="008E755E" w:rsidP="00EF72E2">
            <w:pPr>
              <w:ind w:left="720" w:hanging="720"/>
              <w:rPr>
                <w:rFonts w:ascii="Arial" w:hAnsi="Arial" w:cs="Arial"/>
                <w:sz w:val="20"/>
                <w:szCs w:val="20"/>
              </w:rPr>
            </w:pPr>
            <w:r w:rsidRPr="009A10DE">
              <w:rPr>
                <w:rFonts w:ascii="Arial" w:hAnsi="Arial" w:cs="Arial"/>
                <w:sz w:val="20"/>
                <w:szCs w:val="20"/>
              </w:rPr>
              <w:t>reasons.</w:t>
            </w:r>
          </w:p>
          <w:p w:rsidR="008E755E" w:rsidRPr="009A10DE" w:rsidRDefault="008E755E" w:rsidP="00EF72E2">
            <w:pPr>
              <w:rPr>
                <w:rFonts w:ascii="Arial" w:hAnsi="Arial" w:cs="Arial"/>
                <w:sz w:val="16"/>
                <w:szCs w:val="16"/>
              </w:rPr>
            </w:pPr>
          </w:p>
        </w:tc>
      </w:tr>
      <w:tr w:rsidR="008E755E" w:rsidRPr="009A10DE">
        <w:tblPrEx>
          <w:tblBorders>
            <w:insideH w:val="none" w:sz="0" w:space="0" w:color="auto"/>
          </w:tblBorders>
        </w:tblPrEx>
        <w:trPr>
          <w:trHeight w:val="57"/>
        </w:trPr>
        <w:tc>
          <w:tcPr>
            <w:tcW w:w="540" w:type="dxa"/>
          </w:tcPr>
          <w:p w:rsidR="008E755E" w:rsidRPr="009A10DE" w:rsidRDefault="00EF72E2" w:rsidP="00EF72E2">
            <w:pPr>
              <w:rPr>
                <w:rFonts w:ascii="Arial" w:hAnsi="Arial" w:cs="Arial"/>
                <w:b/>
                <w:sz w:val="20"/>
                <w:szCs w:val="20"/>
              </w:rPr>
            </w:pPr>
            <w:r w:rsidRPr="009A10DE">
              <w:rPr>
                <w:rFonts w:ascii="Arial" w:hAnsi="Arial" w:cs="Arial"/>
                <w:b/>
                <w:sz w:val="20"/>
                <w:szCs w:val="20"/>
              </w:rPr>
              <w:t>3.</w:t>
            </w:r>
          </w:p>
        </w:tc>
        <w:tc>
          <w:tcPr>
            <w:tcW w:w="9900" w:type="dxa"/>
          </w:tcPr>
          <w:p w:rsidR="008E755E" w:rsidRPr="009A10DE" w:rsidRDefault="008E755E" w:rsidP="00EF72E2">
            <w:pPr>
              <w:rPr>
                <w:rFonts w:ascii="Arial" w:hAnsi="Arial" w:cs="Arial"/>
                <w:sz w:val="20"/>
                <w:szCs w:val="20"/>
              </w:rPr>
            </w:pPr>
            <w:r w:rsidRPr="009A10DE">
              <w:rPr>
                <w:rFonts w:ascii="Arial" w:hAnsi="Arial" w:cs="Arial"/>
                <w:sz w:val="20"/>
                <w:szCs w:val="20"/>
              </w:rPr>
              <w:t>The ER may request additional information.</w:t>
            </w:r>
          </w:p>
          <w:p w:rsidR="008E755E" w:rsidRPr="009A10DE" w:rsidRDefault="008E755E" w:rsidP="00EF72E2">
            <w:pPr>
              <w:rPr>
                <w:rFonts w:ascii="Arial" w:hAnsi="Arial" w:cs="Arial"/>
                <w:sz w:val="20"/>
                <w:szCs w:val="20"/>
              </w:rPr>
            </w:pPr>
          </w:p>
        </w:tc>
      </w:tr>
      <w:tr w:rsidR="008E755E" w:rsidRPr="009A10DE">
        <w:tblPrEx>
          <w:tblBorders>
            <w:insideH w:val="none" w:sz="0" w:space="0" w:color="auto"/>
          </w:tblBorders>
        </w:tblPrEx>
        <w:trPr>
          <w:trHeight w:val="57"/>
        </w:trPr>
        <w:tc>
          <w:tcPr>
            <w:tcW w:w="540" w:type="dxa"/>
          </w:tcPr>
          <w:p w:rsidR="008E755E" w:rsidRPr="009A10DE" w:rsidRDefault="00EF72E2" w:rsidP="00EF72E2">
            <w:pPr>
              <w:rPr>
                <w:rFonts w:ascii="Arial" w:hAnsi="Arial" w:cs="Arial"/>
                <w:b/>
                <w:sz w:val="20"/>
                <w:szCs w:val="20"/>
              </w:rPr>
            </w:pPr>
            <w:r w:rsidRPr="009A10DE">
              <w:rPr>
                <w:rFonts w:ascii="Arial" w:hAnsi="Arial" w:cs="Arial"/>
                <w:b/>
                <w:sz w:val="20"/>
                <w:szCs w:val="20"/>
              </w:rPr>
              <w:t>4.</w:t>
            </w:r>
          </w:p>
        </w:tc>
        <w:tc>
          <w:tcPr>
            <w:tcW w:w="9900" w:type="dxa"/>
          </w:tcPr>
          <w:p w:rsidR="008E755E" w:rsidRPr="009A10DE" w:rsidRDefault="00EF72E2" w:rsidP="00EF72E2">
            <w:pPr>
              <w:rPr>
                <w:rFonts w:ascii="Arial" w:hAnsi="Arial" w:cs="Arial"/>
                <w:sz w:val="20"/>
                <w:szCs w:val="20"/>
              </w:rPr>
            </w:pPr>
            <w:r w:rsidRPr="009A10DE">
              <w:rPr>
                <w:rFonts w:ascii="Arial" w:hAnsi="Arial" w:cs="Arial"/>
                <w:sz w:val="20"/>
                <w:szCs w:val="20"/>
              </w:rPr>
              <w:t>The ER’s period for objection is 21 days from when the ER has received from the Contractor enough information to make a purposeful review of the matter submitted should it wish to make one.</w:t>
            </w:r>
          </w:p>
          <w:p w:rsidR="00EF72E2" w:rsidRPr="009A10DE" w:rsidRDefault="00EF72E2" w:rsidP="00EF72E2">
            <w:pPr>
              <w:rPr>
                <w:rFonts w:ascii="Arial" w:hAnsi="Arial" w:cs="Arial"/>
                <w:sz w:val="20"/>
                <w:szCs w:val="20"/>
              </w:rPr>
            </w:pPr>
          </w:p>
        </w:tc>
      </w:tr>
      <w:tr w:rsidR="008E755E" w:rsidRPr="009A10DE">
        <w:tblPrEx>
          <w:tblBorders>
            <w:insideH w:val="none" w:sz="0" w:space="0" w:color="auto"/>
          </w:tblBorders>
        </w:tblPrEx>
        <w:trPr>
          <w:trHeight w:val="57"/>
        </w:trPr>
        <w:tc>
          <w:tcPr>
            <w:tcW w:w="540" w:type="dxa"/>
          </w:tcPr>
          <w:p w:rsidR="008E755E" w:rsidRPr="009A10DE" w:rsidRDefault="00EF72E2" w:rsidP="008E755E">
            <w:pPr>
              <w:rPr>
                <w:rFonts w:ascii="Arial" w:hAnsi="Arial" w:cs="Arial"/>
                <w:b/>
                <w:sz w:val="20"/>
                <w:szCs w:val="20"/>
              </w:rPr>
            </w:pPr>
            <w:r w:rsidRPr="009A10DE">
              <w:rPr>
                <w:rFonts w:ascii="Arial" w:hAnsi="Arial" w:cs="Arial"/>
                <w:b/>
                <w:sz w:val="20"/>
                <w:szCs w:val="20"/>
              </w:rPr>
              <w:t>5.</w:t>
            </w:r>
          </w:p>
        </w:tc>
        <w:tc>
          <w:tcPr>
            <w:tcW w:w="9900" w:type="dxa"/>
          </w:tcPr>
          <w:p w:rsidR="008E755E" w:rsidRPr="009A10DE" w:rsidRDefault="00EF72E2" w:rsidP="00F07524">
            <w:pPr>
              <w:rPr>
                <w:rFonts w:ascii="Arial" w:hAnsi="Arial" w:cs="Arial"/>
                <w:sz w:val="20"/>
                <w:szCs w:val="20"/>
              </w:rPr>
            </w:pPr>
            <w:r w:rsidRPr="009A10DE">
              <w:rPr>
                <w:rFonts w:ascii="Arial" w:hAnsi="Arial" w:cs="Arial"/>
                <w:sz w:val="20"/>
                <w:szCs w:val="20"/>
              </w:rPr>
              <w:t>The Contractor may apply in writing for any reduction of the period that it considers desirable in the interests of the Project</w:t>
            </w:r>
            <w:r w:rsidRPr="009A10DE">
              <w:rPr>
                <w:rFonts w:ascii="Arial" w:hAnsi="Arial" w:cs="Arial"/>
                <w:sz w:val="20"/>
                <w:szCs w:val="20"/>
                <w:vertAlign w:val="superscript"/>
              </w:rPr>
              <w:t>12</w:t>
            </w:r>
            <w:r w:rsidRPr="009A10DE">
              <w:rPr>
                <w:rFonts w:ascii="Arial" w:hAnsi="Arial" w:cs="Arial"/>
                <w:sz w:val="20"/>
                <w:szCs w:val="20"/>
              </w:rPr>
              <w:t>, which the ER may agree if it thinks fit.</w:t>
            </w:r>
          </w:p>
          <w:p w:rsidR="00EF72E2" w:rsidRPr="009A10DE" w:rsidRDefault="00EF72E2" w:rsidP="00F07524">
            <w:pPr>
              <w:rPr>
                <w:rFonts w:ascii="Arial" w:hAnsi="Arial" w:cs="Arial"/>
                <w:sz w:val="16"/>
                <w:szCs w:val="16"/>
              </w:rPr>
            </w:pPr>
          </w:p>
        </w:tc>
      </w:tr>
      <w:tr w:rsidR="008E755E" w:rsidRPr="009A10DE">
        <w:tblPrEx>
          <w:tblBorders>
            <w:insideH w:val="none" w:sz="0" w:space="0" w:color="auto"/>
          </w:tblBorders>
        </w:tblPrEx>
        <w:trPr>
          <w:trHeight w:val="57"/>
        </w:trPr>
        <w:tc>
          <w:tcPr>
            <w:tcW w:w="540" w:type="dxa"/>
          </w:tcPr>
          <w:p w:rsidR="008E755E" w:rsidRPr="009A10DE" w:rsidRDefault="00EF72E2" w:rsidP="008E755E">
            <w:pPr>
              <w:rPr>
                <w:rFonts w:ascii="Arial" w:hAnsi="Arial" w:cs="Arial"/>
                <w:b/>
                <w:sz w:val="20"/>
                <w:szCs w:val="20"/>
              </w:rPr>
            </w:pPr>
            <w:r w:rsidRPr="009A10DE">
              <w:rPr>
                <w:rFonts w:ascii="Arial" w:hAnsi="Arial" w:cs="Arial"/>
                <w:b/>
                <w:sz w:val="20"/>
                <w:szCs w:val="20"/>
              </w:rPr>
              <w:t>6.</w:t>
            </w:r>
          </w:p>
        </w:tc>
        <w:tc>
          <w:tcPr>
            <w:tcW w:w="9900" w:type="dxa"/>
          </w:tcPr>
          <w:p w:rsidR="00EF72E2" w:rsidRPr="009A10DE" w:rsidRDefault="00EF72E2" w:rsidP="00EF72E2">
            <w:pPr>
              <w:spacing w:line="260" w:lineRule="exact"/>
              <w:rPr>
                <w:rFonts w:ascii="Arial" w:hAnsi="Arial" w:cs="Arial"/>
                <w:sz w:val="20"/>
                <w:szCs w:val="20"/>
              </w:rPr>
            </w:pPr>
            <w:r w:rsidRPr="009A10DE">
              <w:rPr>
                <w:rFonts w:ascii="Arial" w:hAnsi="Arial" w:cs="Arial"/>
                <w:sz w:val="20"/>
                <w:szCs w:val="20"/>
              </w:rPr>
              <w:t>The ER may alter or withdraw an objection.</w:t>
            </w:r>
          </w:p>
          <w:p w:rsidR="008E755E" w:rsidRPr="009A10DE" w:rsidRDefault="008E755E" w:rsidP="00F07524">
            <w:pPr>
              <w:rPr>
                <w:rFonts w:ascii="Arial" w:hAnsi="Arial" w:cs="Arial"/>
                <w:sz w:val="16"/>
                <w:szCs w:val="16"/>
              </w:rPr>
            </w:pPr>
          </w:p>
        </w:tc>
      </w:tr>
      <w:tr w:rsidR="00EF72E2" w:rsidRPr="009A10DE">
        <w:tblPrEx>
          <w:tblBorders>
            <w:insideH w:val="none" w:sz="0" w:space="0" w:color="auto"/>
          </w:tblBorders>
        </w:tblPrEx>
        <w:trPr>
          <w:trHeight w:val="57"/>
        </w:trPr>
        <w:tc>
          <w:tcPr>
            <w:tcW w:w="540" w:type="dxa"/>
          </w:tcPr>
          <w:p w:rsidR="00EF72E2" w:rsidRPr="009A10DE" w:rsidRDefault="00EF72E2" w:rsidP="008E755E">
            <w:pPr>
              <w:rPr>
                <w:rFonts w:ascii="Arial" w:hAnsi="Arial" w:cs="Arial"/>
                <w:b/>
                <w:sz w:val="20"/>
                <w:szCs w:val="20"/>
              </w:rPr>
            </w:pPr>
            <w:r w:rsidRPr="009A10DE">
              <w:rPr>
                <w:rFonts w:ascii="Arial" w:hAnsi="Arial" w:cs="Arial"/>
                <w:b/>
                <w:sz w:val="20"/>
                <w:szCs w:val="20"/>
              </w:rPr>
              <w:t>7.</w:t>
            </w:r>
          </w:p>
        </w:tc>
        <w:tc>
          <w:tcPr>
            <w:tcW w:w="9900" w:type="dxa"/>
          </w:tcPr>
          <w:p w:rsidR="00EF72E2" w:rsidRPr="009A10DE" w:rsidRDefault="00EF72E2" w:rsidP="00F07524">
            <w:pPr>
              <w:rPr>
                <w:rFonts w:ascii="Arial" w:hAnsi="Arial" w:cs="Arial"/>
                <w:sz w:val="20"/>
                <w:szCs w:val="20"/>
              </w:rPr>
            </w:pPr>
            <w:r w:rsidRPr="009A10DE">
              <w:rPr>
                <w:rFonts w:ascii="Arial" w:hAnsi="Arial" w:cs="Arial"/>
                <w:sz w:val="20"/>
                <w:szCs w:val="20"/>
              </w:rPr>
              <w:t>The Contractor must not implement any submission before the period has ended, or contrary to any outstanding objection given within the period.</w:t>
            </w:r>
          </w:p>
          <w:p w:rsidR="00EF72E2" w:rsidRPr="009A10DE" w:rsidRDefault="00EF72E2" w:rsidP="00F07524">
            <w:pPr>
              <w:rPr>
                <w:rFonts w:ascii="Arial" w:hAnsi="Arial" w:cs="Arial"/>
                <w:sz w:val="16"/>
                <w:szCs w:val="16"/>
              </w:rPr>
            </w:pPr>
          </w:p>
        </w:tc>
      </w:tr>
      <w:tr w:rsidR="00EF72E2" w:rsidRPr="009A10DE">
        <w:tblPrEx>
          <w:tblBorders>
            <w:insideH w:val="none" w:sz="0" w:space="0" w:color="auto"/>
          </w:tblBorders>
        </w:tblPrEx>
        <w:trPr>
          <w:trHeight w:val="57"/>
        </w:trPr>
        <w:tc>
          <w:tcPr>
            <w:tcW w:w="540" w:type="dxa"/>
          </w:tcPr>
          <w:p w:rsidR="00EF72E2" w:rsidRPr="009A10DE" w:rsidRDefault="00EF72E2" w:rsidP="008E755E">
            <w:pPr>
              <w:rPr>
                <w:rFonts w:ascii="Arial" w:hAnsi="Arial" w:cs="Arial"/>
                <w:b/>
                <w:sz w:val="20"/>
                <w:szCs w:val="20"/>
              </w:rPr>
            </w:pPr>
            <w:r w:rsidRPr="009A10DE">
              <w:rPr>
                <w:rFonts w:ascii="Arial" w:hAnsi="Arial" w:cs="Arial"/>
                <w:b/>
                <w:sz w:val="20"/>
                <w:szCs w:val="20"/>
              </w:rPr>
              <w:t>8.</w:t>
            </w:r>
          </w:p>
        </w:tc>
        <w:tc>
          <w:tcPr>
            <w:tcW w:w="9900" w:type="dxa"/>
          </w:tcPr>
          <w:p w:rsidR="00EF72E2" w:rsidRPr="009A10DE" w:rsidRDefault="00EF72E2" w:rsidP="00F07524">
            <w:pPr>
              <w:rPr>
                <w:rFonts w:ascii="Arial" w:hAnsi="Arial" w:cs="Arial"/>
                <w:sz w:val="20"/>
                <w:szCs w:val="20"/>
              </w:rPr>
            </w:pPr>
            <w:r w:rsidRPr="009A10DE">
              <w:rPr>
                <w:rFonts w:ascii="Arial" w:hAnsi="Arial" w:cs="Arial"/>
                <w:sz w:val="20"/>
                <w:szCs w:val="20"/>
              </w:rPr>
              <w:t>The Contractor must make a new submission to meet any objection given within the period.</w:t>
            </w:r>
          </w:p>
          <w:p w:rsidR="00EF72E2" w:rsidRPr="009A10DE" w:rsidRDefault="00EF72E2" w:rsidP="00F07524">
            <w:pPr>
              <w:rPr>
                <w:rFonts w:ascii="Arial" w:hAnsi="Arial" w:cs="Arial"/>
                <w:sz w:val="16"/>
                <w:szCs w:val="16"/>
              </w:rPr>
            </w:pPr>
          </w:p>
        </w:tc>
      </w:tr>
      <w:tr w:rsidR="00EF72E2" w:rsidRPr="009A10DE">
        <w:tblPrEx>
          <w:tblBorders>
            <w:insideH w:val="none" w:sz="0" w:space="0" w:color="auto"/>
          </w:tblBorders>
        </w:tblPrEx>
        <w:trPr>
          <w:trHeight w:val="57"/>
        </w:trPr>
        <w:tc>
          <w:tcPr>
            <w:tcW w:w="540" w:type="dxa"/>
          </w:tcPr>
          <w:p w:rsidR="00EF72E2" w:rsidRPr="009A10DE" w:rsidRDefault="00EF72E2" w:rsidP="008E755E">
            <w:pPr>
              <w:rPr>
                <w:rFonts w:ascii="Arial" w:hAnsi="Arial" w:cs="Arial"/>
                <w:b/>
                <w:sz w:val="20"/>
                <w:szCs w:val="20"/>
              </w:rPr>
            </w:pPr>
            <w:r w:rsidRPr="009A10DE">
              <w:rPr>
                <w:rFonts w:ascii="Arial" w:hAnsi="Arial" w:cs="Arial"/>
                <w:b/>
                <w:sz w:val="20"/>
                <w:szCs w:val="20"/>
              </w:rPr>
              <w:t>9.</w:t>
            </w:r>
          </w:p>
        </w:tc>
        <w:tc>
          <w:tcPr>
            <w:tcW w:w="9900" w:type="dxa"/>
          </w:tcPr>
          <w:p w:rsidR="00EF72E2" w:rsidRPr="009A10DE" w:rsidRDefault="00EF72E2" w:rsidP="00F07524">
            <w:pPr>
              <w:rPr>
                <w:rFonts w:ascii="Arial" w:hAnsi="Arial" w:cs="Arial"/>
                <w:sz w:val="20"/>
                <w:szCs w:val="20"/>
              </w:rPr>
            </w:pPr>
            <w:r w:rsidRPr="009A10DE">
              <w:rPr>
                <w:rFonts w:ascii="Arial" w:hAnsi="Arial" w:cs="Arial"/>
                <w:sz w:val="20"/>
                <w:szCs w:val="20"/>
              </w:rPr>
              <w:t xml:space="preserve">The Contractor must also make new submissions as necessary to perform its duties under this contract, whether or not it has received any objection.  </w:t>
            </w:r>
          </w:p>
          <w:p w:rsidR="00EF72E2" w:rsidRPr="009A10DE" w:rsidRDefault="00EF72E2" w:rsidP="00F07524">
            <w:pPr>
              <w:rPr>
                <w:rFonts w:ascii="Arial" w:hAnsi="Arial" w:cs="Arial"/>
                <w:sz w:val="16"/>
                <w:szCs w:val="16"/>
              </w:rPr>
            </w:pPr>
          </w:p>
        </w:tc>
      </w:tr>
      <w:tr w:rsidR="00EF72E2" w:rsidRPr="009A10DE">
        <w:tblPrEx>
          <w:tblBorders>
            <w:insideH w:val="none" w:sz="0" w:space="0" w:color="auto"/>
          </w:tblBorders>
        </w:tblPrEx>
        <w:trPr>
          <w:trHeight w:val="57"/>
        </w:trPr>
        <w:tc>
          <w:tcPr>
            <w:tcW w:w="540" w:type="dxa"/>
          </w:tcPr>
          <w:p w:rsidR="00EF72E2" w:rsidRPr="009A10DE" w:rsidRDefault="00EF72E2" w:rsidP="008E755E">
            <w:pPr>
              <w:rPr>
                <w:rFonts w:ascii="Arial" w:hAnsi="Arial" w:cs="Arial"/>
                <w:b/>
                <w:sz w:val="20"/>
                <w:szCs w:val="20"/>
              </w:rPr>
            </w:pPr>
            <w:r w:rsidRPr="009A10DE">
              <w:rPr>
                <w:rFonts w:ascii="Arial" w:hAnsi="Arial" w:cs="Arial"/>
                <w:b/>
                <w:sz w:val="20"/>
                <w:szCs w:val="20"/>
              </w:rPr>
              <w:t>10.</w:t>
            </w:r>
          </w:p>
        </w:tc>
        <w:tc>
          <w:tcPr>
            <w:tcW w:w="9900" w:type="dxa"/>
          </w:tcPr>
          <w:p w:rsidR="00EF72E2" w:rsidRPr="009A10DE" w:rsidRDefault="00EF72E2" w:rsidP="00EF72E2">
            <w:pPr>
              <w:rPr>
                <w:rFonts w:ascii="Arial" w:hAnsi="Arial" w:cs="Arial"/>
                <w:sz w:val="20"/>
                <w:szCs w:val="20"/>
              </w:rPr>
            </w:pPr>
            <w:r w:rsidRPr="009A10DE">
              <w:rPr>
                <w:rFonts w:ascii="Arial" w:hAnsi="Arial" w:cs="Arial"/>
                <w:sz w:val="20"/>
                <w:szCs w:val="20"/>
              </w:rPr>
              <w:t>The ER may object on the grounds that to proceed according to the submission—</w:t>
            </w:r>
          </w:p>
          <w:p w:rsidR="00EF72E2" w:rsidRPr="009A10DE" w:rsidRDefault="00EF72E2" w:rsidP="00EF72E2">
            <w:pPr>
              <w:pStyle w:val="BulletText1"/>
              <w:rPr>
                <w:rFonts w:cs="Arial"/>
              </w:rPr>
            </w:pPr>
            <w:bookmarkStart w:id="73" w:name="_Toc223856309"/>
            <w:bookmarkStart w:id="74" w:name="_Toc224964068"/>
            <w:r w:rsidRPr="009A10DE">
              <w:t>would not comply with this contract</w:t>
            </w:r>
            <w:bookmarkEnd w:id="73"/>
            <w:r w:rsidRPr="009A10DE">
              <w:t xml:space="preserve"> or</w:t>
            </w:r>
            <w:bookmarkStart w:id="75" w:name="_Toc223856310"/>
            <w:bookmarkStart w:id="76" w:name="_Toc224964069"/>
            <w:bookmarkEnd w:id="74"/>
          </w:p>
          <w:p w:rsidR="00EF72E2" w:rsidRPr="009A10DE" w:rsidRDefault="00EF72E2" w:rsidP="00EF72E2">
            <w:pPr>
              <w:pStyle w:val="BulletText1"/>
              <w:rPr>
                <w:rFonts w:cs="Arial"/>
              </w:rPr>
            </w:pPr>
            <w:r w:rsidRPr="009A10DE">
              <w:t>would have an adverse effect on the Employer or the public interest or</w:t>
            </w:r>
            <w:bookmarkStart w:id="77" w:name="_Toc223856311"/>
            <w:bookmarkStart w:id="78" w:name="_Toc224964070"/>
            <w:bookmarkEnd w:id="75"/>
            <w:bookmarkEnd w:id="76"/>
          </w:p>
          <w:p w:rsidR="00EF72E2" w:rsidRPr="009A10DE" w:rsidRDefault="00EF72E2" w:rsidP="00EF72E2">
            <w:pPr>
              <w:pStyle w:val="BulletText1"/>
              <w:rPr>
                <w:rFonts w:cs="Arial"/>
              </w:rPr>
            </w:pPr>
            <w:r w:rsidRPr="009A10DE">
              <w:t>would impose an obligation on the Employer that this contract does not require the Employer to bear or</w:t>
            </w:r>
            <w:bookmarkStart w:id="79" w:name="_Toc223856312"/>
            <w:bookmarkStart w:id="80" w:name="_Toc224964071"/>
            <w:bookmarkEnd w:id="77"/>
            <w:bookmarkEnd w:id="78"/>
          </w:p>
          <w:p w:rsidR="00EF72E2" w:rsidRPr="009A10DE" w:rsidRDefault="00EF72E2" w:rsidP="00EF72E2">
            <w:pPr>
              <w:pStyle w:val="BulletText1"/>
              <w:rPr>
                <w:rFonts w:cs="Arial"/>
              </w:rPr>
            </w:pPr>
            <w:r w:rsidRPr="009A10DE">
              <w:t>would be contrary to law or</w:t>
            </w:r>
            <w:bookmarkStart w:id="81" w:name="_Toc223856313"/>
            <w:bookmarkStart w:id="82" w:name="_Toc224964072"/>
            <w:bookmarkEnd w:id="79"/>
            <w:bookmarkEnd w:id="80"/>
          </w:p>
          <w:p w:rsidR="00EF72E2" w:rsidRPr="009A10DE" w:rsidRDefault="00EF72E2" w:rsidP="00EF72E2">
            <w:pPr>
              <w:pStyle w:val="BulletText1"/>
              <w:rPr>
                <w:rFonts w:cs="Arial"/>
              </w:rPr>
            </w:pPr>
            <w:r w:rsidRPr="009A10DE">
              <w:t>would have an adverse effect on the Contractor’s ability to comply with this contract</w:t>
            </w:r>
            <w:bookmarkEnd w:id="81"/>
            <w:bookmarkEnd w:id="82"/>
          </w:p>
          <w:p w:rsidR="00EF72E2" w:rsidRPr="009A10DE" w:rsidRDefault="00EF72E2" w:rsidP="00EF72E2">
            <w:pPr>
              <w:spacing w:line="260" w:lineRule="exact"/>
              <w:rPr>
                <w:rFonts w:ascii="Arial" w:hAnsi="Arial" w:cs="Arial"/>
                <w:sz w:val="20"/>
                <w:szCs w:val="20"/>
              </w:rPr>
            </w:pPr>
            <w:bookmarkStart w:id="83" w:name="_Toc223856314"/>
            <w:bookmarkStart w:id="84" w:name="_Toc224964073"/>
            <w:r w:rsidRPr="009A10DE">
              <w:rPr>
                <w:rFonts w:ascii="Arial" w:hAnsi="Arial" w:cs="Arial"/>
                <w:sz w:val="20"/>
                <w:szCs w:val="20"/>
              </w:rPr>
              <w:t>The ER may also object on any other ground stated in this contract.</w:t>
            </w:r>
            <w:bookmarkEnd w:id="83"/>
            <w:bookmarkEnd w:id="84"/>
          </w:p>
          <w:p w:rsidR="00EF72E2" w:rsidRPr="009A10DE" w:rsidRDefault="00EF72E2" w:rsidP="00F07524">
            <w:pPr>
              <w:rPr>
                <w:rFonts w:ascii="Arial" w:hAnsi="Arial" w:cs="Arial"/>
                <w:sz w:val="20"/>
                <w:szCs w:val="20"/>
              </w:rPr>
            </w:pPr>
          </w:p>
        </w:tc>
      </w:tr>
      <w:tr w:rsidR="00EF72E2" w:rsidRPr="009A10DE">
        <w:tblPrEx>
          <w:tblBorders>
            <w:insideH w:val="none" w:sz="0" w:space="0" w:color="auto"/>
          </w:tblBorders>
        </w:tblPrEx>
        <w:trPr>
          <w:trHeight w:val="57"/>
        </w:trPr>
        <w:tc>
          <w:tcPr>
            <w:tcW w:w="540" w:type="dxa"/>
          </w:tcPr>
          <w:p w:rsidR="00EF72E2" w:rsidRPr="009A10DE" w:rsidRDefault="00EF72E2" w:rsidP="008E755E">
            <w:pPr>
              <w:rPr>
                <w:rFonts w:ascii="Arial" w:hAnsi="Arial" w:cs="Arial"/>
                <w:b/>
                <w:sz w:val="20"/>
                <w:szCs w:val="20"/>
              </w:rPr>
            </w:pPr>
            <w:r w:rsidRPr="009A10DE">
              <w:rPr>
                <w:rFonts w:ascii="Arial" w:hAnsi="Arial" w:cs="Arial"/>
                <w:b/>
                <w:sz w:val="20"/>
                <w:szCs w:val="20"/>
              </w:rPr>
              <w:t>11.</w:t>
            </w:r>
          </w:p>
        </w:tc>
        <w:tc>
          <w:tcPr>
            <w:tcW w:w="9900" w:type="dxa"/>
          </w:tcPr>
          <w:p w:rsidR="00EF72E2" w:rsidRPr="009A10DE" w:rsidRDefault="00EF72E2" w:rsidP="00EF72E2">
            <w:pPr>
              <w:spacing w:line="260" w:lineRule="exact"/>
              <w:ind w:left="720" w:hanging="720"/>
              <w:rPr>
                <w:rFonts w:ascii="Arial" w:hAnsi="Arial" w:cs="Arial"/>
                <w:sz w:val="20"/>
                <w:szCs w:val="20"/>
              </w:rPr>
            </w:pPr>
            <w:r w:rsidRPr="009A10DE">
              <w:rPr>
                <w:rFonts w:ascii="Arial" w:hAnsi="Arial" w:cs="Arial"/>
                <w:sz w:val="20"/>
                <w:szCs w:val="20"/>
              </w:rPr>
              <w:t>Neither the ER’s rights to object, nor objections or their absence, reduce any of the ER’s other powers, or</w:t>
            </w:r>
          </w:p>
          <w:p w:rsidR="00EF72E2" w:rsidRPr="009A10DE" w:rsidRDefault="00EF72E2" w:rsidP="00EF72E2">
            <w:pPr>
              <w:spacing w:line="260" w:lineRule="exact"/>
              <w:ind w:left="720" w:hanging="720"/>
              <w:rPr>
                <w:rFonts w:ascii="Arial" w:hAnsi="Arial" w:cs="Arial"/>
                <w:sz w:val="20"/>
                <w:szCs w:val="20"/>
              </w:rPr>
            </w:pPr>
            <w:r w:rsidRPr="009A10DE">
              <w:rPr>
                <w:rFonts w:ascii="Arial" w:hAnsi="Arial" w:cs="Arial"/>
                <w:sz w:val="20"/>
                <w:szCs w:val="20"/>
              </w:rPr>
              <w:t>reduce any of the Contractor’s responsibilities.</w:t>
            </w:r>
          </w:p>
          <w:p w:rsidR="00EF72E2" w:rsidRPr="009A10DE" w:rsidRDefault="00EF72E2" w:rsidP="00F07524">
            <w:pPr>
              <w:rPr>
                <w:rFonts w:ascii="Arial" w:hAnsi="Arial" w:cs="Arial"/>
                <w:sz w:val="20"/>
                <w:szCs w:val="20"/>
              </w:rPr>
            </w:pPr>
          </w:p>
        </w:tc>
      </w:tr>
    </w:tbl>
    <w:p w:rsidR="00AC1AD6" w:rsidRPr="009A10DE" w:rsidRDefault="00AC1AD6" w:rsidP="00AC1AD6">
      <w:pPr>
        <w:rPr>
          <w:rFonts w:ascii="Arial Black" w:hAnsi="Arial Black" w:cs="Arial"/>
          <w:b/>
          <w:sz w:val="22"/>
          <w:szCs w:val="22"/>
          <w:lang w:val="en-IE"/>
        </w:rPr>
      </w:pPr>
    </w:p>
    <w:p w:rsidR="00135204" w:rsidRPr="009A10DE" w:rsidRDefault="00135204" w:rsidP="00AC1AD6">
      <w:pPr>
        <w:rPr>
          <w:rFonts w:ascii="Arial Black" w:hAnsi="Arial Black" w:cs="Arial"/>
          <w:b/>
          <w:sz w:val="22"/>
          <w:szCs w:val="22"/>
          <w:lang w:val="en-IE"/>
        </w:rPr>
      </w:pPr>
    </w:p>
    <w:p w:rsidR="00135204" w:rsidRPr="009A10DE" w:rsidRDefault="00135204" w:rsidP="00AC1AD6">
      <w:pPr>
        <w:rPr>
          <w:rFonts w:ascii="Arial Black" w:hAnsi="Arial Black" w:cs="Arial"/>
          <w:b/>
          <w:sz w:val="22"/>
          <w:szCs w:val="22"/>
          <w:lang w:val="en-IE"/>
        </w:rPr>
      </w:pPr>
    </w:p>
    <w:p w:rsidR="00135204" w:rsidRPr="009A10DE" w:rsidRDefault="00135204" w:rsidP="00AC1AD6">
      <w:pPr>
        <w:rPr>
          <w:rFonts w:ascii="Arial Black" w:hAnsi="Arial Black" w:cs="Arial"/>
          <w:b/>
          <w:sz w:val="22"/>
          <w:szCs w:val="22"/>
          <w:lang w:val="en-IE"/>
        </w:rPr>
      </w:pPr>
    </w:p>
    <w:p w:rsidR="00135204" w:rsidRPr="009A10DE" w:rsidRDefault="00135204" w:rsidP="00AC1AD6">
      <w:pPr>
        <w:rPr>
          <w:rFonts w:ascii="Arial Black" w:hAnsi="Arial Black" w:cs="Arial"/>
          <w:b/>
          <w:sz w:val="22"/>
          <w:szCs w:val="22"/>
          <w:lang w:val="en-IE"/>
        </w:rPr>
      </w:pPr>
    </w:p>
    <w:p w:rsidR="00135204" w:rsidRPr="009A10DE" w:rsidRDefault="00135204" w:rsidP="00AC1AD6">
      <w:pPr>
        <w:rPr>
          <w:rFonts w:ascii="Arial Black" w:hAnsi="Arial Black" w:cs="Arial"/>
          <w:b/>
          <w:sz w:val="22"/>
          <w:szCs w:val="22"/>
          <w:lang w:val="en-IE"/>
        </w:rPr>
      </w:pPr>
    </w:p>
    <w:tbl>
      <w:tblPr>
        <w:tblW w:w="10440" w:type="dxa"/>
        <w:tblInd w:w="-432" w:type="dxa"/>
        <w:tblBorders>
          <w:insideH w:val="single" w:sz="12" w:space="0" w:color="99CCFF"/>
        </w:tblBorders>
        <w:tblLayout w:type="fixed"/>
        <w:tblLook w:val="01E0" w:firstRow="1" w:lastRow="1" w:firstColumn="1" w:lastColumn="1" w:noHBand="0" w:noVBand="0"/>
      </w:tblPr>
      <w:tblGrid>
        <w:gridCol w:w="10440"/>
      </w:tblGrid>
      <w:tr w:rsidR="00AC1AD6" w:rsidRPr="009A10DE">
        <w:trPr>
          <w:trHeight w:val="329"/>
        </w:trPr>
        <w:tc>
          <w:tcPr>
            <w:tcW w:w="10440" w:type="dxa"/>
            <w:tcBorders>
              <w:top w:val="nil"/>
              <w:bottom w:val="nil"/>
            </w:tcBorders>
          </w:tcPr>
          <w:p w:rsidR="00AC1AD6" w:rsidRPr="009A10DE" w:rsidRDefault="00AC1AD6" w:rsidP="00F07524">
            <w:pPr>
              <w:spacing w:line="260" w:lineRule="exact"/>
              <w:rPr>
                <w:rFonts w:ascii="Arial" w:hAnsi="Arial" w:cs="Arial"/>
                <w:b/>
                <w:sz w:val="22"/>
                <w:szCs w:val="22"/>
                <w:lang w:val="en-IE"/>
              </w:rPr>
            </w:pPr>
            <w:r w:rsidRPr="009A10DE">
              <w:rPr>
                <w:rFonts w:ascii="Arial" w:hAnsi="Arial" w:cs="Arial"/>
                <w:b/>
                <w:sz w:val="22"/>
                <w:szCs w:val="22"/>
                <w:lang w:val="en-IE"/>
              </w:rPr>
              <w:t>PART 2</w:t>
            </w:r>
            <w:r w:rsidR="00F07524" w:rsidRPr="009A10DE">
              <w:rPr>
                <w:rFonts w:ascii="Arial" w:hAnsi="Arial" w:cs="Arial"/>
                <w:b/>
                <w:sz w:val="22"/>
                <w:szCs w:val="22"/>
                <w:lang w:val="en-IE"/>
              </w:rPr>
              <w:t>:</w:t>
            </w:r>
            <w:r w:rsidRPr="009A10DE">
              <w:rPr>
                <w:rFonts w:ascii="Arial" w:hAnsi="Arial" w:cs="Arial"/>
                <w:b/>
                <w:sz w:val="22"/>
                <w:szCs w:val="22"/>
                <w:lang w:val="en-IE"/>
              </w:rPr>
              <w:t xml:space="preserve"> CERTIFICATES</w:t>
            </w:r>
          </w:p>
          <w:p w:rsidR="00AC1AD6" w:rsidRPr="009A10DE" w:rsidRDefault="00AC1AD6" w:rsidP="00F07524">
            <w:pPr>
              <w:spacing w:line="260" w:lineRule="exact"/>
              <w:rPr>
                <w:rFonts w:ascii="Arial" w:hAnsi="Arial" w:cs="Arial"/>
                <w:sz w:val="20"/>
                <w:szCs w:val="20"/>
              </w:rPr>
            </w:pPr>
          </w:p>
        </w:tc>
      </w:tr>
      <w:tr w:rsidR="00AC1AD6" w:rsidRPr="009A10DE">
        <w:tblPrEx>
          <w:tblBorders>
            <w:insideH w:val="none" w:sz="0" w:space="0" w:color="auto"/>
          </w:tblBorders>
        </w:tblPrEx>
        <w:trPr>
          <w:trHeight w:val="704"/>
        </w:trPr>
        <w:tc>
          <w:tcPr>
            <w:tcW w:w="10440" w:type="dxa"/>
          </w:tcPr>
          <w:p w:rsidR="00AC1AD6" w:rsidRPr="009A10DE" w:rsidRDefault="00AC1AD6" w:rsidP="00F07524">
            <w:pPr>
              <w:pStyle w:val="L1Para"/>
              <w:ind w:left="0"/>
            </w:pPr>
            <w:bookmarkStart w:id="85" w:name="_Toc223856316"/>
            <w:bookmarkStart w:id="86" w:name="_Toc224964076"/>
            <w:r w:rsidRPr="009A10DE">
              <w:t>The Contractor must submit Model Form</w:t>
            </w:r>
            <w:r w:rsidRPr="009A10DE">
              <w:rPr>
                <w:vertAlign w:val="superscript"/>
              </w:rPr>
              <w:t>1</w:t>
            </w:r>
            <w:r w:rsidRPr="009A10DE">
              <w:t xml:space="preserve"> certificates under this Schedule as follows:</w:t>
            </w:r>
            <w:bookmarkEnd w:id="85"/>
            <w:bookmarkEnd w:id="86"/>
          </w:p>
          <w:p w:rsidR="00F07524" w:rsidRPr="009A10DE" w:rsidRDefault="00AC1AD6" w:rsidP="00F07524">
            <w:pPr>
              <w:pStyle w:val="BulletText1"/>
              <w:rPr>
                <w:rFonts w:cs="Arial"/>
              </w:rPr>
            </w:pPr>
            <w:r w:rsidRPr="009A10DE">
              <w:t>design interim certificates with each submittal of Design Documents</w:t>
            </w:r>
            <w:r w:rsidRPr="009A10DE">
              <w:rPr>
                <w:vertAlign w:val="superscript"/>
              </w:rPr>
              <w:t>1</w:t>
            </w:r>
          </w:p>
          <w:p w:rsidR="00F07524" w:rsidRPr="009A10DE" w:rsidRDefault="00AC1AD6" w:rsidP="00F07524">
            <w:pPr>
              <w:pStyle w:val="BulletText1"/>
              <w:rPr>
                <w:rFonts w:cs="Arial"/>
              </w:rPr>
            </w:pPr>
            <w:r w:rsidRPr="009A10DE">
              <w:t xml:space="preserve">design certificates for each of the following </w:t>
            </w:r>
            <w:r w:rsidRPr="009A10DE">
              <w:rPr>
                <w:b/>
              </w:rPr>
              <w:t>Design Elements</w:t>
            </w:r>
            <w:r w:rsidRPr="009A10DE">
              <w:t xml:space="preserve">: </w:t>
            </w:r>
            <w:r w:rsidRPr="009A10DE">
              <w:rPr>
                <w:rFonts w:ascii="Times New Roman" w:hAnsi="Times New Roman"/>
                <w:i/>
              </w:rPr>
              <w:t>[list design elements requiring certificates]</w:t>
            </w:r>
          </w:p>
          <w:p w:rsidR="00F07524" w:rsidRPr="009A10DE" w:rsidRDefault="00AC1AD6" w:rsidP="00F07524">
            <w:pPr>
              <w:pStyle w:val="BulletText1"/>
              <w:rPr>
                <w:rFonts w:cs="Arial"/>
              </w:rPr>
            </w:pPr>
            <w:r w:rsidRPr="009A10DE">
              <w:t>interim and final design check certificates as stated in the Employer’s Brief [</w:t>
            </w:r>
            <w:r w:rsidRPr="009A10DE">
              <w:rPr>
                <w:rFonts w:ascii="Times New Roman" w:hAnsi="Times New Roman"/>
                <w:i/>
              </w:rPr>
              <w:t>or specify here</w:t>
            </w:r>
            <w:r w:rsidRPr="009A10DE">
              <w:rPr>
                <w:rFonts w:cs="Arial"/>
              </w:rPr>
              <w:t>]</w:t>
            </w:r>
          </w:p>
          <w:p w:rsidR="00F07524" w:rsidRPr="009A10DE" w:rsidRDefault="00AC1AD6" w:rsidP="00F07524">
            <w:pPr>
              <w:pStyle w:val="BulletText1"/>
              <w:rPr>
                <w:rFonts w:cs="Arial"/>
              </w:rPr>
            </w:pPr>
            <w:r w:rsidRPr="009A10DE">
              <w:t>test certificates for each Design Element</w:t>
            </w:r>
          </w:p>
          <w:p w:rsidR="00F07524" w:rsidRPr="009A10DE" w:rsidRDefault="00AC1AD6" w:rsidP="00F07524">
            <w:pPr>
              <w:pStyle w:val="BulletText1"/>
              <w:rPr>
                <w:rFonts w:cs="Arial"/>
              </w:rPr>
            </w:pPr>
            <w:r w:rsidRPr="009A10DE">
              <w:t>interim execution certificates with each statement for an interim advance under sub-clause 3.2.4</w:t>
            </w:r>
          </w:p>
          <w:p w:rsidR="00F07524" w:rsidRPr="009A10DE" w:rsidRDefault="00AC1AD6" w:rsidP="00F07524">
            <w:pPr>
              <w:pStyle w:val="BulletText1"/>
              <w:rPr>
                <w:rFonts w:cs="Arial"/>
              </w:rPr>
            </w:pPr>
            <w:r w:rsidRPr="009A10DE">
              <w:t>a final execution certificate before Substantial Completion is certified</w:t>
            </w:r>
          </w:p>
          <w:p w:rsidR="00F07524" w:rsidRPr="009A10DE" w:rsidRDefault="00AC1AD6" w:rsidP="00F07524">
            <w:pPr>
              <w:pStyle w:val="BulletText1"/>
              <w:rPr>
                <w:rFonts w:cs="Arial"/>
              </w:rPr>
            </w:pPr>
            <w:r w:rsidRPr="009A10DE">
              <w:t>an interim defects rectification certificate for each calendar month (or part of a month) from the date the certificate of Substantial Completion is issued until the Defects Certificate</w:t>
            </w:r>
            <w:r w:rsidRPr="009A10DE">
              <w:rPr>
                <w:vertAlign w:val="superscript"/>
              </w:rPr>
              <w:t>1</w:t>
            </w:r>
            <w:r w:rsidRPr="009A10DE">
              <w:t xml:space="preserve"> is issued</w:t>
            </w:r>
          </w:p>
          <w:p w:rsidR="00F07524" w:rsidRPr="009A10DE" w:rsidRDefault="00AC1AD6" w:rsidP="00F07524">
            <w:pPr>
              <w:pStyle w:val="BulletText1"/>
              <w:rPr>
                <w:rFonts w:cs="Arial"/>
              </w:rPr>
            </w:pPr>
            <w:r w:rsidRPr="009A10DE">
              <w:t>final defects rectification certificate before the Defects Certificate is issued</w:t>
            </w:r>
          </w:p>
          <w:p w:rsidR="006A0763" w:rsidRPr="009A10DE" w:rsidRDefault="00AC1AD6" w:rsidP="006A0763">
            <w:pPr>
              <w:spacing w:line="260" w:lineRule="exact"/>
              <w:rPr>
                <w:rFonts w:ascii="Arial" w:hAnsi="Arial" w:cs="Arial"/>
              </w:rPr>
            </w:pPr>
            <w:r w:rsidRPr="009A10DE">
              <w:t>other certificates as required in the Employer’s Brief</w:t>
            </w:r>
            <w:r w:rsidR="006A0763" w:rsidRPr="009A10DE">
              <w:t xml:space="preserve"> </w:t>
            </w:r>
            <w:r w:rsidR="006A0763" w:rsidRPr="009A10DE">
              <w:rPr>
                <w:rFonts w:ascii="Arial" w:hAnsi="Arial" w:cs="Arial"/>
                <w:i/>
                <w:sz w:val="20"/>
                <w:szCs w:val="20"/>
              </w:rPr>
              <w:fldChar w:fldCharType="begin">
                <w:ffData>
                  <w:name w:val=""/>
                  <w:enabled/>
                  <w:calcOnExit w:val="0"/>
                  <w:textInput>
                    <w:default w:val="[or specify here]"/>
                  </w:textInput>
                </w:ffData>
              </w:fldChar>
            </w:r>
            <w:r w:rsidR="006A0763" w:rsidRPr="009A10DE">
              <w:rPr>
                <w:rFonts w:ascii="Arial" w:hAnsi="Arial" w:cs="Arial"/>
                <w:i/>
                <w:sz w:val="20"/>
                <w:szCs w:val="20"/>
              </w:rPr>
              <w:instrText xml:space="preserve"> FORMTEXT </w:instrText>
            </w:r>
            <w:r w:rsidR="000467DB" w:rsidRPr="009A10DE">
              <w:rPr>
                <w:rFonts w:ascii="Arial" w:hAnsi="Arial" w:cs="Arial"/>
                <w:i/>
                <w:sz w:val="20"/>
                <w:szCs w:val="20"/>
              </w:rPr>
            </w:r>
            <w:r w:rsidR="006A0763" w:rsidRPr="009A10DE">
              <w:rPr>
                <w:rFonts w:ascii="Arial" w:hAnsi="Arial" w:cs="Arial"/>
                <w:i/>
                <w:sz w:val="20"/>
                <w:szCs w:val="20"/>
              </w:rPr>
              <w:fldChar w:fldCharType="separate"/>
            </w:r>
            <w:r w:rsidR="006A0763" w:rsidRPr="009A10DE">
              <w:rPr>
                <w:rFonts w:ascii="Arial" w:hAnsi="Arial" w:cs="Arial"/>
                <w:i/>
                <w:noProof/>
                <w:sz w:val="20"/>
                <w:szCs w:val="20"/>
              </w:rPr>
              <w:t>[or specify here]</w:t>
            </w:r>
            <w:r w:rsidR="006A0763" w:rsidRPr="009A10DE">
              <w:rPr>
                <w:rFonts w:ascii="Arial" w:hAnsi="Arial" w:cs="Arial"/>
                <w:i/>
                <w:sz w:val="20"/>
                <w:szCs w:val="20"/>
              </w:rPr>
              <w:fldChar w:fldCharType="end"/>
            </w:r>
          </w:p>
          <w:p w:rsidR="00AC1AD6" w:rsidRPr="009A10DE" w:rsidRDefault="00AC1AD6" w:rsidP="00F07524">
            <w:pPr>
              <w:pStyle w:val="BulletText1"/>
              <w:rPr>
                <w:rFonts w:cs="Arial"/>
              </w:rPr>
            </w:pPr>
            <w:r w:rsidRPr="009A10DE">
              <w:rPr>
                <w:rFonts w:ascii="Times New Roman" w:hAnsi="Times New Roman"/>
                <w:i/>
              </w:rPr>
              <w:t>or specify here</w:t>
            </w:r>
            <w:r w:rsidRPr="009A10DE">
              <w:rPr>
                <w:rFonts w:cs="Arial"/>
              </w:rPr>
              <w:t>]</w:t>
            </w:r>
          </w:p>
          <w:p w:rsidR="00AC1AD6" w:rsidRPr="009A10DE" w:rsidRDefault="00AC1AD6" w:rsidP="00AC1AD6">
            <w:pPr>
              <w:pStyle w:val="L2Para"/>
              <w:ind w:left="0"/>
              <w:rPr>
                <w:rFonts w:cs="Arial"/>
                <w:sz w:val="16"/>
                <w:szCs w:val="16"/>
              </w:rPr>
            </w:pPr>
          </w:p>
        </w:tc>
      </w:tr>
    </w:tbl>
    <w:p w:rsidR="00EF72E2" w:rsidRPr="009A10DE" w:rsidRDefault="00EF72E2" w:rsidP="00A00C0F">
      <w:pPr>
        <w:rPr>
          <w:rFonts w:ascii="Arial" w:hAnsi="Arial" w:cs="Arial"/>
          <w:b/>
          <w:sz w:val="22"/>
          <w:szCs w:val="22"/>
          <w:lang w:val="en-IE"/>
        </w:rPr>
      </w:pPr>
    </w:p>
    <w:tbl>
      <w:tblPr>
        <w:tblW w:w="10440" w:type="dxa"/>
        <w:tblInd w:w="-432" w:type="dxa"/>
        <w:tblBorders>
          <w:insideH w:val="single" w:sz="12" w:space="0" w:color="99CCFF"/>
        </w:tblBorders>
        <w:tblLayout w:type="fixed"/>
        <w:tblLook w:val="01E0" w:firstRow="1" w:lastRow="1" w:firstColumn="1" w:lastColumn="1" w:noHBand="0" w:noVBand="0"/>
      </w:tblPr>
      <w:tblGrid>
        <w:gridCol w:w="10440"/>
      </w:tblGrid>
      <w:tr w:rsidR="00F07524" w:rsidRPr="009A10DE">
        <w:trPr>
          <w:trHeight w:val="329"/>
        </w:trPr>
        <w:tc>
          <w:tcPr>
            <w:tcW w:w="10440" w:type="dxa"/>
            <w:tcBorders>
              <w:top w:val="nil"/>
              <w:bottom w:val="nil"/>
            </w:tcBorders>
          </w:tcPr>
          <w:p w:rsidR="00F07524" w:rsidRPr="009A10DE" w:rsidRDefault="00F07524" w:rsidP="00F07524">
            <w:pPr>
              <w:spacing w:line="260" w:lineRule="exact"/>
              <w:rPr>
                <w:rFonts w:ascii="Arial" w:hAnsi="Arial" w:cs="Arial"/>
                <w:b/>
                <w:sz w:val="22"/>
                <w:szCs w:val="22"/>
                <w:lang w:val="en-IE"/>
              </w:rPr>
            </w:pPr>
            <w:r w:rsidRPr="009A10DE">
              <w:rPr>
                <w:rFonts w:ascii="Arial" w:hAnsi="Arial" w:cs="Arial"/>
                <w:b/>
                <w:sz w:val="22"/>
                <w:szCs w:val="22"/>
                <w:lang w:val="en-IE"/>
              </w:rPr>
              <w:t>PART 3: COMPLETION DATA</w:t>
            </w:r>
          </w:p>
          <w:p w:rsidR="00F07524" w:rsidRPr="009A10DE" w:rsidRDefault="00F07524" w:rsidP="00F07524">
            <w:pPr>
              <w:spacing w:line="260" w:lineRule="exact"/>
              <w:rPr>
                <w:rFonts w:ascii="Arial" w:hAnsi="Arial" w:cs="Arial"/>
                <w:sz w:val="20"/>
                <w:szCs w:val="20"/>
              </w:rPr>
            </w:pPr>
          </w:p>
        </w:tc>
      </w:tr>
      <w:tr w:rsidR="00F07524" w:rsidRPr="009A10DE">
        <w:tblPrEx>
          <w:tblBorders>
            <w:insideH w:val="none" w:sz="0" w:space="0" w:color="auto"/>
          </w:tblBorders>
        </w:tblPrEx>
        <w:trPr>
          <w:trHeight w:val="704"/>
        </w:trPr>
        <w:tc>
          <w:tcPr>
            <w:tcW w:w="10440" w:type="dxa"/>
          </w:tcPr>
          <w:p w:rsidR="00FF190B" w:rsidRPr="009A10DE" w:rsidRDefault="00FF190B" w:rsidP="00FF190B">
            <w:pPr>
              <w:spacing w:line="260" w:lineRule="exact"/>
              <w:rPr>
                <w:rFonts w:ascii="Arial" w:hAnsi="Arial" w:cs="Arial"/>
              </w:rPr>
            </w:pPr>
            <w:r w:rsidRPr="009A10DE">
              <w:rPr>
                <w:rFonts w:ascii="Arial" w:hAnsi="Arial" w:cs="Arial"/>
                <w:i/>
                <w:sz w:val="20"/>
                <w:szCs w:val="20"/>
              </w:rPr>
              <w:fldChar w:fldCharType="begin">
                <w:ffData>
                  <w:name w:val=""/>
                  <w:enabled/>
                  <w:calcOnExit w:val="0"/>
                  <w:textInput>
                    <w:default w:val="[Specify as-constructed records, operation and maintenance manuals and other documents to be provided on completion. Specify which information is to be provided before Substantial Completion and which is to be provided before the Defects Date, "/>
                  </w:textInput>
                </w:ffData>
              </w:fldChar>
            </w:r>
            <w:r w:rsidRPr="009A10DE">
              <w:rPr>
                <w:rFonts w:ascii="Arial" w:hAnsi="Arial" w:cs="Arial"/>
                <w:i/>
                <w:sz w:val="20"/>
                <w:szCs w:val="20"/>
              </w:rPr>
              <w:instrText xml:space="preserve"> FORMTEXT </w:instrText>
            </w:r>
            <w:r w:rsidR="000467DB"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[Specify as-constructed records, operation and maintenance manuals and other documents to be provided on completion. Specify which information is to be provided before Substantial Completion and which is to be provided before the Defects Date,</w:t>
            </w:r>
            <w:r w:rsidRPr="009A10DE">
              <w:rPr>
                <w:rFonts w:ascii="Arial" w:hAnsi="Arial" w:cs="Arial"/>
                <w:noProof/>
                <w:sz w:val="20"/>
                <w:szCs w:val="20"/>
              </w:rPr>
              <w:t xml:space="preserve"> </w:t>
            </w:r>
            <w:r w:rsidRPr="009A10DE">
              <w:rPr>
                <w:rFonts w:ascii="Arial" w:hAnsi="Arial" w:cs="Arial"/>
                <w:sz w:val="20"/>
                <w:szCs w:val="20"/>
              </w:rPr>
              <w:fldChar w:fldCharType="end"/>
            </w:r>
            <w:r w:rsidRPr="009A10DE">
              <w:rPr>
                <w:rFonts w:ascii="Arial" w:hAnsi="Arial" w:cs="Arial"/>
                <w:i/>
                <w:sz w:val="20"/>
                <w:szCs w:val="20"/>
              </w:rPr>
              <w:fldChar w:fldCharType="begin">
                <w:ffData>
                  <w:name w:val=""/>
                  <w:enabled/>
                  <w:calcOnExit w:val="0"/>
                  <w:textInput>
                    <w:default w:val="or a different date. This should not be repeted here if dealt with in the Employer's Brief.] "/>
                  </w:textInput>
                </w:ffData>
              </w:fldChar>
            </w:r>
            <w:r w:rsidRPr="009A10DE">
              <w:rPr>
                <w:rFonts w:ascii="Arial" w:hAnsi="Arial" w:cs="Arial"/>
                <w:i/>
                <w:sz w:val="20"/>
                <w:szCs w:val="20"/>
              </w:rPr>
              <w:instrText xml:space="preserve"> FORMTEXT </w:instrText>
            </w:r>
            <w:r w:rsidR="000467DB"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xml:space="preserve">or a different date. This should not be repeted here if dealt with in the Employer's Brief.] </w:t>
            </w:r>
            <w:r w:rsidRPr="009A10DE">
              <w:rPr>
                <w:rFonts w:ascii="Arial" w:hAnsi="Arial" w:cs="Arial"/>
                <w:i/>
                <w:sz w:val="20"/>
                <w:szCs w:val="20"/>
              </w:rPr>
              <w:fldChar w:fldCharType="end"/>
            </w:r>
          </w:p>
          <w:p w:rsidR="00F07524" w:rsidRPr="009A10DE" w:rsidRDefault="00F07524" w:rsidP="00F07524">
            <w:pPr>
              <w:pStyle w:val="L1Para"/>
              <w:ind w:left="0"/>
            </w:pPr>
          </w:p>
        </w:tc>
      </w:tr>
    </w:tbl>
    <w:p w:rsidR="00F07524" w:rsidRPr="009A10DE" w:rsidRDefault="00F07524"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B13828" w:rsidRPr="009A10DE" w:rsidRDefault="00B13828" w:rsidP="00A00C0F">
      <w:pPr>
        <w:rPr>
          <w:rFonts w:ascii="Arial" w:hAnsi="Arial" w:cs="Arial"/>
          <w:b/>
          <w:sz w:val="22"/>
          <w:szCs w:val="22"/>
          <w:lang w:val="en-IE"/>
        </w:rPr>
      </w:pPr>
    </w:p>
    <w:p w:rsidR="00B13828" w:rsidRPr="009A10DE" w:rsidRDefault="00B13828" w:rsidP="00A00C0F">
      <w:pPr>
        <w:rPr>
          <w:rFonts w:ascii="Arial" w:hAnsi="Arial" w:cs="Arial"/>
          <w:b/>
          <w:sz w:val="22"/>
          <w:szCs w:val="22"/>
          <w:lang w:val="en-IE"/>
        </w:rPr>
      </w:pPr>
    </w:p>
    <w:p w:rsidR="00B13828" w:rsidRPr="009A10DE" w:rsidRDefault="00B13828" w:rsidP="00A00C0F">
      <w:pPr>
        <w:rPr>
          <w:rFonts w:ascii="Arial" w:hAnsi="Arial" w:cs="Arial"/>
          <w:b/>
          <w:sz w:val="22"/>
          <w:szCs w:val="22"/>
          <w:lang w:val="en-IE"/>
        </w:rPr>
      </w:pPr>
    </w:p>
    <w:p w:rsidR="006A0763" w:rsidRPr="009A10DE" w:rsidRDefault="006A0763" w:rsidP="00A00C0F">
      <w:pPr>
        <w:rPr>
          <w:rFonts w:ascii="Arial" w:hAnsi="Arial" w:cs="Arial"/>
          <w:b/>
          <w:sz w:val="22"/>
          <w:szCs w:val="22"/>
          <w:lang w:val="en-IE"/>
        </w:rPr>
      </w:pPr>
    </w:p>
    <w:p w:rsidR="006A0763" w:rsidRPr="009A10DE" w:rsidRDefault="006A0763" w:rsidP="006A0763">
      <w:pPr>
        <w:jc w:val="center"/>
        <w:rPr>
          <w:rFonts w:ascii="Arial" w:hAnsi="Arial" w:cs="Arial"/>
          <w:b/>
          <w:sz w:val="32"/>
          <w:szCs w:val="32"/>
          <w:lang w:val="en-IE"/>
        </w:rPr>
      </w:pPr>
      <w:r w:rsidRPr="009A10DE">
        <w:rPr>
          <w:rFonts w:ascii="Arial" w:hAnsi="Arial" w:cs="Arial"/>
          <w:b/>
          <w:sz w:val="32"/>
          <w:szCs w:val="32"/>
          <w:lang w:val="en-IE"/>
        </w:rPr>
        <w:t>SCHEDULE 6</w:t>
      </w:r>
    </w:p>
    <w:p w:rsidR="006A0763" w:rsidRPr="009A10DE" w:rsidRDefault="006A0763" w:rsidP="006A0763">
      <w:pPr>
        <w:jc w:val="center"/>
        <w:rPr>
          <w:rFonts w:ascii="Arial" w:hAnsi="Arial" w:cs="Arial"/>
          <w:b/>
          <w:sz w:val="18"/>
          <w:szCs w:val="18"/>
          <w:lang w:val="en-IE"/>
        </w:rPr>
      </w:pPr>
    </w:p>
    <w:p w:rsidR="006A0763" w:rsidRPr="009A10DE" w:rsidRDefault="00B3391C" w:rsidP="006A0763">
      <w:pPr>
        <w:rPr>
          <w:rFonts w:ascii="Arial Black" w:hAnsi="Arial Black" w:cs="Arial"/>
          <w:b/>
          <w:lang w:val="en-IE"/>
        </w:rPr>
      </w:pPr>
      <w:r w:rsidRPr="009A10DE">
        <w:rPr>
          <w:rFonts w:ascii="Arial Black" w:hAnsi="Arial Black" w:cs="Arial"/>
          <w:b/>
          <w:lang w:val="en-IE"/>
        </w:rPr>
        <w:t>LANDS AND CONSENTS</w:t>
      </w:r>
    </w:p>
    <w:p w:rsidR="006A0763" w:rsidRPr="009A10DE" w:rsidRDefault="006A0763" w:rsidP="006A0763">
      <w:pPr>
        <w:rPr>
          <w:rFonts w:ascii="Arial Black" w:hAnsi="Arial Black" w:cs="Arial"/>
          <w:b/>
          <w:sz w:val="22"/>
          <w:szCs w:val="22"/>
          <w:lang w:val="en-IE"/>
        </w:rPr>
      </w:pPr>
    </w:p>
    <w:tbl>
      <w:tblPr>
        <w:tblW w:w="10440" w:type="dxa"/>
        <w:tblInd w:w="-432" w:type="dxa"/>
        <w:tblBorders>
          <w:insideH w:val="single" w:sz="12" w:space="0" w:color="99CCFF"/>
        </w:tblBorders>
        <w:tblLayout w:type="fixed"/>
        <w:tblLook w:val="01E0" w:firstRow="1" w:lastRow="1" w:firstColumn="1" w:lastColumn="1" w:noHBand="0" w:noVBand="0"/>
      </w:tblPr>
      <w:tblGrid>
        <w:gridCol w:w="10440"/>
      </w:tblGrid>
      <w:tr w:rsidR="006A0763" w:rsidRPr="009A10DE">
        <w:trPr>
          <w:trHeight w:val="329"/>
        </w:trPr>
        <w:tc>
          <w:tcPr>
            <w:tcW w:w="10440" w:type="dxa"/>
            <w:tcBorders>
              <w:top w:val="nil"/>
              <w:bottom w:val="nil"/>
            </w:tcBorders>
          </w:tcPr>
          <w:p w:rsidR="006A0763" w:rsidRPr="009A10DE" w:rsidRDefault="00E47363" w:rsidP="006A0763">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This Schedule either gives details of the Area Provided by the Employer, or of the measures for establishing them, and when they are to be established during the Early Services [sub-clause 6.1.1]. It can also be used to give details of,"/>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[This Schedule either gives details of the Area Provided by the Employer, or of the measures for establishing them, and when they are to be established during the Early Services [sub-clause 6.1.1]. It can also be used to give details of,</w:t>
            </w:r>
            <w:r w:rsidRPr="009A10DE">
              <w:rPr>
                <w:rFonts w:ascii="Arial" w:hAnsi="Arial" w:cs="Arial"/>
                <w:i/>
                <w:sz w:val="20"/>
                <w:szCs w:val="20"/>
              </w:rPr>
              <w:fldChar w:fldCharType="end"/>
            </w:r>
            <w:r w:rsidR="000467DB" w:rsidRPr="009A10DE">
              <w:rPr>
                <w:rFonts w:ascii="Arial" w:hAnsi="Arial" w:cs="Arial"/>
                <w:i/>
                <w:sz w:val="20"/>
                <w:szCs w:val="20"/>
              </w:rPr>
              <w:fldChar w:fldCharType="begin">
                <w:ffData>
                  <w:name w:val=""/>
                  <w:enabled/>
                  <w:calcOnExit w:val="0"/>
                  <w:textInput>
                    <w:default w:val=" or measures for establishing:"/>
                  </w:textInput>
                </w:ffData>
              </w:fldChar>
            </w:r>
            <w:r w:rsidR="000467DB" w:rsidRPr="009A10DE">
              <w:rPr>
                <w:rFonts w:ascii="Arial" w:hAnsi="Arial" w:cs="Arial"/>
                <w:i/>
                <w:sz w:val="20"/>
                <w:szCs w:val="20"/>
              </w:rPr>
              <w:instrText xml:space="preserve"> FORMTEXT </w:instrText>
            </w:r>
            <w:r w:rsidR="000467DB" w:rsidRPr="009A10DE">
              <w:rPr>
                <w:rFonts w:ascii="Arial" w:hAnsi="Arial" w:cs="Arial"/>
                <w:i/>
                <w:sz w:val="20"/>
                <w:szCs w:val="20"/>
              </w:rPr>
            </w:r>
            <w:r w:rsidR="000467DB" w:rsidRPr="009A10DE">
              <w:rPr>
                <w:rFonts w:ascii="Arial" w:hAnsi="Arial" w:cs="Arial"/>
                <w:i/>
                <w:sz w:val="20"/>
                <w:szCs w:val="20"/>
              </w:rPr>
              <w:fldChar w:fldCharType="separate"/>
            </w:r>
            <w:r w:rsidR="000467DB" w:rsidRPr="009A10DE">
              <w:rPr>
                <w:rFonts w:ascii="Arial" w:hAnsi="Arial" w:cs="Arial"/>
                <w:i/>
                <w:noProof/>
                <w:sz w:val="20"/>
                <w:szCs w:val="20"/>
              </w:rPr>
              <w:t xml:space="preserve"> or measures for establishing:</w:t>
            </w:r>
            <w:r w:rsidR="000467DB" w:rsidRPr="009A10DE">
              <w:rPr>
                <w:rFonts w:ascii="Arial" w:hAnsi="Arial" w:cs="Arial"/>
                <w:i/>
                <w:sz w:val="20"/>
                <w:szCs w:val="20"/>
              </w:rPr>
              <w:fldChar w:fldCharType="end"/>
            </w:r>
          </w:p>
          <w:p w:rsidR="000467DB" w:rsidRPr="009A10DE" w:rsidRDefault="00DD2859" w:rsidP="000467DB">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   -  Employer's and others' early use of the works or Site [sub-clauses 5.9.2, 6.1.5]"/>
                  </w:textInput>
                </w:ffData>
              </w:fldChar>
            </w:r>
            <w:r w:rsidRPr="009A10DE">
              <w:rPr>
                <w:rFonts w:ascii="Arial" w:hAnsi="Arial" w:cs="Arial"/>
                <w:i/>
                <w:sz w:val="20"/>
                <w:szCs w:val="20"/>
              </w:rPr>
              <w:instrText xml:space="preserve"> FORMTEXT </w:instrText>
            </w:r>
            <w:r w:rsidR="00D324F7"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xml:space="preserve">   -  Employer's and others' early use of the works or Site [sub-clauses 5.9.2, 6.1.5]</w:t>
            </w:r>
            <w:r w:rsidRPr="009A10DE">
              <w:rPr>
                <w:rFonts w:ascii="Arial" w:hAnsi="Arial" w:cs="Arial"/>
                <w:i/>
                <w:sz w:val="20"/>
                <w:szCs w:val="20"/>
              </w:rPr>
              <w:fldChar w:fldCharType="end"/>
            </w:r>
          </w:p>
          <w:p w:rsidR="000467DB" w:rsidRPr="009A10DE" w:rsidRDefault="00DD2859" w:rsidP="000467DB">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   -  limitations on the Contractor's use of the Site [6.1.4]"/>
                  </w:textInput>
                </w:ffData>
              </w:fldChar>
            </w:r>
            <w:r w:rsidRPr="009A10DE">
              <w:rPr>
                <w:rFonts w:ascii="Arial" w:hAnsi="Arial" w:cs="Arial"/>
                <w:i/>
                <w:sz w:val="20"/>
                <w:szCs w:val="20"/>
              </w:rPr>
              <w:instrText xml:space="preserve"> FORMTEXT </w:instrText>
            </w:r>
            <w:r w:rsidR="00D324F7"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xml:space="preserve">   -  limitations on the Contractor's use of the Site [6.1.4]</w:t>
            </w:r>
            <w:r w:rsidRPr="009A10DE">
              <w:rPr>
                <w:rFonts w:ascii="Arial" w:hAnsi="Arial" w:cs="Arial"/>
                <w:i/>
                <w:sz w:val="20"/>
                <w:szCs w:val="20"/>
              </w:rPr>
              <w:fldChar w:fldCharType="end"/>
            </w:r>
          </w:p>
          <w:p w:rsidR="0043286D" w:rsidRPr="009A10DE" w:rsidRDefault="00DD2859" w:rsidP="0043286D">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   -  works on the Site by others [6.3]"/>
                  </w:textInput>
                </w:ffData>
              </w:fldChar>
            </w:r>
            <w:r w:rsidRPr="009A10DE">
              <w:rPr>
                <w:rFonts w:ascii="Arial" w:hAnsi="Arial" w:cs="Arial"/>
                <w:i/>
                <w:sz w:val="20"/>
                <w:szCs w:val="20"/>
              </w:rPr>
              <w:instrText xml:space="preserve"> FORMTEXT </w:instrText>
            </w:r>
            <w:r w:rsidR="00D324F7"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xml:space="preserve">   -  works on the Site by others [6.3]</w:t>
            </w:r>
            <w:r w:rsidRPr="009A10DE">
              <w:rPr>
                <w:rFonts w:ascii="Arial" w:hAnsi="Arial" w:cs="Arial"/>
                <w:i/>
                <w:sz w:val="20"/>
                <w:szCs w:val="20"/>
              </w:rPr>
              <w:fldChar w:fldCharType="end"/>
            </w:r>
          </w:p>
          <w:p w:rsidR="0043286D" w:rsidRPr="009A10DE" w:rsidRDefault="00DD2859" w:rsidP="0043286D">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   -  working times [6.5]"/>
                  </w:textInput>
                </w:ffData>
              </w:fldChar>
            </w:r>
            <w:r w:rsidRPr="009A10DE">
              <w:rPr>
                <w:rFonts w:ascii="Arial" w:hAnsi="Arial" w:cs="Arial"/>
                <w:i/>
                <w:sz w:val="20"/>
                <w:szCs w:val="20"/>
              </w:rPr>
              <w:instrText xml:space="preserve"> FORMTEXT </w:instrText>
            </w:r>
            <w:r w:rsidR="00D324F7"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xml:space="preserve">   -  working times [6.5]</w:t>
            </w:r>
            <w:r w:rsidRPr="009A10DE">
              <w:rPr>
                <w:rFonts w:ascii="Arial" w:hAnsi="Arial" w:cs="Arial"/>
                <w:i/>
                <w:sz w:val="20"/>
                <w:szCs w:val="20"/>
              </w:rPr>
              <w:fldChar w:fldCharType="end"/>
            </w:r>
          </w:p>
          <w:p w:rsidR="00DD2859" w:rsidRPr="009A10DE" w:rsidRDefault="00DD2859" w:rsidP="00DD2859">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   -  Employer Consents [10.3.1] and changes [10.3.3]"/>
                  </w:textInput>
                </w:ffData>
              </w:fldChar>
            </w:r>
            <w:r w:rsidRPr="009A10DE">
              <w:rPr>
                <w:rFonts w:ascii="Arial" w:hAnsi="Arial" w:cs="Arial"/>
                <w:i/>
                <w:sz w:val="20"/>
                <w:szCs w:val="20"/>
              </w:rPr>
              <w:instrText xml:space="preserve"> FORMTEXT </w:instrText>
            </w:r>
            <w:r w:rsidR="00D324F7"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xml:space="preserve">   -  Employer Consents [10.3.1] and changes [10.3.3]</w:t>
            </w:r>
            <w:r w:rsidRPr="009A10DE">
              <w:rPr>
                <w:rFonts w:ascii="Arial" w:hAnsi="Arial" w:cs="Arial"/>
                <w:i/>
                <w:sz w:val="20"/>
                <w:szCs w:val="20"/>
              </w:rPr>
              <w:fldChar w:fldCharType="end"/>
            </w:r>
          </w:p>
          <w:p w:rsidR="000467DB" w:rsidRPr="009A10DE" w:rsidRDefault="00B3391C" w:rsidP="006A0763">
            <w:pPr>
              <w:spacing w:line="260" w:lineRule="exact"/>
              <w:rPr>
                <w:rFonts w:ascii="Arial" w:hAnsi="Arial" w:cs="Arial"/>
                <w:i/>
                <w:sz w:val="20"/>
                <w:szCs w:val="20"/>
              </w:rPr>
            </w:pPr>
            <w:r w:rsidRPr="009A10DE">
              <w:rPr>
                <w:rFonts w:ascii="Arial" w:hAnsi="Arial" w:cs="Arial"/>
                <w:i/>
                <w:sz w:val="20"/>
                <w:szCs w:val="20"/>
              </w:rPr>
              <w:fldChar w:fldCharType="begin">
                <w:ffData>
                  <w:name w:val=""/>
                  <w:enabled/>
                  <w:calcOnExit w:val="0"/>
                  <w:textInput>
                    <w:default w:val="   -  extending the Site]"/>
                  </w:textInput>
                </w:ffData>
              </w:fldChar>
            </w:r>
            <w:r w:rsidRPr="009A10DE">
              <w:rPr>
                <w:rFonts w:ascii="Arial" w:hAnsi="Arial" w:cs="Arial"/>
                <w:i/>
                <w:sz w:val="20"/>
                <w:szCs w:val="20"/>
              </w:rPr>
              <w:instrText xml:space="preserve"> FORMTEXT </w:instrText>
            </w:r>
            <w:r w:rsidR="00D324F7"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xml:space="preserve">   -  extending the Site]</w:t>
            </w:r>
            <w:r w:rsidRPr="009A10DE">
              <w:rPr>
                <w:rFonts w:ascii="Arial" w:hAnsi="Arial" w:cs="Arial"/>
                <w:i/>
                <w:sz w:val="20"/>
                <w:szCs w:val="20"/>
              </w:rPr>
              <w:fldChar w:fldCharType="end"/>
            </w:r>
          </w:p>
          <w:p w:rsidR="006A0763" w:rsidRPr="009A10DE" w:rsidRDefault="006A0763" w:rsidP="000467DB">
            <w:pPr>
              <w:spacing w:line="260" w:lineRule="exact"/>
              <w:rPr>
                <w:rFonts w:ascii="Arial" w:hAnsi="Arial" w:cs="Arial"/>
                <w:sz w:val="20"/>
                <w:szCs w:val="20"/>
              </w:rPr>
            </w:pPr>
          </w:p>
        </w:tc>
      </w:tr>
    </w:tbl>
    <w:p w:rsidR="006A0763" w:rsidRPr="009A10DE" w:rsidRDefault="006A0763"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135204" w:rsidRPr="009A10DE" w:rsidRDefault="00135204" w:rsidP="00A00C0F">
      <w:pPr>
        <w:rPr>
          <w:rFonts w:ascii="Arial" w:hAnsi="Arial" w:cs="Arial"/>
          <w:b/>
          <w:sz w:val="22"/>
          <w:szCs w:val="22"/>
          <w:lang w:val="en-IE"/>
        </w:rPr>
      </w:pPr>
    </w:p>
    <w:p w:rsidR="00135204" w:rsidRPr="009A10DE" w:rsidRDefault="00135204" w:rsidP="00A00C0F">
      <w:pPr>
        <w:rPr>
          <w:rFonts w:ascii="Arial" w:hAnsi="Arial" w:cs="Arial"/>
          <w:b/>
          <w:sz w:val="22"/>
          <w:szCs w:val="22"/>
          <w:lang w:val="en-IE"/>
        </w:rPr>
      </w:pPr>
    </w:p>
    <w:p w:rsidR="00B3391C" w:rsidRPr="009A10DE" w:rsidRDefault="00B3391C" w:rsidP="00A00C0F">
      <w:pPr>
        <w:rPr>
          <w:rFonts w:ascii="Arial" w:hAnsi="Arial" w:cs="Arial"/>
          <w:b/>
          <w:sz w:val="22"/>
          <w:szCs w:val="22"/>
          <w:lang w:val="en-IE"/>
        </w:rPr>
      </w:pPr>
    </w:p>
    <w:p w:rsidR="00B3391C" w:rsidRPr="009A10DE" w:rsidRDefault="00B3391C" w:rsidP="00B3391C">
      <w:pPr>
        <w:jc w:val="center"/>
        <w:rPr>
          <w:rFonts w:ascii="Arial" w:hAnsi="Arial" w:cs="Arial"/>
          <w:b/>
          <w:sz w:val="22"/>
          <w:szCs w:val="22"/>
          <w:lang w:val="en-IE"/>
        </w:rPr>
      </w:pPr>
    </w:p>
    <w:p w:rsidR="00B3391C" w:rsidRPr="009A10DE" w:rsidRDefault="00B3391C" w:rsidP="00B3391C">
      <w:pPr>
        <w:jc w:val="center"/>
        <w:rPr>
          <w:rFonts w:ascii="Arial" w:hAnsi="Arial" w:cs="Arial"/>
          <w:b/>
          <w:sz w:val="32"/>
          <w:szCs w:val="32"/>
          <w:lang w:val="en-IE"/>
        </w:rPr>
      </w:pPr>
      <w:r w:rsidRPr="009A10DE">
        <w:rPr>
          <w:rFonts w:ascii="Arial" w:hAnsi="Arial" w:cs="Arial"/>
          <w:b/>
          <w:sz w:val="32"/>
          <w:szCs w:val="32"/>
          <w:lang w:val="en-IE"/>
        </w:rPr>
        <w:t>SCHEDULE 7</w:t>
      </w:r>
    </w:p>
    <w:p w:rsidR="00B3391C" w:rsidRPr="009A10DE" w:rsidRDefault="00B3391C" w:rsidP="00B3391C">
      <w:pPr>
        <w:jc w:val="center"/>
        <w:rPr>
          <w:rFonts w:ascii="Arial" w:hAnsi="Arial" w:cs="Arial"/>
          <w:b/>
          <w:sz w:val="18"/>
          <w:szCs w:val="18"/>
          <w:lang w:val="en-IE"/>
        </w:rPr>
      </w:pPr>
    </w:p>
    <w:p w:rsidR="00B3391C" w:rsidRPr="009A10DE" w:rsidRDefault="00B3391C" w:rsidP="00B3391C">
      <w:pPr>
        <w:rPr>
          <w:rFonts w:ascii="Arial Black" w:hAnsi="Arial Black" w:cs="Arial"/>
          <w:b/>
          <w:lang w:val="en-IE"/>
        </w:rPr>
      </w:pPr>
      <w:r w:rsidRPr="009A10DE">
        <w:rPr>
          <w:rFonts w:ascii="Arial Black" w:hAnsi="Arial Black" w:cs="Arial"/>
          <w:b/>
          <w:lang w:val="en-IE"/>
        </w:rPr>
        <w:t>SUPPLY CHAIN</w:t>
      </w:r>
    </w:p>
    <w:p w:rsidR="00B3391C" w:rsidRPr="009A10DE" w:rsidRDefault="00B3391C" w:rsidP="00A00C0F">
      <w:pPr>
        <w:rPr>
          <w:rFonts w:ascii="Arial" w:hAnsi="Arial" w:cs="Arial"/>
          <w:b/>
          <w:sz w:val="22"/>
          <w:szCs w:val="22"/>
          <w:lang w:val="en-IE"/>
        </w:rPr>
      </w:pPr>
    </w:p>
    <w:tbl>
      <w:tblPr>
        <w:tblW w:w="10440" w:type="dxa"/>
        <w:tblInd w:w="-432" w:type="dxa"/>
        <w:tblBorders>
          <w:insideH w:val="single" w:sz="12" w:space="0" w:color="99CCFF"/>
        </w:tblBorders>
        <w:tblLayout w:type="fixed"/>
        <w:tblLook w:val="01E0" w:firstRow="1" w:lastRow="1" w:firstColumn="1" w:lastColumn="1" w:noHBand="0" w:noVBand="0"/>
      </w:tblPr>
      <w:tblGrid>
        <w:gridCol w:w="10440"/>
      </w:tblGrid>
      <w:tr w:rsidR="00B3391C" w:rsidRPr="009A10DE">
        <w:trPr>
          <w:trHeight w:val="329"/>
        </w:trPr>
        <w:tc>
          <w:tcPr>
            <w:tcW w:w="10440" w:type="dxa"/>
            <w:tcBorders>
              <w:top w:val="nil"/>
              <w:bottom w:val="nil"/>
            </w:tcBorders>
          </w:tcPr>
          <w:p w:rsidR="00B3391C" w:rsidRPr="009A10DE" w:rsidRDefault="00B3391C" w:rsidP="00D324F7">
            <w:pPr>
              <w:spacing w:line="260" w:lineRule="exact"/>
              <w:rPr>
                <w:rFonts w:ascii="Arial" w:hAnsi="Arial" w:cs="Arial"/>
                <w:b/>
                <w:sz w:val="22"/>
                <w:szCs w:val="22"/>
                <w:lang w:val="en-IE"/>
              </w:rPr>
            </w:pPr>
            <w:r w:rsidRPr="009A10DE">
              <w:rPr>
                <w:rFonts w:ascii="Arial" w:hAnsi="Arial" w:cs="Arial"/>
                <w:b/>
                <w:sz w:val="22"/>
                <w:szCs w:val="22"/>
                <w:lang w:val="en-IE"/>
              </w:rPr>
              <w:t>PART 1: TENDER PROPOSALS</w:t>
            </w:r>
          </w:p>
          <w:p w:rsidR="00B3391C" w:rsidRPr="009A10DE" w:rsidRDefault="00B3391C" w:rsidP="00D324F7">
            <w:pPr>
              <w:spacing w:line="260" w:lineRule="exact"/>
              <w:rPr>
                <w:rFonts w:ascii="Arial" w:hAnsi="Arial" w:cs="Arial"/>
                <w:sz w:val="20"/>
                <w:szCs w:val="20"/>
              </w:rPr>
            </w:pPr>
          </w:p>
        </w:tc>
      </w:tr>
      <w:tr w:rsidR="00B3391C" w:rsidRPr="009A10DE">
        <w:tblPrEx>
          <w:tblBorders>
            <w:insideH w:val="none" w:sz="0" w:space="0" w:color="auto"/>
          </w:tblBorders>
        </w:tblPrEx>
        <w:trPr>
          <w:trHeight w:val="704"/>
        </w:trPr>
        <w:tc>
          <w:tcPr>
            <w:tcW w:w="10440" w:type="dxa"/>
          </w:tcPr>
          <w:p w:rsidR="00B3391C" w:rsidRPr="009A10DE" w:rsidRDefault="00B3391C" w:rsidP="00B3391C">
            <w:pPr>
              <w:spacing w:line="260" w:lineRule="exact"/>
              <w:rPr>
                <w:rFonts w:ascii="Arial" w:hAnsi="Arial" w:cs="Arial"/>
                <w:sz w:val="20"/>
                <w:szCs w:val="20"/>
              </w:rPr>
            </w:pPr>
            <w:r w:rsidRPr="009A10DE">
              <w:rPr>
                <w:rFonts w:ascii="Arial" w:hAnsi="Arial" w:cs="Arial"/>
                <w:sz w:val="20"/>
                <w:szCs w:val="20"/>
              </w:rPr>
              <w:t>The Contractor must ensure that the Supply Chain</w:t>
            </w:r>
            <w:r w:rsidRPr="009A10DE">
              <w:rPr>
                <w:rFonts w:ascii="Arial" w:hAnsi="Arial" w:cs="Arial"/>
                <w:sz w:val="20"/>
                <w:szCs w:val="20"/>
                <w:vertAlign w:val="superscript"/>
              </w:rPr>
              <w:t>1</w:t>
            </w:r>
            <w:r w:rsidRPr="009A10DE">
              <w:rPr>
                <w:rFonts w:ascii="Arial" w:hAnsi="Arial" w:cs="Arial"/>
                <w:sz w:val="20"/>
                <w:szCs w:val="20"/>
              </w:rPr>
              <w:t xml:space="preserve"> and other Contractor's Personnel</w:t>
            </w:r>
            <w:r w:rsidRPr="009A10DE">
              <w:rPr>
                <w:rFonts w:ascii="Arial" w:hAnsi="Arial" w:cs="Arial"/>
                <w:sz w:val="20"/>
                <w:szCs w:val="20"/>
                <w:vertAlign w:val="superscript"/>
              </w:rPr>
              <w:t>1</w:t>
            </w:r>
            <w:r w:rsidRPr="009A10DE">
              <w:rPr>
                <w:rFonts w:ascii="Arial" w:hAnsi="Arial" w:cs="Arial"/>
                <w:sz w:val="20"/>
                <w:szCs w:val="20"/>
              </w:rPr>
              <w:t xml:space="preserve"> named in Tender Proposals</w:t>
            </w:r>
            <w:r w:rsidRPr="009A10DE">
              <w:rPr>
                <w:rFonts w:ascii="Arial" w:hAnsi="Arial" w:cs="Arial"/>
                <w:sz w:val="20"/>
                <w:szCs w:val="20"/>
                <w:vertAlign w:val="superscript"/>
              </w:rPr>
              <w:t>12</w:t>
            </w:r>
            <w:r w:rsidRPr="009A10DE">
              <w:rPr>
                <w:rFonts w:ascii="Arial" w:hAnsi="Arial" w:cs="Arial"/>
                <w:sz w:val="20"/>
                <w:szCs w:val="20"/>
              </w:rPr>
              <w:t xml:space="preserve"> are assigned to the jobs for which they are so named.  The Contractor may change them</w:t>
            </w:r>
            <w:r w:rsidRPr="009A10DE">
              <w:rPr>
                <w:rFonts w:ascii="Arial" w:hAnsi="Arial" w:cs="Arial"/>
                <w:sz w:val="20"/>
                <w:szCs w:val="20"/>
                <w:vertAlign w:val="superscript"/>
              </w:rPr>
              <w:t xml:space="preserve"> </w:t>
            </w:r>
            <w:r w:rsidRPr="009A10DE">
              <w:rPr>
                <w:rFonts w:ascii="Arial" w:hAnsi="Arial" w:cs="Arial"/>
                <w:sz w:val="20"/>
                <w:szCs w:val="20"/>
              </w:rPr>
              <w:t>only with the ER’s approval.</w:t>
            </w:r>
          </w:p>
        </w:tc>
      </w:tr>
    </w:tbl>
    <w:p w:rsidR="00B3391C" w:rsidRPr="009A10DE" w:rsidRDefault="00B3391C" w:rsidP="00B3391C">
      <w:pPr>
        <w:rPr>
          <w:rFonts w:ascii="Arial" w:hAnsi="Arial" w:cs="Arial"/>
          <w:b/>
          <w:sz w:val="16"/>
          <w:szCs w:val="16"/>
          <w:lang w:val="en-IE"/>
        </w:rPr>
      </w:pPr>
    </w:p>
    <w:tbl>
      <w:tblPr>
        <w:tblW w:w="10440" w:type="dxa"/>
        <w:tblInd w:w="-432" w:type="dxa"/>
        <w:tblBorders>
          <w:insideH w:val="single" w:sz="12" w:space="0" w:color="99CCFF"/>
        </w:tblBorders>
        <w:tblLayout w:type="fixed"/>
        <w:tblLook w:val="01E0" w:firstRow="1" w:lastRow="1" w:firstColumn="1" w:lastColumn="1" w:noHBand="0" w:noVBand="0"/>
      </w:tblPr>
      <w:tblGrid>
        <w:gridCol w:w="540"/>
        <w:gridCol w:w="540"/>
        <w:gridCol w:w="9360"/>
      </w:tblGrid>
      <w:tr w:rsidR="00B3391C" w:rsidRPr="009A10DE">
        <w:trPr>
          <w:trHeight w:val="329"/>
        </w:trPr>
        <w:tc>
          <w:tcPr>
            <w:tcW w:w="10440" w:type="dxa"/>
            <w:gridSpan w:val="3"/>
            <w:tcBorders>
              <w:top w:val="nil"/>
              <w:bottom w:val="nil"/>
            </w:tcBorders>
          </w:tcPr>
          <w:p w:rsidR="00B3391C" w:rsidRPr="009A10DE" w:rsidRDefault="00B3391C" w:rsidP="00D324F7">
            <w:pPr>
              <w:spacing w:line="260" w:lineRule="exact"/>
              <w:rPr>
                <w:rFonts w:ascii="Arial" w:hAnsi="Arial" w:cs="Arial"/>
                <w:b/>
                <w:sz w:val="22"/>
                <w:szCs w:val="22"/>
                <w:lang w:val="en-IE"/>
              </w:rPr>
            </w:pPr>
            <w:r w:rsidRPr="009A10DE">
              <w:rPr>
                <w:rFonts w:ascii="Arial" w:hAnsi="Arial" w:cs="Arial"/>
                <w:b/>
                <w:sz w:val="22"/>
                <w:szCs w:val="22"/>
                <w:lang w:val="en-IE"/>
              </w:rPr>
              <w:t>PART 2: WORK PACKAGES</w:t>
            </w:r>
          </w:p>
          <w:p w:rsidR="00B3391C" w:rsidRPr="009A10DE" w:rsidRDefault="00B3391C" w:rsidP="00D324F7">
            <w:pPr>
              <w:spacing w:line="260" w:lineRule="exact"/>
              <w:rPr>
                <w:rFonts w:ascii="Arial" w:hAnsi="Arial" w:cs="Arial"/>
                <w:sz w:val="20"/>
                <w:szCs w:val="20"/>
              </w:rPr>
            </w:pPr>
          </w:p>
        </w:tc>
      </w:tr>
      <w:tr w:rsidR="00B3391C" w:rsidRPr="009A10DE">
        <w:tblPrEx>
          <w:tblBorders>
            <w:insideH w:val="none" w:sz="0" w:space="0" w:color="auto"/>
          </w:tblBorders>
        </w:tblPrEx>
        <w:trPr>
          <w:trHeight w:val="57"/>
        </w:trPr>
        <w:tc>
          <w:tcPr>
            <w:tcW w:w="540" w:type="dxa"/>
          </w:tcPr>
          <w:p w:rsidR="00B3391C" w:rsidRPr="009A10DE" w:rsidRDefault="00B3391C" w:rsidP="00D324F7">
            <w:pPr>
              <w:rPr>
                <w:rFonts w:ascii="Arial" w:hAnsi="Arial" w:cs="Arial"/>
                <w:b/>
                <w:sz w:val="20"/>
                <w:szCs w:val="20"/>
              </w:rPr>
            </w:pPr>
            <w:r w:rsidRPr="009A10DE">
              <w:rPr>
                <w:rFonts w:ascii="Arial" w:hAnsi="Arial" w:cs="Arial"/>
                <w:b/>
                <w:sz w:val="20"/>
                <w:szCs w:val="20"/>
              </w:rPr>
              <w:t>1.</w:t>
            </w:r>
          </w:p>
        </w:tc>
        <w:tc>
          <w:tcPr>
            <w:tcW w:w="9900" w:type="dxa"/>
            <w:gridSpan w:val="2"/>
            <w:tcBorders>
              <w:bottom w:val="single" w:sz="12" w:space="0" w:color="99CCFF"/>
            </w:tcBorders>
          </w:tcPr>
          <w:p w:rsidR="00B3391C" w:rsidRPr="009A10DE" w:rsidRDefault="00B3391C" w:rsidP="00D324F7">
            <w:pPr>
              <w:rPr>
                <w:rFonts w:ascii="Arial" w:hAnsi="Arial" w:cs="Arial"/>
                <w:sz w:val="20"/>
                <w:szCs w:val="20"/>
              </w:rPr>
            </w:pPr>
            <w:r w:rsidRPr="009A10DE">
              <w:rPr>
                <w:rFonts w:ascii="Arial" w:hAnsi="Arial" w:cs="Arial"/>
                <w:b/>
                <w:sz w:val="20"/>
                <w:szCs w:val="20"/>
              </w:rPr>
              <w:t>Work Package</w:t>
            </w:r>
            <w:r w:rsidRPr="009A10DE">
              <w:rPr>
                <w:rFonts w:ascii="Arial" w:hAnsi="Arial" w:cs="Arial"/>
                <w:sz w:val="20"/>
                <w:szCs w:val="20"/>
              </w:rPr>
              <w:t xml:space="preserve"> means one of the following parts of the Works.</w:t>
            </w:r>
          </w:p>
          <w:p w:rsidR="00B3391C" w:rsidRPr="009A10DE" w:rsidRDefault="00B3391C" w:rsidP="00D324F7">
            <w:pPr>
              <w:rPr>
                <w:rFonts w:ascii="Arial" w:hAnsi="Arial" w:cs="Arial"/>
                <w:sz w:val="16"/>
                <w:szCs w:val="16"/>
              </w:rPr>
            </w:pPr>
          </w:p>
        </w:tc>
      </w:tr>
      <w:tr w:rsidR="00D7361D" w:rsidRPr="009A10DE">
        <w:tblPrEx>
          <w:tblBorders>
            <w:insideH w:val="none" w:sz="0" w:space="0" w:color="auto"/>
          </w:tblBorders>
        </w:tblPrEx>
        <w:trPr>
          <w:trHeight w:val="57"/>
        </w:trPr>
        <w:tc>
          <w:tcPr>
            <w:tcW w:w="540" w:type="dxa"/>
            <w:tcBorders>
              <w:right w:val="single" w:sz="12" w:space="0" w:color="99CCFF"/>
            </w:tcBorders>
          </w:tcPr>
          <w:p w:rsidR="00D7361D" w:rsidRPr="009A10DE" w:rsidRDefault="00D7361D" w:rsidP="00D324F7">
            <w:pPr>
              <w:rPr>
                <w:rFonts w:ascii="Arial" w:hAnsi="Arial" w:cs="Arial"/>
                <w:b/>
                <w:sz w:val="20"/>
                <w:szCs w:val="20"/>
              </w:rPr>
            </w:pPr>
          </w:p>
        </w:tc>
        <w:tc>
          <w:tcPr>
            <w:tcW w:w="9900" w:type="dxa"/>
            <w:gridSpan w:val="2"/>
            <w:tcBorders>
              <w:top w:val="single" w:sz="12" w:space="0" w:color="99CCFF"/>
              <w:left w:val="single" w:sz="12" w:space="0" w:color="99CCFF"/>
              <w:right w:val="single" w:sz="12" w:space="0" w:color="99CCFF"/>
            </w:tcBorders>
            <w:shd w:val="clear" w:color="auto" w:fill="E6E6E6"/>
          </w:tcPr>
          <w:p w:rsidR="00D7361D" w:rsidRPr="009A10DE" w:rsidRDefault="00D7361D" w:rsidP="00D7361D">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D7361D" w:rsidRPr="009A10DE" w:rsidRDefault="00D7361D" w:rsidP="00D324F7">
            <w:pPr>
              <w:rPr>
                <w:rFonts w:ascii="Arial" w:hAnsi="Arial" w:cs="Arial"/>
                <w:b/>
                <w:sz w:val="20"/>
                <w:szCs w:val="20"/>
              </w:rPr>
            </w:pPr>
          </w:p>
        </w:tc>
      </w:tr>
      <w:tr w:rsidR="00D7361D" w:rsidRPr="009A10DE">
        <w:tblPrEx>
          <w:tblBorders>
            <w:insideH w:val="none" w:sz="0" w:space="0" w:color="auto"/>
          </w:tblBorders>
        </w:tblPrEx>
        <w:trPr>
          <w:trHeight w:val="57"/>
        </w:trPr>
        <w:tc>
          <w:tcPr>
            <w:tcW w:w="540" w:type="dxa"/>
            <w:tcBorders>
              <w:right w:val="single" w:sz="12" w:space="0" w:color="99CCFF"/>
            </w:tcBorders>
          </w:tcPr>
          <w:p w:rsidR="00D7361D" w:rsidRPr="009A10DE" w:rsidRDefault="00D7361D" w:rsidP="00D324F7">
            <w:pPr>
              <w:rPr>
                <w:rFonts w:ascii="Arial" w:hAnsi="Arial" w:cs="Arial"/>
                <w:b/>
                <w:sz w:val="20"/>
                <w:szCs w:val="20"/>
              </w:rPr>
            </w:pPr>
          </w:p>
        </w:tc>
        <w:tc>
          <w:tcPr>
            <w:tcW w:w="9900" w:type="dxa"/>
            <w:gridSpan w:val="2"/>
            <w:tcBorders>
              <w:left w:val="single" w:sz="12" w:space="0" w:color="99CCFF"/>
              <w:right w:val="single" w:sz="12" w:space="0" w:color="99CCFF"/>
            </w:tcBorders>
            <w:shd w:val="clear" w:color="auto" w:fill="E6E6E6"/>
          </w:tcPr>
          <w:p w:rsidR="00D7361D" w:rsidRPr="009A10DE" w:rsidRDefault="00D7361D" w:rsidP="00D7361D">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D7361D" w:rsidRPr="009A10DE" w:rsidRDefault="00D7361D" w:rsidP="00D324F7">
            <w:pPr>
              <w:rPr>
                <w:rFonts w:ascii="Arial" w:hAnsi="Arial" w:cs="Arial"/>
                <w:b/>
                <w:sz w:val="20"/>
                <w:szCs w:val="20"/>
              </w:rPr>
            </w:pPr>
          </w:p>
        </w:tc>
      </w:tr>
      <w:tr w:rsidR="00D7361D" w:rsidRPr="009A10DE">
        <w:tblPrEx>
          <w:tblBorders>
            <w:insideH w:val="none" w:sz="0" w:space="0" w:color="auto"/>
          </w:tblBorders>
        </w:tblPrEx>
        <w:trPr>
          <w:trHeight w:val="57"/>
        </w:trPr>
        <w:tc>
          <w:tcPr>
            <w:tcW w:w="540" w:type="dxa"/>
            <w:tcBorders>
              <w:right w:val="single" w:sz="12" w:space="0" w:color="99CCFF"/>
            </w:tcBorders>
          </w:tcPr>
          <w:p w:rsidR="00D7361D" w:rsidRPr="009A10DE" w:rsidRDefault="00D7361D" w:rsidP="00D324F7">
            <w:pPr>
              <w:rPr>
                <w:rFonts w:ascii="Arial" w:hAnsi="Arial" w:cs="Arial"/>
                <w:b/>
                <w:sz w:val="20"/>
                <w:szCs w:val="20"/>
              </w:rPr>
            </w:pPr>
          </w:p>
        </w:tc>
        <w:tc>
          <w:tcPr>
            <w:tcW w:w="9900" w:type="dxa"/>
            <w:gridSpan w:val="2"/>
            <w:tcBorders>
              <w:left w:val="single" w:sz="12" w:space="0" w:color="99CCFF"/>
              <w:right w:val="single" w:sz="12" w:space="0" w:color="99CCFF"/>
            </w:tcBorders>
            <w:shd w:val="clear" w:color="auto" w:fill="E6E6E6"/>
          </w:tcPr>
          <w:p w:rsidR="00D7361D" w:rsidRPr="009A10DE" w:rsidRDefault="00D7361D" w:rsidP="00D7361D">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D7361D" w:rsidRPr="009A10DE" w:rsidRDefault="00D7361D" w:rsidP="00D324F7">
            <w:pPr>
              <w:rPr>
                <w:rFonts w:ascii="Arial" w:hAnsi="Arial" w:cs="Arial"/>
                <w:b/>
                <w:sz w:val="20"/>
                <w:szCs w:val="20"/>
              </w:rPr>
            </w:pPr>
          </w:p>
        </w:tc>
      </w:tr>
      <w:tr w:rsidR="00D7361D" w:rsidRPr="009A10DE">
        <w:tblPrEx>
          <w:tblBorders>
            <w:insideH w:val="none" w:sz="0" w:space="0" w:color="auto"/>
          </w:tblBorders>
        </w:tblPrEx>
        <w:trPr>
          <w:trHeight w:val="57"/>
        </w:trPr>
        <w:tc>
          <w:tcPr>
            <w:tcW w:w="540" w:type="dxa"/>
            <w:tcBorders>
              <w:right w:val="single" w:sz="12" w:space="0" w:color="99CCFF"/>
            </w:tcBorders>
          </w:tcPr>
          <w:p w:rsidR="00D7361D" w:rsidRPr="009A10DE" w:rsidRDefault="00D7361D" w:rsidP="00D324F7">
            <w:pPr>
              <w:rPr>
                <w:rFonts w:ascii="Arial" w:hAnsi="Arial" w:cs="Arial"/>
                <w:b/>
                <w:sz w:val="20"/>
                <w:szCs w:val="20"/>
              </w:rPr>
            </w:pPr>
          </w:p>
        </w:tc>
        <w:tc>
          <w:tcPr>
            <w:tcW w:w="9900" w:type="dxa"/>
            <w:gridSpan w:val="2"/>
            <w:tcBorders>
              <w:left w:val="single" w:sz="12" w:space="0" w:color="99CCFF"/>
              <w:right w:val="single" w:sz="12" w:space="0" w:color="99CCFF"/>
            </w:tcBorders>
            <w:shd w:val="clear" w:color="auto" w:fill="E6E6E6"/>
          </w:tcPr>
          <w:p w:rsidR="00D7361D" w:rsidRPr="009A10DE" w:rsidRDefault="00D7361D" w:rsidP="00D7361D">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D7361D" w:rsidRPr="009A10DE" w:rsidRDefault="00D7361D" w:rsidP="00D324F7">
            <w:pPr>
              <w:rPr>
                <w:rFonts w:ascii="Arial" w:hAnsi="Arial" w:cs="Arial"/>
                <w:b/>
                <w:sz w:val="20"/>
                <w:szCs w:val="20"/>
              </w:rPr>
            </w:pPr>
          </w:p>
        </w:tc>
      </w:tr>
      <w:tr w:rsidR="00D7361D" w:rsidRPr="009A10DE">
        <w:tblPrEx>
          <w:tblBorders>
            <w:insideH w:val="none" w:sz="0" w:space="0" w:color="auto"/>
          </w:tblBorders>
        </w:tblPrEx>
        <w:trPr>
          <w:trHeight w:val="57"/>
        </w:trPr>
        <w:tc>
          <w:tcPr>
            <w:tcW w:w="540" w:type="dxa"/>
            <w:tcBorders>
              <w:right w:val="single" w:sz="12" w:space="0" w:color="99CCFF"/>
            </w:tcBorders>
          </w:tcPr>
          <w:p w:rsidR="00D7361D" w:rsidRPr="009A10DE" w:rsidRDefault="00D7361D" w:rsidP="00D324F7">
            <w:pPr>
              <w:rPr>
                <w:rFonts w:ascii="Arial" w:hAnsi="Arial" w:cs="Arial"/>
                <w:b/>
                <w:sz w:val="20"/>
                <w:szCs w:val="20"/>
              </w:rPr>
            </w:pPr>
          </w:p>
        </w:tc>
        <w:tc>
          <w:tcPr>
            <w:tcW w:w="9900" w:type="dxa"/>
            <w:gridSpan w:val="2"/>
            <w:tcBorders>
              <w:left w:val="single" w:sz="12" w:space="0" w:color="99CCFF"/>
              <w:right w:val="single" w:sz="12" w:space="0" w:color="99CCFF"/>
            </w:tcBorders>
            <w:shd w:val="clear" w:color="auto" w:fill="E6E6E6"/>
          </w:tcPr>
          <w:p w:rsidR="00D7361D" w:rsidRPr="009A10DE" w:rsidRDefault="00D7361D" w:rsidP="00D7361D">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D7361D" w:rsidRPr="009A10DE" w:rsidRDefault="00D7361D" w:rsidP="00D324F7">
            <w:pPr>
              <w:rPr>
                <w:rFonts w:ascii="Arial" w:hAnsi="Arial" w:cs="Arial"/>
                <w:b/>
                <w:sz w:val="20"/>
                <w:szCs w:val="20"/>
              </w:rPr>
            </w:pPr>
          </w:p>
        </w:tc>
      </w:tr>
      <w:tr w:rsidR="00D7361D" w:rsidRPr="009A10DE">
        <w:tblPrEx>
          <w:tblBorders>
            <w:insideH w:val="none" w:sz="0" w:space="0" w:color="auto"/>
          </w:tblBorders>
        </w:tblPrEx>
        <w:trPr>
          <w:trHeight w:val="57"/>
        </w:trPr>
        <w:tc>
          <w:tcPr>
            <w:tcW w:w="540" w:type="dxa"/>
            <w:tcBorders>
              <w:right w:val="single" w:sz="12" w:space="0" w:color="99CCFF"/>
            </w:tcBorders>
          </w:tcPr>
          <w:p w:rsidR="00D7361D" w:rsidRPr="009A10DE" w:rsidRDefault="00D7361D" w:rsidP="00D324F7">
            <w:pPr>
              <w:rPr>
                <w:rFonts w:ascii="Arial" w:hAnsi="Arial" w:cs="Arial"/>
                <w:b/>
                <w:sz w:val="20"/>
                <w:szCs w:val="20"/>
              </w:rPr>
            </w:pPr>
          </w:p>
        </w:tc>
        <w:tc>
          <w:tcPr>
            <w:tcW w:w="9900" w:type="dxa"/>
            <w:gridSpan w:val="2"/>
            <w:tcBorders>
              <w:left w:val="single" w:sz="12" w:space="0" w:color="99CCFF"/>
              <w:bottom w:val="single" w:sz="12" w:space="0" w:color="99CCFF"/>
              <w:right w:val="single" w:sz="12" w:space="0" w:color="99CCFF"/>
            </w:tcBorders>
            <w:shd w:val="clear" w:color="auto" w:fill="E6E6E6"/>
          </w:tcPr>
          <w:p w:rsidR="00D7361D" w:rsidRPr="009A10DE" w:rsidRDefault="00D7361D" w:rsidP="00D7361D">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D7361D" w:rsidRPr="009A10DE" w:rsidRDefault="00D7361D" w:rsidP="00D324F7">
            <w:pPr>
              <w:rPr>
                <w:rFonts w:ascii="Arial" w:hAnsi="Arial" w:cs="Arial"/>
                <w:b/>
                <w:sz w:val="20"/>
                <w:szCs w:val="20"/>
              </w:rPr>
            </w:pPr>
          </w:p>
        </w:tc>
      </w:tr>
      <w:tr w:rsidR="00D7361D" w:rsidRPr="009A10DE">
        <w:tblPrEx>
          <w:tblBorders>
            <w:insideH w:val="none" w:sz="0" w:space="0" w:color="auto"/>
          </w:tblBorders>
        </w:tblPrEx>
        <w:trPr>
          <w:trHeight w:val="57"/>
        </w:trPr>
        <w:tc>
          <w:tcPr>
            <w:tcW w:w="540" w:type="dxa"/>
          </w:tcPr>
          <w:p w:rsidR="00D7361D" w:rsidRPr="009A10DE" w:rsidRDefault="00D7361D" w:rsidP="00D324F7">
            <w:pPr>
              <w:rPr>
                <w:rFonts w:ascii="Arial" w:hAnsi="Arial" w:cs="Arial"/>
                <w:b/>
                <w:sz w:val="20"/>
                <w:szCs w:val="20"/>
              </w:rPr>
            </w:pPr>
          </w:p>
        </w:tc>
        <w:tc>
          <w:tcPr>
            <w:tcW w:w="9900" w:type="dxa"/>
            <w:gridSpan w:val="2"/>
            <w:tcBorders>
              <w:top w:val="single" w:sz="12" w:space="0" w:color="99CCFF"/>
            </w:tcBorders>
          </w:tcPr>
          <w:p w:rsidR="00D7361D" w:rsidRPr="009A10DE" w:rsidRDefault="00D7361D" w:rsidP="00D324F7">
            <w:pPr>
              <w:rPr>
                <w:rFonts w:ascii="Arial" w:hAnsi="Arial" w:cs="Arial"/>
                <w:b/>
                <w:sz w:val="20"/>
                <w:szCs w:val="20"/>
              </w:rPr>
            </w:pPr>
          </w:p>
        </w:tc>
      </w:tr>
      <w:tr w:rsidR="00D7361D" w:rsidRPr="009A10DE">
        <w:tblPrEx>
          <w:tblBorders>
            <w:insideH w:val="none" w:sz="0" w:space="0" w:color="auto"/>
          </w:tblBorders>
        </w:tblPrEx>
        <w:trPr>
          <w:trHeight w:val="57"/>
        </w:trPr>
        <w:tc>
          <w:tcPr>
            <w:tcW w:w="540" w:type="dxa"/>
          </w:tcPr>
          <w:p w:rsidR="00D7361D" w:rsidRPr="009A10DE" w:rsidRDefault="00D7361D" w:rsidP="00D324F7">
            <w:pPr>
              <w:rPr>
                <w:rFonts w:ascii="Arial" w:hAnsi="Arial" w:cs="Arial"/>
                <w:b/>
                <w:sz w:val="20"/>
                <w:szCs w:val="20"/>
              </w:rPr>
            </w:pPr>
          </w:p>
        </w:tc>
        <w:tc>
          <w:tcPr>
            <w:tcW w:w="9900" w:type="dxa"/>
            <w:gridSpan w:val="2"/>
          </w:tcPr>
          <w:p w:rsidR="00D7361D" w:rsidRPr="009A10DE" w:rsidRDefault="00D7361D" w:rsidP="00D7361D">
            <w:pPr>
              <w:pStyle w:val="L1Para"/>
              <w:spacing w:line="260" w:lineRule="exact"/>
              <w:ind w:left="0"/>
            </w:pPr>
            <w:r w:rsidRPr="009A10DE">
              <w:rPr>
                <w:b/>
              </w:rPr>
              <w:t>Supply Chain Documents</w:t>
            </w:r>
            <w:r w:rsidRPr="009A10DE">
              <w:t xml:space="preserve"> means detailed documentation to call tenders and make a contract with a Supply Chain</w:t>
            </w:r>
            <w:r w:rsidRPr="009A10DE">
              <w:rPr>
                <w:vertAlign w:val="superscript"/>
              </w:rPr>
              <w:t>1</w:t>
            </w:r>
            <w:r w:rsidRPr="009A10DE">
              <w:t xml:space="preserve"> member for a Work Package</w:t>
            </w:r>
            <w:r w:rsidRPr="009A10DE">
              <w:rPr>
                <w:vertAlign w:val="superscript"/>
              </w:rPr>
              <w:t>7</w:t>
            </w:r>
            <w:r w:rsidRPr="009A10DE">
              <w:t>.</w:t>
            </w:r>
          </w:p>
          <w:p w:rsidR="00D7361D" w:rsidRPr="009A10DE" w:rsidRDefault="00D7361D" w:rsidP="00D324F7">
            <w:pPr>
              <w:rPr>
                <w:rFonts w:ascii="Arial" w:hAnsi="Arial" w:cs="Arial"/>
                <w:b/>
                <w:sz w:val="16"/>
                <w:szCs w:val="16"/>
              </w:rPr>
            </w:pPr>
          </w:p>
        </w:tc>
      </w:tr>
      <w:tr w:rsidR="00D7361D" w:rsidRPr="009A10DE">
        <w:tblPrEx>
          <w:tblBorders>
            <w:insideH w:val="none" w:sz="0" w:space="0" w:color="auto"/>
          </w:tblBorders>
        </w:tblPrEx>
        <w:trPr>
          <w:trHeight w:val="57"/>
        </w:trPr>
        <w:tc>
          <w:tcPr>
            <w:tcW w:w="540" w:type="dxa"/>
          </w:tcPr>
          <w:p w:rsidR="00D7361D" w:rsidRPr="009A10DE" w:rsidRDefault="00D7361D" w:rsidP="00D324F7">
            <w:pPr>
              <w:rPr>
                <w:rFonts w:ascii="Arial" w:hAnsi="Arial" w:cs="Arial"/>
                <w:b/>
                <w:sz w:val="20"/>
                <w:szCs w:val="20"/>
              </w:rPr>
            </w:pPr>
            <w:r w:rsidRPr="009A10DE">
              <w:rPr>
                <w:rFonts w:ascii="Arial" w:hAnsi="Arial" w:cs="Arial"/>
                <w:b/>
                <w:sz w:val="20"/>
                <w:szCs w:val="20"/>
              </w:rPr>
              <w:t>2</w:t>
            </w:r>
            <w:r w:rsidR="00D324F7" w:rsidRPr="009A10DE">
              <w:rPr>
                <w:rFonts w:ascii="Arial" w:hAnsi="Arial" w:cs="Arial"/>
                <w:b/>
                <w:sz w:val="20"/>
                <w:szCs w:val="20"/>
              </w:rPr>
              <w:t>.</w:t>
            </w:r>
          </w:p>
        </w:tc>
        <w:tc>
          <w:tcPr>
            <w:tcW w:w="9900" w:type="dxa"/>
            <w:gridSpan w:val="2"/>
          </w:tcPr>
          <w:p w:rsidR="00D7361D" w:rsidRPr="009A10DE" w:rsidRDefault="00D7361D" w:rsidP="00D7361D">
            <w:pPr>
              <w:pStyle w:val="L1Para"/>
              <w:spacing w:line="260" w:lineRule="exact"/>
              <w:ind w:left="0"/>
            </w:pPr>
            <w:r w:rsidRPr="009A10DE">
              <w:t>For Work Packages included in Early Services or a Task that the Contractor has been ordered to design or execute or both:</w:t>
            </w:r>
          </w:p>
          <w:p w:rsidR="00D7361D" w:rsidRPr="009A10DE" w:rsidRDefault="00D7361D" w:rsidP="00D7361D">
            <w:pPr>
              <w:pStyle w:val="L1Para"/>
              <w:spacing w:line="260" w:lineRule="exact"/>
              <w:ind w:left="0"/>
              <w:rPr>
                <w:b/>
                <w:sz w:val="16"/>
                <w:szCs w:val="16"/>
              </w:rPr>
            </w:pPr>
          </w:p>
        </w:tc>
      </w:tr>
      <w:tr w:rsidR="00D7361D" w:rsidRPr="009A10DE">
        <w:tblPrEx>
          <w:tblBorders>
            <w:insideH w:val="none" w:sz="0" w:space="0" w:color="auto"/>
          </w:tblBorders>
        </w:tblPrEx>
        <w:trPr>
          <w:trHeight w:val="57"/>
        </w:trPr>
        <w:tc>
          <w:tcPr>
            <w:tcW w:w="540" w:type="dxa"/>
          </w:tcPr>
          <w:p w:rsidR="00D7361D" w:rsidRPr="009A10DE" w:rsidRDefault="00D7361D" w:rsidP="00D7361D">
            <w:pPr>
              <w:pStyle w:val="L1Para"/>
              <w:spacing w:line="260" w:lineRule="exact"/>
              <w:ind w:left="0"/>
              <w:rPr>
                <w:b/>
              </w:rPr>
            </w:pPr>
          </w:p>
        </w:tc>
        <w:tc>
          <w:tcPr>
            <w:tcW w:w="540" w:type="dxa"/>
          </w:tcPr>
          <w:p w:rsidR="00D7361D" w:rsidRPr="009A10DE" w:rsidRDefault="00D7361D" w:rsidP="00D7361D">
            <w:pPr>
              <w:pStyle w:val="L1Para"/>
              <w:spacing w:line="260" w:lineRule="exact"/>
              <w:ind w:left="0"/>
            </w:pPr>
            <w:r w:rsidRPr="009A10DE">
              <w:t>2.1</w:t>
            </w:r>
          </w:p>
        </w:tc>
        <w:tc>
          <w:tcPr>
            <w:tcW w:w="9360" w:type="dxa"/>
          </w:tcPr>
          <w:p w:rsidR="00D7361D" w:rsidRPr="009A10DE" w:rsidRDefault="00D7361D" w:rsidP="00D7361D">
            <w:pPr>
              <w:pStyle w:val="Heading2"/>
              <w:tabs>
                <w:tab w:val="num" w:pos="1400"/>
              </w:tabs>
              <w:spacing w:after="0"/>
              <w:rPr>
                <w:b w:val="0"/>
              </w:rPr>
            </w:pPr>
            <w:r w:rsidRPr="009A10DE">
              <w:rPr>
                <w:b w:val="0"/>
              </w:rPr>
              <w:t>The Contractor must ensure that the Work Packages</w:t>
            </w:r>
            <w:r w:rsidRPr="009A10DE">
              <w:rPr>
                <w:b w:val="0"/>
                <w:vertAlign w:val="superscript"/>
              </w:rPr>
              <w:t>7</w:t>
            </w:r>
            <w:r w:rsidRPr="009A10DE">
              <w:rPr>
                <w:b w:val="0"/>
              </w:rPr>
              <w:t xml:space="preserve"> are designed or executed or both (as applicable) by Supply Chain</w:t>
            </w:r>
            <w:r w:rsidRPr="009A10DE">
              <w:rPr>
                <w:b w:val="0"/>
                <w:vertAlign w:val="superscript"/>
              </w:rPr>
              <w:t>1</w:t>
            </w:r>
            <w:r w:rsidRPr="009A10DE">
              <w:rPr>
                <w:b w:val="0"/>
              </w:rPr>
              <w:t xml:space="preserve"> selected according to this part.</w:t>
            </w:r>
          </w:p>
          <w:p w:rsidR="00D7361D" w:rsidRPr="009A10DE" w:rsidRDefault="00D7361D" w:rsidP="00D7361D">
            <w:pPr>
              <w:rPr>
                <w:sz w:val="16"/>
                <w:szCs w:val="16"/>
                <w:lang w:val="en-IE"/>
              </w:rPr>
            </w:pPr>
          </w:p>
        </w:tc>
      </w:tr>
      <w:tr w:rsidR="00D7361D" w:rsidRPr="009A10DE">
        <w:tblPrEx>
          <w:tblBorders>
            <w:insideH w:val="none" w:sz="0" w:space="0" w:color="auto"/>
          </w:tblBorders>
        </w:tblPrEx>
        <w:trPr>
          <w:trHeight w:val="57"/>
        </w:trPr>
        <w:tc>
          <w:tcPr>
            <w:tcW w:w="540" w:type="dxa"/>
          </w:tcPr>
          <w:p w:rsidR="00D7361D" w:rsidRPr="009A10DE" w:rsidRDefault="00D7361D" w:rsidP="00D7361D">
            <w:pPr>
              <w:pStyle w:val="L1Para"/>
              <w:spacing w:line="260" w:lineRule="exact"/>
              <w:ind w:left="0"/>
              <w:rPr>
                <w:b/>
              </w:rPr>
            </w:pPr>
          </w:p>
        </w:tc>
        <w:tc>
          <w:tcPr>
            <w:tcW w:w="540" w:type="dxa"/>
          </w:tcPr>
          <w:p w:rsidR="00D7361D" w:rsidRPr="009A10DE" w:rsidRDefault="00D7361D" w:rsidP="00D7361D">
            <w:pPr>
              <w:pStyle w:val="L1Para"/>
              <w:spacing w:line="260" w:lineRule="exact"/>
              <w:ind w:left="0"/>
            </w:pPr>
            <w:r w:rsidRPr="009A10DE">
              <w:t>2.2</w:t>
            </w:r>
          </w:p>
        </w:tc>
        <w:tc>
          <w:tcPr>
            <w:tcW w:w="9360" w:type="dxa"/>
          </w:tcPr>
          <w:p w:rsidR="00D7361D" w:rsidRPr="009A10DE" w:rsidRDefault="00D7361D" w:rsidP="00D7361D">
            <w:pPr>
              <w:pStyle w:val="L1Para"/>
              <w:spacing w:line="260" w:lineRule="exact"/>
              <w:ind w:left="0"/>
            </w:pPr>
            <w:r w:rsidRPr="009A10DE">
              <w:t>The Contractor must prepare Supply Chain Documents for the Work Package, complying with this contract, and submit them to the ER under the appropriate procedure in Schedule 5.</w:t>
            </w:r>
          </w:p>
          <w:p w:rsidR="00D7361D" w:rsidRPr="009A10DE" w:rsidRDefault="00D7361D" w:rsidP="00D7361D">
            <w:pPr>
              <w:rPr>
                <w:sz w:val="16"/>
                <w:szCs w:val="16"/>
                <w:lang w:val="en-IE"/>
              </w:rPr>
            </w:pPr>
          </w:p>
        </w:tc>
      </w:tr>
      <w:tr w:rsidR="00D7361D" w:rsidRPr="009A10DE">
        <w:tblPrEx>
          <w:tblBorders>
            <w:insideH w:val="none" w:sz="0" w:space="0" w:color="auto"/>
          </w:tblBorders>
        </w:tblPrEx>
        <w:trPr>
          <w:trHeight w:val="57"/>
        </w:trPr>
        <w:tc>
          <w:tcPr>
            <w:tcW w:w="540" w:type="dxa"/>
          </w:tcPr>
          <w:p w:rsidR="00D7361D" w:rsidRPr="009A10DE" w:rsidRDefault="00D7361D" w:rsidP="00D7361D">
            <w:pPr>
              <w:pStyle w:val="L1Para"/>
              <w:spacing w:line="260" w:lineRule="exact"/>
              <w:ind w:left="0"/>
              <w:rPr>
                <w:b/>
              </w:rPr>
            </w:pPr>
          </w:p>
        </w:tc>
        <w:tc>
          <w:tcPr>
            <w:tcW w:w="540" w:type="dxa"/>
          </w:tcPr>
          <w:p w:rsidR="00D7361D" w:rsidRPr="009A10DE" w:rsidRDefault="00D7361D" w:rsidP="00D7361D">
            <w:pPr>
              <w:pStyle w:val="L1Para"/>
              <w:spacing w:line="260" w:lineRule="exact"/>
              <w:ind w:left="0"/>
            </w:pPr>
            <w:r w:rsidRPr="009A10DE">
              <w:t>2.3</w:t>
            </w:r>
          </w:p>
        </w:tc>
        <w:tc>
          <w:tcPr>
            <w:tcW w:w="9360" w:type="dxa"/>
          </w:tcPr>
          <w:p w:rsidR="00D324F7" w:rsidRPr="009A10DE" w:rsidRDefault="00D324F7" w:rsidP="00D324F7">
            <w:pPr>
              <w:rPr>
                <w:rFonts w:ascii="Arial" w:hAnsi="Arial" w:cs="Arial"/>
                <w:sz w:val="20"/>
                <w:szCs w:val="20"/>
              </w:rPr>
            </w:pPr>
            <w:r w:rsidRPr="009A10DE">
              <w:rPr>
                <w:rFonts w:ascii="Arial" w:hAnsi="Arial" w:cs="Arial"/>
                <w:sz w:val="20"/>
                <w:szCs w:val="20"/>
              </w:rPr>
              <w:t>The contract for each Work Package</w:t>
            </w:r>
            <w:r w:rsidRPr="009A10DE">
              <w:rPr>
                <w:rFonts w:ascii="Arial" w:hAnsi="Arial" w:cs="Arial"/>
                <w:sz w:val="20"/>
                <w:szCs w:val="20"/>
                <w:vertAlign w:val="superscript"/>
              </w:rPr>
              <w:t>7</w:t>
            </w:r>
            <w:r w:rsidRPr="009A10DE">
              <w:rPr>
                <w:rFonts w:ascii="Arial" w:hAnsi="Arial" w:cs="Arial"/>
                <w:sz w:val="20"/>
                <w:szCs w:val="20"/>
              </w:rPr>
              <w:t xml:space="preserve"> must state a lump sum fixed price to be paid by the Contractor for the Work Package with provision for that price to be changed for Adjustment Events</w:t>
            </w:r>
            <w:r w:rsidRPr="009A10DE">
              <w:rPr>
                <w:rFonts w:ascii="Arial" w:hAnsi="Arial" w:cs="Arial"/>
                <w:sz w:val="20"/>
                <w:szCs w:val="20"/>
                <w:vertAlign w:val="superscript"/>
              </w:rPr>
              <w:t>1</w:t>
            </w:r>
            <w:r w:rsidRPr="009A10DE">
              <w:rPr>
                <w:rFonts w:ascii="Arial" w:hAnsi="Arial" w:cs="Arial"/>
                <w:sz w:val="20"/>
                <w:szCs w:val="20"/>
              </w:rPr>
              <w:t>.</w:t>
            </w:r>
          </w:p>
          <w:p w:rsidR="00D7361D" w:rsidRPr="009A10DE" w:rsidRDefault="00D7361D" w:rsidP="00D7361D">
            <w:pPr>
              <w:pStyle w:val="L1Para"/>
              <w:spacing w:line="260" w:lineRule="exact"/>
              <w:ind w:left="0"/>
            </w:pPr>
          </w:p>
        </w:tc>
      </w:tr>
      <w:tr w:rsidR="00D7361D" w:rsidRPr="009A10DE">
        <w:tblPrEx>
          <w:tblBorders>
            <w:insideH w:val="none" w:sz="0" w:space="0" w:color="auto"/>
          </w:tblBorders>
        </w:tblPrEx>
        <w:trPr>
          <w:trHeight w:val="57"/>
        </w:trPr>
        <w:tc>
          <w:tcPr>
            <w:tcW w:w="540" w:type="dxa"/>
          </w:tcPr>
          <w:p w:rsidR="00D7361D" w:rsidRPr="009A10DE" w:rsidRDefault="00D7361D" w:rsidP="00D7361D">
            <w:pPr>
              <w:pStyle w:val="L1Para"/>
              <w:spacing w:line="260" w:lineRule="exact"/>
              <w:ind w:left="0"/>
              <w:rPr>
                <w:b/>
              </w:rPr>
            </w:pPr>
          </w:p>
        </w:tc>
        <w:tc>
          <w:tcPr>
            <w:tcW w:w="540" w:type="dxa"/>
          </w:tcPr>
          <w:p w:rsidR="00D7361D" w:rsidRPr="009A10DE" w:rsidRDefault="00D324F7" w:rsidP="00D7361D">
            <w:pPr>
              <w:pStyle w:val="L1Para"/>
              <w:spacing w:line="260" w:lineRule="exact"/>
              <w:ind w:left="0"/>
            </w:pPr>
            <w:r w:rsidRPr="009A10DE">
              <w:t>2.4</w:t>
            </w:r>
          </w:p>
        </w:tc>
        <w:tc>
          <w:tcPr>
            <w:tcW w:w="9360" w:type="dxa"/>
          </w:tcPr>
          <w:p w:rsidR="00D324F7" w:rsidRPr="009A10DE" w:rsidRDefault="00D324F7" w:rsidP="00D324F7">
            <w:pPr>
              <w:rPr>
                <w:rFonts w:ascii="Arial" w:hAnsi="Arial" w:cs="Arial"/>
                <w:sz w:val="20"/>
                <w:szCs w:val="20"/>
              </w:rPr>
            </w:pPr>
            <w:r w:rsidRPr="009A10DE">
              <w:rPr>
                <w:rFonts w:ascii="Arial" w:hAnsi="Arial" w:cs="Arial"/>
                <w:sz w:val="20"/>
                <w:szCs w:val="20"/>
              </w:rPr>
              <w:t xml:space="preserve">The Contractor must, according to this part </w:t>
            </w:r>
            <w:r w:rsidRPr="009A10DE">
              <w:rPr>
                <w:rFonts w:ascii="Arial" w:hAnsi="Arial" w:cs="Arial"/>
                <w:i/>
                <w:sz w:val="20"/>
                <w:szCs w:val="20"/>
              </w:rPr>
              <w:t>—</w:t>
            </w:r>
          </w:p>
          <w:p w:rsidR="00D324F7" w:rsidRPr="009A10DE" w:rsidRDefault="00D324F7" w:rsidP="00D324F7">
            <w:pPr>
              <w:pStyle w:val="BulletText1"/>
              <w:rPr>
                <w:rFonts w:cs="Arial"/>
              </w:rPr>
            </w:pPr>
            <w:r w:rsidRPr="009A10DE">
              <w:rPr>
                <w:rFonts w:cs="Arial"/>
              </w:rPr>
              <w:t>conduct a tender competition for the Work Package</w:t>
            </w:r>
            <w:r w:rsidRPr="009A10DE">
              <w:t xml:space="preserve"> complying with paragraph 7 below and</w:t>
            </w:r>
          </w:p>
          <w:p w:rsidR="00D324F7" w:rsidRPr="009A10DE" w:rsidRDefault="00D324F7" w:rsidP="00D324F7">
            <w:pPr>
              <w:pStyle w:val="BulletText1"/>
              <w:rPr>
                <w:rFonts w:cs="Arial"/>
              </w:rPr>
            </w:pPr>
            <w:r w:rsidRPr="009A10DE">
              <w:t>make a contract for the Work Package with the winning bidder.</w:t>
            </w:r>
          </w:p>
          <w:p w:rsidR="00D7361D" w:rsidRPr="009A10DE" w:rsidRDefault="00D7361D" w:rsidP="00D7361D">
            <w:pPr>
              <w:pStyle w:val="L1Para"/>
              <w:spacing w:line="260" w:lineRule="exact"/>
              <w:ind w:left="0"/>
              <w:rPr>
                <w:sz w:val="16"/>
                <w:szCs w:val="16"/>
              </w:rPr>
            </w:pPr>
          </w:p>
        </w:tc>
      </w:tr>
      <w:tr w:rsidR="00D324F7" w:rsidRPr="009A10DE">
        <w:tblPrEx>
          <w:tblBorders>
            <w:insideH w:val="none" w:sz="0" w:space="0" w:color="auto"/>
          </w:tblBorders>
        </w:tblPrEx>
        <w:trPr>
          <w:trHeight w:val="57"/>
        </w:trPr>
        <w:tc>
          <w:tcPr>
            <w:tcW w:w="540" w:type="dxa"/>
          </w:tcPr>
          <w:p w:rsidR="00D324F7" w:rsidRPr="009A10DE" w:rsidRDefault="00D324F7" w:rsidP="00D7361D">
            <w:pPr>
              <w:pStyle w:val="L1Para"/>
              <w:spacing w:line="260" w:lineRule="exact"/>
              <w:ind w:left="0"/>
              <w:rPr>
                <w:b/>
              </w:rPr>
            </w:pPr>
            <w:r w:rsidRPr="009A10DE">
              <w:rPr>
                <w:b/>
              </w:rPr>
              <w:t>3.</w:t>
            </w:r>
          </w:p>
        </w:tc>
        <w:tc>
          <w:tcPr>
            <w:tcW w:w="9900" w:type="dxa"/>
            <w:gridSpan w:val="2"/>
          </w:tcPr>
          <w:p w:rsidR="00D324F7" w:rsidRPr="009A10DE" w:rsidRDefault="00D324F7" w:rsidP="00D324F7">
            <w:pPr>
              <w:rPr>
                <w:rFonts w:ascii="Arial" w:hAnsi="Arial" w:cs="Arial"/>
                <w:sz w:val="20"/>
                <w:szCs w:val="20"/>
              </w:rPr>
            </w:pPr>
            <w:r w:rsidRPr="009A10DE">
              <w:rPr>
                <w:rFonts w:ascii="Arial" w:hAnsi="Arial" w:cs="Arial"/>
                <w:sz w:val="20"/>
                <w:szCs w:val="20"/>
              </w:rPr>
              <w:t>A tender competition for a Work Package</w:t>
            </w:r>
            <w:r w:rsidRPr="009A10DE">
              <w:rPr>
                <w:rFonts w:ascii="Arial" w:hAnsi="Arial" w:cs="Arial"/>
                <w:sz w:val="20"/>
                <w:szCs w:val="20"/>
                <w:vertAlign w:val="superscript"/>
              </w:rPr>
              <w:t>7</w:t>
            </w:r>
            <w:r w:rsidRPr="009A10DE">
              <w:rPr>
                <w:rFonts w:ascii="Arial" w:hAnsi="Arial" w:cs="Arial"/>
                <w:sz w:val="20"/>
                <w:szCs w:val="20"/>
              </w:rPr>
              <w:t xml:space="preserve"> must comply with the following rules:</w:t>
            </w:r>
          </w:p>
          <w:p w:rsidR="00D324F7" w:rsidRPr="009A10DE" w:rsidRDefault="00D324F7" w:rsidP="00D324F7">
            <w:pPr>
              <w:rPr>
                <w:rFonts w:ascii="Arial" w:hAnsi="Arial" w:cs="Arial"/>
                <w:sz w:val="20"/>
                <w:szCs w:val="20"/>
              </w:rPr>
            </w:pPr>
          </w:p>
        </w:tc>
      </w:tr>
      <w:tr w:rsidR="00D324F7" w:rsidRPr="009A10DE">
        <w:tblPrEx>
          <w:tblBorders>
            <w:insideH w:val="none" w:sz="0" w:space="0" w:color="auto"/>
          </w:tblBorders>
        </w:tblPrEx>
        <w:trPr>
          <w:trHeight w:val="57"/>
        </w:trPr>
        <w:tc>
          <w:tcPr>
            <w:tcW w:w="540" w:type="dxa"/>
          </w:tcPr>
          <w:p w:rsidR="00D324F7" w:rsidRPr="009A10DE" w:rsidRDefault="00D324F7" w:rsidP="00D324F7">
            <w:pPr>
              <w:rPr>
                <w:rFonts w:ascii="Arial" w:hAnsi="Arial" w:cs="Arial"/>
                <w:sz w:val="20"/>
                <w:szCs w:val="20"/>
              </w:rPr>
            </w:pPr>
          </w:p>
        </w:tc>
        <w:tc>
          <w:tcPr>
            <w:tcW w:w="540" w:type="dxa"/>
          </w:tcPr>
          <w:p w:rsidR="00D324F7" w:rsidRPr="009A10DE" w:rsidRDefault="0052496A" w:rsidP="00D324F7">
            <w:pPr>
              <w:rPr>
                <w:rFonts w:ascii="Arial" w:hAnsi="Arial" w:cs="Arial"/>
                <w:sz w:val="20"/>
                <w:szCs w:val="20"/>
              </w:rPr>
            </w:pPr>
            <w:r w:rsidRPr="009A10DE">
              <w:rPr>
                <w:rFonts w:ascii="Arial" w:hAnsi="Arial" w:cs="Arial"/>
                <w:sz w:val="20"/>
                <w:szCs w:val="20"/>
              </w:rPr>
              <w:t>3.1</w:t>
            </w:r>
          </w:p>
        </w:tc>
        <w:tc>
          <w:tcPr>
            <w:tcW w:w="9360" w:type="dxa"/>
          </w:tcPr>
          <w:p w:rsidR="00D324F7" w:rsidRPr="009A10DE" w:rsidRDefault="0052496A" w:rsidP="00D324F7">
            <w:pPr>
              <w:rPr>
                <w:rFonts w:ascii="Arial" w:hAnsi="Arial" w:cs="Arial"/>
                <w:sz w:val="20"/>
                <w:szCs w:val="20"/>
              </w:rPr>
            </w:pPr>
            <w:r w:rsidRPr="009A10DE">
              <w:rPr>
                <w:rFonts w:ascii="Arial" w:hAnsi="Arial" w:cs="Arial"/>
                <w:sz w:val="20"/>
                <w:szCs w:val="20"/>
              </w:rPr>
              <w:t>The Contractor must submit to the ER under the appropriate procedure in Schedule 5 details of at least 3 candidates (or a different number Directed by the ER) from whom the Contractor proposes to invite tenders, including details of their qualifications and capacity</w:t>
            </w:r>
          </w:p>
          <w:p w:rsidR="00135204" w:rsidRPr="009A10DE" w:rsidRDefault="00135204" w:rsidP="00D324F7">
            <w:pPr>
              <w:rPr>
                <w:rFonts w:ascii="Arial" w:hAnsi="Arial" w:cs="Arial"/>
                <w:sz w:val="20"/>
                <w:szCs w:val="20"/>
              </w:rPr>
            </w:pPr>
          </w:p>
          <w:p w:rsidR="0052496A" w:rsidRPr="009A10DE" w:rsidRDefault="0052496A" w:rsidP="00D324F7">
            <w:pPr>
              <w:rPr>
                <w:rFonts w:ascii="Arial" w:hAnsi="Arial" w:cs="Arial"/>
                <w:sz w:val="20"/>
                <w:szCs w:val="20"/>
              </w:rPr>
            </w:pPr>
          </w:p>
        </w:tc>
      </w:tr>
      <w:tr w:rsidR="0052496A" w:rsidRPr="009A10DE">
        <w:tblPrEx>
          <w:tblBorders>
            <w:insideH w:val="none" w:sz="0" w:space="0" w:color="auto"/>
          </w:tblBorders>
        </w:tblPrEx>
        <w:trPr>
          <w:trHeight w:val="57"/>
        </w:trPr>
        <w:tc>
          <w:tcPr>
            <w:tcW w:w="540" w:type="dxa"/>
          </w:tcPr>
          <w:p w:rsidR="0052496A" w:rsidRPr="009A10DE" w:rsidRDefault="0052496A" w:rsidP="00D324F7">
            <w:pPr>
              <w:rPr>
                <w:rFonts w:ascii="Arial" w:hAnsi="Arial" w:cs="Arial"/>
                <w:sz w:val="20"/>
                <w:szCs w:val="20"/>
              </w:rPr>
            </w:pPr>
          </w:p>
        </w:tc>
        <w:tc>
          <w:tcPr>
            <w:tcW w:w="540" w:type="dxa"/>
          </w:tcPr>
          <w:p w:rsidR="0052496A" w:rsidRPr="009A10DE" w:rsidRDefault="0052496A" w:rsidP="00D324F7">
            <w:pPr>
              <w:rPr>
                <w:rFonts w:ascii="Arial" w:hAnsi="Arial" w:cs="Arial"/>
                <w:sz w:val="20"/>
                <w:szCs w:val="20"/>
              </w:rPr>
            </w:pPr>
            <w:r w:rsidRPr="009A10DE">
              <w:rPr>
                <w:rFonts w:ascii="Arial" w:hAnsi="Arial" w:cs="Arial"/>
                <w:sz w:val="20"/>
                <w:szCs w:val="20"/>
              </w:rPr>
              <w:t>3.2</w:t>
            </w:r>
          </w:p>
        </w:tc>
        <w:tc>
          <w:tcPr>
            <w:tcW w:w="9360" w:type="dxa"/>
          </w:tcPr>
          <w:p w:rsidR="0052496A" w:rsidRPr="009A10DE" w:rsidRDefault="0052496A" w:rsidP="00D324F7">
            <w:pPr>
              <w:rPr>
                <w:rFonts w:ascii="Arial" w:hAnsi="Arial" w:cs="Arial"/>
                <w:sz w:val="20"/>
                <w:szCs w:val="20"/>
              </w:rPr>
            </w:pPr>
            <w:r w:rsidRPr="009A10DE">
              <w:rPr>
                <w:rFonts w:ascii="Arial" w:hAnsi="Arial" w:cs="Arial"/>
                <w:sz w:val="20"/>
                <w:szCs w:val="20"/>
              </w:rPr>
              <w:t>The Contractor must invite bids from at least 3 candidates (or a different number Directed by the ER)</w:t>
            </w:r>
            <w:r w:rsidR="00E47363" w:rsidRPr="009A10DE">
              <w:rPr>
                <w:rFonts w:ascii="Arial" w:hAnsi="Arial" w:cs="Arial"/>
                <w:sz w:val="20"/>
                <w:szCs w:val="20"/>
              </w:rPr>
              <w:t>,</w:t>
            </w:r>
            <w:r w:rsidRPr="009A10DE">
              <w:rPr>
                <w:rFonts w:ascii="Arial" w:hAnsi="Arial" w:cs="Arial"/>
                <w:sz w:val="20"/>
                <w:szCs w:val="20"/>
              </w:rPr>
              <w:t xml:space="preserve"> details of which have been so submitted with no objections outstanding, by means of Supply Chain Documents</w:t>
            </w:r>
            <w:r w:rsidRPr="009A10DE">
              <w:rPr>
                <w:rFonts w:ascii="Arial" w:hAnsi="Arial" w:cs="Arial"/>
                <w:sz w:val="20"/>
                <w:szCs w:val="20"/>
                <w:vertAlign w:val="superscript"/>
              </w:rPr>
              <w:t>7</w:t>
            </w:r>
            <w:r w:rsidRPr="009A10DE">
              <w:rPr>
                <w:rFonts w:ascii="Arial" w:hAnsi="Arial" w:cs="Arial"/>
                <w:sz w:val="20"/>
                <w:szCs w:val="20"/>
              </w:rPr>
              <w:t xml:space="preserve"> (which have been submitted to t</w:t>
            </w:r>
            <w:r w:rsidR="00E47363" w:rsidRPr="009A10DE">
              <w:rPr>
                <w:rFonts w:ascii="Arial" w:hAnsi="Arial" w:cs="Arial"/>
                <w:sz w:val="20"/>
                <w:szCs w:val="20"/>
              </w:rPr>
              <w:t>he ER as required by paragraph 2.2</w:t>
            </w:r>
            <w:r w:rsidRPr="009A10DE">
              <w:rPr>
                <w:rFonts w:ascii="Arial" w:hAnsi="Arial" w:cs="Arial"/>
                <w:sz w:val="20"/>
                <w:szCs w:val="20"/>
              </w:rPr>
              <w:t xml:space="preserve"> above with no objections outstanding).</w:t>
            </w:r>
          </w:p>
          <w:p w:rsidR="0052496A" w:rsidRPr="009A10DE" w:rsidRDefault="0052496A" w:rsidP="00D324F7">
            <w:pPr>
              <w:rPr>
                <w:rFonts w:ascii="Arial" w:hAnsi="Arial" w:cs="Arial"/>
                <w:sz w:val="16"/>
                <w:szCs w:val="16"/>
              </w:rPr>
            </w:pPr>
          </w:p>
        </w:tc>
      </w:tr>
      <w:tr w:rsidR="0052496A" w:rsidRPr="009A10DE">
        <w:tblPrEx>
          <w:tblBorders>
            <w:insideH w:val="none" w:sz="0" w:space="0" w:color="auto"/>
          </w:tblBorders>
        </w:tblPrEx>
        <w:trPr>
          <w:trHeight w:val="57"/>
        </w:trPr>
        <w:tc>
          <w:tcPr>
            <w:tcW w:w="540" w:type="dxa"/>
          </w:tcPr>
          <w:p w:rsidR="0052496A" w:rsidRPr="009A10DE" w:rsidRDefault="0052496A" w:rsidP="00D324F7">
            <w:pPr>
              <w:rPr>
                <w:rFonts w:ascii="Arial" w:hAnsi="Arial" w:cs="Arial"/>
                <w:sz w:val="20"/>
                <w:szCs w:val="20"/>
              </w:rPr>
            </w:pPr>
          </w:p>
        </w:tc>
        <w:tc>
          <w:tcPr>
            <w:tcW w:w="540" w:type="dxa"/>
          </w:tcPr>
          <w:p w:rsidR="0052496A" w:rsidRPr="009A10DE" w:rsidRDefault="0052496A" w:rsidP="00D324F7">
            <w:pPr>
              <w:rPr>
                <w:rFonts w:ascii="Arial" w:hAnsi="Arial" w:cs="Arial"/>
                <w:sz w:val="20"/>
                <w:szCs w:val="20"/>
              </w:rPr>
            </w:pPr>
            <w:r w:rsidRPr="009A10DE">
              <w:rPr>
                <w:rFonts w:ascii="Arial" w:hAnsi="Arial" w:cs="Arial"/>
                <w:sz w:val="20"/>
                <w:szCs w:val="20"/>
              </w:rPr>
              <w:t>3.3</w:t>
            </w:r>
          </w:p>
        </w:tc>
        <w:tc>
          <w:tcPr>
            <w:tcW w:w="9360" w:type="dxa"/>
          </w:tcPr>
          <w:p w:rsidR="0052496A" w:rsidRPr="009A10DE" w:rsidRDefault="0052496A" w:rsidP="00D324F7">
            <w:pPr>
              <w:rPr>
                <w:rFonts w:ascii="Arial" w:hAnsi="Arial" w:cs="Arial"/>
                <w:sz w:val="20"/>
                <w:szCs w:val="20"/>
              </w:rPr>
            </w:pPr>
            <w:r w:rsidRPr="009A10DE">
              <w:rPr>
                <w:rFonts w:ascii="Arial" w:hAnsi="Arial" w:cs="Arial"/>
                <w:sz w:val="20"/>
                <w:szCs w:val="20"/>
              </w:rPr>
              <w:t>The award criterion for the tender competition will be lowest compliant bid, unless another award criterion is specified in the Employer’s Brief</w:t>
            </w:r>
            <w:r w:rsidRPr="009A10DE">
              <w:rPr>
                <w:rFonts w:ascii="Arial" w:hAnsi="Arial" w:cs="Arial"/>
                <w:sz w:val="20"/>
                <w:szCs w:val="20"/>
                <w:vertAlign w:val="superscript"/>
              </w:rPr>
              <w:t>1</w:t>
            </w:r>
            <w:r w:rsidRPr="009A10DE">
              <w:rPr>
                <w:rFonts w:ascii="Arial" w:hAnsi="Arial" w:cs="Arial"/>
                <w:sz w:val="20"/>
                <w:szCs w:val="20"/>
              </w:rPr>
              <w:t>.</w:t>
            </w:r>
          </w:p>
          <w:p w:rsidR="0052496A" w:rsidRPr="009A10DE" w:rsidRDefault="0052496A" w:rsidP="00D324F7">
            <w:pPr>
              <w:rPr>
                <w:rFonts w:ascii="Arial" w:hAnsi="Arial" w:cs="Arial"/>
                <w:sz w:val="16"/>
                <w:szCs w:val="16"/>
              </w:rPr>
            </w:pPr>
          </w:p>
        </w:tc>
      </w:tr>
      <w:tr w:rsidR="0052496A" w:rsidRPr="009A10DE">
        <w:tblPrEx>
          <w:tblBorders>
            <w:insideH w:val="none" w:sz="0" w:space="0" w:color="auto"/>
          </w:tblBorders>
        </w:tblPrEx>
        <w:trPr>
          <w:trHeight w:val="57"/>
        </w:trPr>
        <w:tc>
          <w:tcPr>
            <w:tcW w:w="540" w:type="dxa"/>
          </w:tcPr>
          <w:p w:rsidR="0052496A" w:rsidRPr="009A10DE" w:rsidRDefault="0052496A" w:rsidP="00D324F7">
            <w:pPr>
              <w:rPr>
                <w:rFonts w:ascii="Arial" w:hAnsi="Arial" w:cs="Arial"/>
                <w:sz w:val="20"/>
                <w:szCs w:val="20"/>
              </w:rPr>
            </w:pPr>
          </w:p>
        </w:tc>
        <w:tc>
          <w:tcPr>
            <w:tcW w:w="540" w:type="dxa"/>
          </w:tcPr>
          <w:p w:rsidR="0052496A" w:rsidRPr="009A10DE" w:rsidRDefault="0052496A" w:rsidP="00D324F7">
            <w:pPr>
              <w:rPr>
                <w:rFonts w:ascii="Arial" w:hAnsi="Arial" w:cs="Arial"/>
                <w:sz w:val="20"/>
                <w:szCs w:val="20"/>
              </w:rPr>
            </w:pPr>
            <w:r w:rsidRPr="009A10DE">
              <w:rPr>
                <w:rFonts w:ascii="Arial" w:hAnsi="Arial" w:cs="Arial"/>
                <w:sz w:val="20"/>
                <w:szCs w:val="20"/>
              </w:rPr>
              <w:t>3.4</w:t>
            </w:r>
          </w:p>
        </w:tc>
        <w:tc>
          <w:tcPr>
            <w:tcW w:w="9360" w:type="dxa"/>
          </w:tcPr>
          <w:p w:rsidR="0052496A" w:rsidRPr="009A10DE" w:rsidRDefault="0052496A" w:rsidP="00D324F7">
            <w:pPr>
              <w:rPr>
                <w:rFonts w:ascii="Arial" w:hAnsi="Arial" w:cs="Arial"/>
                <w:sz w:val="20"/>
                <w:szCs w:val="20"/>
              </w:rPr>
            </w:pPr>
            <w:r w:rsidRPr="009A10DE">
              <w:rPr>
                <w:rFonts w:ascii="Arial" w:hAnsi="Arial" w:cs="Arial"/>
                <w:sz w:val="20"/>
                <w:szCs w:val="20"/>
              </w:rPr>
              <w:t>The Contractor must conduct the tender competition according to any Directions of the ER.</w:t>
            </w:r>
          </w:p>
          <w:p w:rsidR="0052496A" w:rsidRPr="009A10DE" w:rsidRDefault="0052496A" w:rsidP="00D324F7">
            <w:pPr>
              <w:rPr>
                <w:rFonts w:ascii="Arial" w:hAnsi="Arial" w:cs="Arial"/>
                <w:sz w:val="16"/>
                <w:szCs w:val="16"/>
              </w:rPr>
            </w:pPr>
          </w:p>
        </w:tc>
      </w:tr>
      <w:tr w:rsidR="0052496A" w:rsidRPr="009A10DE">
        <w:tblPrEx>
          <w:tblBorders>
            <w:insideH w:val="none" w:sz="0" w:space="0" w:color="auto"/>
          </w:tblBorders>
        </w:tblPrEx>
        <w:trPr>
          <w:trHeight w:val="57"/>
        </w:trPr>
        <w:tc>
          <w:tcPr>
            <w:tcW w:w="540" w:type="dxa"/>
          </w:tcPr>
          <w:p w:rsidR="0052496A" w:rsidRPr="009A10DE" w:rsidRDefault="0052496A" w:rsidP="00D324F7">
            <w:pPr>
              <w:rPr>
                <w:rFonts w:ascii="Arial" w:hAnsi="Arial" w:cs="Arial"/>
                <w:sz w:val="20"/>
                <w:szCs w:val="20"/>
              </w:rPr>
            </w:pPr>
          </w:p>
        </w:tc>
        <w:tc>
          <w:tcPr>
            <w:tcW w:w="540" w:type="dxa"/>
          </w:tcPr>
          <w:p w:rsidR="0052496A" w:rsidRPr="009A10DE" w:rsidRDefault="0052496A" w:rsidP="00D324F7">
            <w:pPr>
              <w:rPr>
                <w:rFonts w:ascii="Arial" w:hAnsi="Arial" w:cs="Arial"/>
                <w:sz w:val="20"/>
                <w:szCs w:val="20"/>
              </w:rPr>
            </w:pPr>
            <w:r w:rsidRPr="009A10DE">
              <w:rPr>
                <w:rFonts w:ascii="Arial" w:hAnsi="Arial" w:cs="Arial"/>
                <w:sz w:val="20"/>
                <w:szCs w:val="20"/>
              </w:rPr>
              <w:t>3.5</w:t>
            </w:r>
          </w:p>
        </w:tc>
        <w:tc>
          <w:tcPr>
            <w:tcW w:w="9360" w:type="dxa"/>
          </w:tcPr>
          <w:p w:rsidR="0052496A" w:rsidRPr="009A10DE" w:rsidRDefault="0052496A" w:rsidP="00D324F7">
            <w:pPr>
              <w:rPr>
                <w:rFonts w:ascii="Arial" w:hAnsi="Arial" w:cs="Arial"/>
                <w:sz w:val="20"/>
                <w:szCs w:val="20"/>
              </w:rPr>
            </w:pPr>
            <w:r w:rsidRPr="009A10DE">
              <w:rPr>
                <w:rFonts w:ascii="Arial" w:hAnsi="Arial" w:cs="Arial"/>
                <w:sz w:val="20"/>
                <w:szCs w:val="20"/>
              </w:rPr>
              <w:t>After bids are received the Contractor must submit to the ER, under the applicable procedure in Schedule 5, a report of the competition, including details of each bid received, the extent to which it was compliant, any communications with bidders before or after bids were received, the identity of the winning bidder, and a copy of the contract (based on submitted Supply Chain Documents</w:t>
            </w:r>
            <w:r w:rsidRPr="009A10DE">
              <w:rPr>
                <w:rFonts w:ascii="Arial" w:hAnsi="Arial" w:cs="Arial"/>
                <w:sz w:val="20"/>
                <w:szCs w:val="20"/>
                <w:vertAlign w:val="superscript"/>
              </w:rPr>
              <w:t>7</w:t>
            </w:r>
            <w:r w:rsidRPr="009A10DE">
              <w:rPr>
                <w:rFonts w:ascii="Arial" w:hAnsi="Arial" w:cs="Arial"/>
                <w:sz w:val="20"/>
                <w:szCs w:val="20"/>
              </w:rPr>
              <w:t>) the Contractor proposes to enter with the winning bidder.</w:t>
            </w:r>
          </w:p>
          <w:p w:rsidR="0052496A" w:rsidRPr="009A10DE" w:rsidRDefault="0052496A" w:rsidP="00D324F7">
            <w:pPr>
              <w:rPr>
                <w:rFonts w:ascii="Arial" w:hAnsi="Arial" w:cs="Arial"/>
                <w:sz w:val="16"/>
                <w:szCs w:val="16"/>
              </w:rPr>
            </w:pPr>
          </w:p>
        </w:tc>
      </w:tr>
      <w:tr w:rsidR="0052496A" w:rsidRPr="009A10DE">
        <w:tblPrEx>
          <w:tblBorders>
            <w:insideH w:val="none" w:sz="0" w:space="0" w:color="auto"/>
          </w:tblBorders>
        </w:tblPrEx>
        <w:trPr>
          <w:trHeight w:val="57"/>
        </w:trPr>
        <w:tc>
          <w:tcPr>
            <w:tcW w:w="540" w:type="dxa"/>
          </w:tcPr>
          <w:p w:rsidR="0052496A" w:rsidRPr="009A10DE" w:rsidRDefault="0052496A" w:rsidP="00D324F7">
            <w:pPr>
              <w:rPr>
                <w:rFonts w:ascii="Arial" w:hAnsi="Arial" w:cs="Arial"/>
                <w:sz w:val="20"/>
                <w:szCs w:val="20"/>
              </w:rPr>
            </w:pPr>
          </w:p>
        </w:tc>
        <w:tc>
          <w:tcPr>
            <w:tcW w:w="540" w:type="dxa"/>
          </w:tcPr>
          <w:p w:rsidR="0052496A" w:rsidRPr="009A10DE" w:rsidRDefault="0052496A" w:rsidP="00D324F7">
            <w:pPr>
              <w:rPr>
                <w:rFonts w:ascii="Arial" w:hAnsi="Arial" w:cs="Arial"/>
                <w:sz w:val="20"/>
                <w:szCs w:val="20"/>
              </w:rPr>
            </w:pPr>
            <w:r w:rsidRPr="009A10DE">
              <w:rPr>
                <w:rFonts w:ascii="Arial" w:hAnsi="Arial" w:cs="Arial"/>
                <w:sz w:val="20"/>
                <w:szCs w:val="20"/>
              </w:rPr>
              <w:t>3.6</w:t>
            </w:r>
          </w:p>
        </w:tc>
        <w:tc>
          <w:tcPr>
            <w:tcW w:w="9360" w:type="dxa"/>
          </w:tcPr>
          <w:p w:rsidR="0052496A" w:rsidRPr="009A10DE" w:rsidRDefault="0052496A" w:rsidP="0052496A">
            <w:pPr>
              <w:pStyle w:val="L1Para"/>
              <w:ind w:left="0"/>
            </w:pPr>
            <w:r w:rsidRPr="009A10DE">
              <w:t>The Contractor must provide any further details about the tender competition Directed by the ER.</w:t>
            </w:r>
          </w:p>
          <w:p w:rsidR="0052496A" w:rsidRPr="009A10DE" w:rsidRDefault="0052496A" w:rsidP="00D324F7">
            <w:pPr>
              <w:rPr>
                <w:rFonts w:ascii="Arial" w:hAnsi="Arial" w:cs="Arial"/>
                <w:sz w:val="16"/>
                <w:szCs w:val="16"/>
              </w:rPr>
            </w:pPr>
          </w:p>
        </w:tc>
      </w:tr>
      <w:tr w:rsidR="0052496A" w:rsidRPr="009A10DE">
        <w:tblPrEx>
          <w:tblBorders>
            <w:insideH w:val="none" w:sz="0" w:space="0" w:color="auto"/>
          </w:tblBorders>
        </w:tblPrEx>
        <w:trPr>
          <w:trHeight w:val="57"/>
        </w:trPr>
        <w:tc>
          <w:tcPr>
            <w:tcW w:w="540" w:type="dxa"/>
          </w:tcPr>
          <w:p w:rsidR="0052496A" w:rsidRPr="009A10DE" w:rsidRDefault="0052496A" w:rsidP="00D324F7">
            <w:pPr>
              <w:rPr>
                <w:rFonts w:ascii="Arial" w:hAnsi="Arial" w:cs="Arial"/>
                <w:sz w:val="20"/>
                <w:szCs w:val="20"/>
              </w:rPr>
            </w:pPr>
          </w:p>
        </w:tc>
        <w:tc>
          <w:tcPr>
            <w:tcW w:w="540" w:type="dxa"/>
          </w:tcPr>
          <w:p w:rsidR="0052496A" w:rsidRPr="009A10DE" w:rsidRDefault="0052496A" w:rsidP="00D324F7">
            <w:pPr>
              <w:rPr>
                <w:rFonts w:ascii="Arial" w:hAnsi="Arial" w:cs="Arial"/>
                <w:sz w:val="20"/>
                <w:szCs w:val="20"/>
              </w:rPr>
            </w:pPr>
            <w:r w:rsidRPr="009A10DE">
              <w:rPr>
                <w:rFonts w:ascii="Arial" w:hAnsi="Arial" w:cs="Arial"/>
                <w:sz w:val="20"/>
                <w:szCs w:val="20"/>
              </w:rPr>
              <w:t>3.7</w:t>
            </w:r>
          </w:p>
        </w:tc>
        <w:tc>
          <w:tcPr>
            <w:tcW w:w="9360" w:type="dxa"/>
          </w:tcPr>
          <w:p w:rsidR="0052496A" w:rsidRPr="009A10DE" w:rsidRDefault="0052496A" w:rsidP="00D324F7">
            <w:pPr>
              <w:rPr>
                <w:rFonts w:ascii="Arial" w:hAnsi="Arial" w:cs="Arial"/>
                <w:sz w:val="20"/>
                <w:szCs w:val="20"/>
              </w:rPr>
            </w:pPr>
            <w:r w:rsidRPr="009A10DE">
              <w:rPr>
                <w:rFonts w:ascii="Arial" w:hAnsi="Arial" w:cs="Arial"/>
                <w:sz w:val="20"/>
                <w:szCs w:val="20"/>
              </w:rPr>
              <w:t>After the Contractor has submitted the details required by paragraph 3.5 above and any further details Directed under paragraph 3.6 above, and there are no outstanding objections, the Contractor must make a contract for the Work Package with the winning bidder, on the terms submitted under paragraph 3.5.</w:t>
            </w:r>
          </w:p>
          <w:p w:rsidR="0052496A" w:rsidRPr="009A10DE" w:rsidRDefault="0052496A" w:rsidP="00D324F7">
            <w:pPr>
              <w:rPr>
                <w:rFonts w:ascii="Arial" w:hAnsi="Arial" w:cs="Arial"/>
                <w:sz w:val="16"/>
                <w:szCs w:val="16"/>
              </w:rPr>
            </w:pPr>
          </w:p>
        </w:tc>
      </w:tr>
    </w:tbl>
    <w:p w:rsidR="00E46CF7" w:rsidRPr="009A10DE" w:rsidRDefault="00E46CF7" w:rsidP="00E46CF7">
      <w:pPr>
        <w:rPr>
          <w:rFonts w:ascii="Arial" w:hAnsi="Arial" w:cs="Arial"/>
          <w:b/>
          <w:sz w:val="16"/>
          <w:szCs w:val="16"/>
          <w:lang w:val="en-IE"/>
        </w:rPr>
      </w:pPr>
    </w:p>
    <w:tbl>
      <w:tblPr>
        <w:tblW w:w="10440" w:type="dxa"/>
        <w:tblInd w:w="-432" w:type="dxa"/>
        <w:tblBorders>
          <w:insideH w:val="single" w:sz="12" w:space="0" w:color="99CCFF"/>
        </w:tblBorders>
        <w:tblLayout w:type="fixed"/>
        <w:tblLook w:val="01E0" w:firstRow="1" w:lastRow="1" w:firstColumn="1" w:lastColumn="1" w:noHBand="0" w:noVBand="0"/>
      </w:tblPr>
      <w:tblGrid>
        <w:gridCol w:w="540"/>
        <w:gridCol w:w="9900"/>
      </w:tblGrid>
      <w:tr w:rsidR="00E46CF7" w:rsidRPr="009A10DE">
        <w:trPr>
          <w:trHeight w:val="329"/>
        </w:trPr>
        <w:tc>
          <w:tcPr>
            <w:tcW w:w="10440" w:type="dxa"/>
            <w:gridSpan w:val="2"/>
            <w:tcBorders>
              <w:top w:val="nil"/>
              <w:bottom w:val="nil"/>
            </w:tcBorders>
          </w:tcPr>
          <w:p w:rsidR="00E46CF7" w:rsidRPr="009A10DE" w:rsidRDefault="00E46CF7" w:rsidP="008703CF">
            <w:pPr>
              <w:spacing w:line="260" w:lineRule="exact"/>
              <w:rPr>
                <w:rFonts w:ascii="Arial" w:hAnsi="Arial" w:cs="Arial"/>
                <w:b/>
                <w:sz w:val="22"/>
                <w:szCs w:val="22"/>
                <w:lang w:val="en-IE"/>
              </w:rPr>
            </w:pPr>
            <w:r w:rsidRPr="009A10DE">
              <w:rPr>
                <w:rFonts w:ascii="Arial" w:hAnsi="Arial" w:cs="Arial"/>
                <w:b/>
                <w:sz w:val="22"/>
                <w:szCs w:val="22"/>
                <w:lang w:val="en-IE"/>
              </w:rPr>
              <w:t xml:space="preserve">PART 3: </w:t>
            </w:r>
            <w:r w:rsidRPr="009A10DE">
              <w:rPr>
                <w:rFonts w:ascii="Arial" w:hAnsi="Arial" w:cs="Arial"/>
                <w:b/>
                <w:sz w:val="22"/>
                <w:szCs w:val="22"/>
              </w:rPr>
              <w:t>SUPPLY CHAIN TO BE SUBMITTED</w:t>
            </w:r>
          </w:p>
          <w:p w:rsidR="00E46CF7" w:rsidRPr="009A10DE" w:rsidRDefault="00E46CF7" w:rsidP="008703CF">
            <w:pPr>
              <w:spacing w:line="260" w:lineRule="exact"/>
              <w:rPr>
                <w:rFonts w:ascii="Arial" w:hAnsi="Arial" w:cs="Arial"/>
                <w:sz w:val="20"/>
                <w:szCs w:val="20"/>
              </w:rPr>
            </w:pPr>
          </w:p>
        </w:tc>
      </w:tr>
      <w:tr w:rsidR="00E46CF7" w:rsidRPr="009A10DE">
        <w:tblPrEx>
          <w:tblBorders>
            <w:insideH w:val="none" w:sz="0" w:space="0" w:color="auto"/>
          </w:tblBorders>
        </w:tblPrEx>
        <w:trPr>
          <w:trHeight w:val="57"/>
        </w:trPr>
        <w:tc>
          <w:tcPr>
            <w:tcW w:w="10440" w:type="dxa"/>
            <w:gridSpan w:val="2"/>
          </w:tcPr>
          <w:p w:rsidR="00E46CF7" w:rsidRPr="009A10DE" w:rsidRDefault="00E46CF7" w:rsidP="00E46CF7">
            <w:pPr>
              <w:rPr>
                <w:rFonts w:ascii="Arial" w:hAnsi="Arial" w:cs="Arial"/>
                <w:sz w:val="20"/>
                <w:szCs w:val="20"/>
              </w:rPr>
            </w:pPr>
            <w:r w:rsidRPr="009A10DE">
              <w:rPr>
                <w:rFonts w:ascii="Arial" w:hAnsi="Arial" w:cs="Arial"/>
                <w:sz w:val="20"/>
                <w:szCs w:val="20"/>
              </w:rPr>
              <w:t>The Contractor must submit to the ER under the appropriate procedure in Schedule 5 details of its proposed Supply Chain</w:t>
            </w:r>
            <w:r w:rsidRPr="009A10DE">
              <w:rPr>
                <w:rFonts w:ascii="Arial" w:hAnsi="Arial" w:cs="Arial"/>
                <w:sz w:val="20"/>
                <w:szCs w:val="20"/>
                <w:vertAlign w:val="superscript"/>
              </w:rPr>
              <w:t>1</w:t>
            </w:r>
            <w:r w:rsidRPr="009A10DE">
              <w:rPr>
                <w:rFonts w:ascii="Arial" w:hAnsi="Arial" w:cs="Arial"/>
                <w:sz w:val="20"/>
                <w:szCs w:val="20"/>
              </w:rPr>
              <w:t xml:space="preserve"> (including details of qualifications and capacity) for the following work:</w:t>
            </w:r>
          </w:p>
          <w:p w:rsidR="00E46CF7" w:rsidRPr="009A10DE" w:rsidRDefault="00E46CF7" w:rsidP="008703CF">
            <w:pPr>
              <w:rPr>
                <w:rFonts w:ascii="Arial" w:hAnsi="Arial" w:cs="Arial"/>
                <w:sz w:val="16"/>
                <w:szCs w:val="16"/>
              </w:rPr>
            </w:pPr>
          </w:p>
        </w:tc>
      </w:tr>
      <w:tr w:rsidR="00E46CF7" w:rsidRPr="009A10DE">
        <w:tblPrEx>
          <w:tblBorders>
            <w:insideH w:val="none" w:sz="0" w:space="0" w:color="auto"/>
          </w:tblBorders>
        </w:tblPrEx>
        <w:trPr>
          <w:trHeight w:val="57"/>
        </w:trPr>
        <w:tc>
          <w:tcPr>
            <w:tcW w:w="540" w:type="dxa"/>
            <w:tcBorders>
              <w:right w:val="single" w:sz="12" w:space="0" w:color="99CCFF"/>
            </w:tcBorders>
          </w:tcPr>
          <w:p w:rsidR="00E46CF7" w:rsidRPr="009A10DE" w:rsidRDefault="00E46CF7" w:rsidP="008703CF">
            <w:pPr>
              <w:rPr>
                <w:rFonts w:ascii="Arial" w:hAnsi="Arial" w:cs="Arial"/>
                <w:b/>
                <w:sz w:val="20"/>
                <w:szCs w:val="20"/>
              </w:rPr>
            </w:pPr>
          </w:p>
        </w:tc>
        <w:tc>
          <w:tcPr>
            <w:tcW w:w="9900" w:type="dxa"/>
            <w:tcBorders>
              <w:top w:val="single" w:sz="12" w:space="0" w:color="99CCFF"/>
              <w:left w:val="single" w:sz="12" w:space="0" w:color="99CCFF"/>
              <w:right w:val="single" w:sz="12" w:space="0" w:color="99CCFF"/>
            </w:tcBorders>
            <w:shd w:val="clear" w:color="auto" w:fill="E6E6E6"/>
          </w:tcPr>
          <w:p w:rsidR="00E46CF7" w:rsidRPr="009A10DE" w:rsidRDefault="00E46CF7" w:rsidP="008703CF">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E46CF7" w:rsidRPr="009A10DE" w:rsidRDefault="00E46CF7" w:rsidP="008703CF">
            <w:pPr>
              <w:rPr>
                <w:rFonts w:ascii="Arial" w:hAnsi="Arial" w:cs="Arial"/>
                <w:b/>
                <w:sz w:val="20"/>
                <w:szCs w:val="20"/>
              </w:rPr>
            </w:pPr>
          </w:p>
        </w:tc>
      </w:tr>
      <w:tr w:rsidR="00E46CF7" w:rsidRPr="009A10DE">
        <w:tblPrEx>
          <w:tblBorders>
            <w:insideH w:val="none" w:sz="0" w:space="0" w:color="auto"/>
          </w:tblBorders>
        </w:tblPrEx>
        <w:trPr>
          <w:trHeight w:val="57"/>
        </w:trPr>
        <w:tc>
          <w:tcPr>
            <w:tcW w:w="540" w:type="dxa"/>
            <w:tcBorders>
              <w:right w:val="single" w:sz="12" w:space="0" w:color="99CCFF"/>
            </w:tcBorders>
          </w:tcPr>
          <w:p w:rsidR="00E46CF7" w:rsidRPr="009A10DE" w:rsidRDefault="00E46CF7" w:rsidP="008703CF">
            <w:pPr>
              <w:rPr>
                <w:rFonts w:ascii="Arial" w:hAnsi="Arial" w:cs="Arial"/>
                <w:b/>
                <w:sz w:val="20"/>
                <w:szCs w:val="20"/>
              </w:rPr>
            </w:pPr>
          </w:p>
        </w:tc>
        <w:tc>
          <w:tcPr>
            <w:tcW w:w="9900" w:type="dxa"/>
            <w:tcBorders>
              <w:left w:val="single" w:sz="12" w:space="0" w:color="99CCFF"/>
              <w:right w:val="single" w:sz="12" w:space="0" w:color="99CCFF"/>
            </w:tcBorders>
            <w:shd w:val="clear" w:color="auto" w:fill="E6E6E6"/>
          </w:tcPr>
          <w:p w:rsidR="00E46CF7" w:rsidRPr="009A10DE" w:rsidRDefault="00E46CF7" w:rsidP="008703CF">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E46CF7" w:rsidRPr="009A10DE" w:rsidRDefault="00E46CF7" w:rsidP="008703CF">
            <w:pPr>
              <w:rPr>
                <w:rFonts w:ascii="Arial" w:hAnsi="Arial" w:cs="Arial"/>
                <w:b/>
                <w:sz w:val="20"/>
                <w:szCs w:val="20"/>
              </w:rPr>
            </w:pPr>
          </w:p>
        </w:tc>
      </w:tr>
      <w:tr w:rsidR="00E46CF7" w:rsidRPr="009A10DE">
        <w:tblPrEx>
          <w:tblBorders>
            <w:insideH w:val="none" w:sz="0" w:space="0" w:color="auto"/>
          </w:tblBorders>
        </w:tblPrEx>
        <w:trPr>
          <w:trHeight w:val="57"/>
        </w:trPr>
        <w:tc>
          <w:tcPr>
            <w:tcW w:w="540" w:type="dxa"/>
            <w:tcBorders>
              <w:right w:val="single" w:sz="12" w:space="0" w:color="99CCFF"/>
            </w:tcBorders>
          </w:tcPr>
          <w:p w:rsidR="00E46CF7" w:rsidRPr="009A10DE" w:rsidRDefault="00E46CF7" w:rsidP="008703CF">
            <w:pPr>
              <w:rPr>
                <w:rFonts w:ascii="Arial" w:hAnsi="Arial" w:cs="Arial"/>
                <w:b/>
                <w:sz w:val="20"/>
                <w:szCs w:val="20"/>
              </w:rPr>
            </w:pPr>
          </w:p>
        </w:tc>
        <w:tc>
          <w:tcPr>
            <w:tcW w:w="9900" w:type="dxa"/>
            <w:tcBorders>
              <w:left w:val="single" w:sz="12" w:space="0" w:color="99CCFF"/>
              <w:right w:val="single" w:sz="12" w:space="0" w:color="99CCFF"/>
            </w:tcBorders>
            <w:shd w:val="clear" w:color="auto" w:fill="E6E6E6"/>
          </w:tcPr>
          <w:p w:rsidR="00E46CF7" w:rsidRPr="009A10DE" w:rsidRDefault="00E46CF7" w:rsidP="008703CF">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E46CF7" w:rsidRPr="009A10DE" w:rsidRDefault="00E46CF7" w:rsidP="008703CF">
            <w:pPr>
              <w:rPr>
                <w:rFonts w:ascii="Arial" w:hAnsi="Arial" w:cs="Arial"/>
                <w:b/>
                <w:sz w:val="20"/>
                <w:szCs w:val="20"/>
              </w:rPr>
            </w:pPr>
          </w:p>
        </w:tc>
      </w:tr>
      <w:tr w:rsidR="00E46CF7" w:rsidRPr="009A10DE">
        <w:tblPrEx>
          <w:tblBorders>
            <w:insideH w:val="none" w:sz="0" w:space="0" w:color="auto"/>
          </w:tblBorders>
        </w:tblPrEx>
        <w:trPr>
          <w:trHeight w:val="57"/>
        </w:trPr>
        <w:tc>
          <w:tcPr>
            <w:tcW w:w="540" w:type="dxa"/>
            <w:tcBorders>
              <w:right w:val="single" w:sz="12" w:space="0" w:color="99CCFF"/>
            </w:tcBorders>
          </w:tcPr>
          <w:p w:rsidR="00E46CF7" w:rsidRPr="009A10DE" w:rsidRDefault="00E46CF7" w:rsidP="008703CF">
            <w:pPr>
              <w:rPr>
                <w:rFonts w:ascii="Arial" w:hAnsi="Arial" w:cs="Arial"/>
                <w:b/>
                <w:sz w:val="20"/>
                <w:szCs w:val="20"/>
              </w:rPr>
            </w:pPr>
          </w:p>
        </w:tc>
        <w:tc>
          <w:tcPr>
            <w:tcW w:w="9900" w:type="dxa"/>
            <w:tcBorders>
              <w:left w:val="single" w:sz="12" w:space="0" w:color="99CCFF"/>
              <w:right w:val="single" w:sz="12" w:space="0" w:color="99CCFF"/>
            </w:tcBorders>
            <w:shd w:val="clear" w:color="auto" w:fill="E6E6E6"/>
          </w:tcPr>
          <w:p w:rsidR="00E46CF7" w:rsidRPr="009A10DE" w:rsidRDefault="00E46CF7" w:rsidP="008703CF">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E46CF7" w:rsidRPr="009A10DE" w:rsidRDefault="00E46CF7" w:rsidP="008703CF">
            <w:pPr>
              <w:rPr>
                <w:rFonts w:ascii="Arial" w:hAnsi="Arial" w:cs="Arial"/>
                <w:b/>
                <w:sz w:val="20"/>
                <w:szCs w:val="20"/>
              </w:rPr>
            </w:pPr>
          </w:p>
        </w:tc>
      </w:tr>
      <w:tr w:rsidR="00E46CF7" w:rsidRPr="009A10DE">
        <w:tblPrEx>
          <w:tblBorders>
            <w:insideH w:val="none" w:sz="0" w:space="0" w:color="auto"/>
          </w:tblBorders>
        </w:tblPrEx>
        <w:trPr>
          <w:trHeight w:val="57"/>
        </w:trPr>
        <w:tc>
          <w:tcPr>
            <w:tcW w:w="540" w:type="dxa"/>
            <w:tcBorders>
              <w:right w:val="single" w:sz="12" w:space="0" w:color="99CCFF"/>
            </w:tcBorders>
          </w:tcPr>
          <w:p w:rsidR="00E46CF7" w:rsidRPr="009A10DE" w:rsidRDefault="00E46CF7" w:rsidP="008703CF">
            <w:pPr>
              <w:rPr>
                <w:rFonts w:ascii="Arial" w:hAnsi="Arial" w:cs="Arial"/>
                <w:b/>
                <w:sz w:val="20"/>
                <w:szCs w:val="20"/>
              </w:rPr>
            </w:pPr>
          </w:p>
        </w:tc>
        <w:tc>
          <w:tcPr>
            <w:tcW w:w="9900" w:type="dxa"/>
            <w:tcBorders>
              <w:left w:val="single" w:sz="12" w:space="0" w:color="99CCFF"/>
              <w:right w:val="single" w:sz="12" w:space="0" w:color="99CCFF"/>
            </w:tcBorders>
            <w:shd w:val="clear" w:color="auto" w:fill="E6E6E6"/>
          </w:tcPr>
          <w:p w:rsidR="00E46CF7" w:rsidRPr="009A10DE" w:rsidRDefault="00E46CF7" w:rsidP="008703CF">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E46CF7" w:rsidRPr="009A10DE" w:rsidRDefault="00E46CF7" w:rsidP="008703CF">
            <w:pPr>
              <w:rPr>
                <w:rFonts w:ascii="Arial" w:hAnsi="Arial" w:cs="Arial"/>
                <w:b/>
                <w:sz w:val="20"/>
                <w:szCs w:val="20"/>
              </w:rPr>
            </w:pPr>
          </w:p>
        </w:tc>
      </w:tr>
      <w:tr w:rsidR="00E46CF7" w:rsidRPr="009A10DE">
        <w:tblPrEx>
          <w:tblBorders>
            <w:insideH w:val="none" w:sz="0" w:space="0" w:color="auto"/>
          </w:tblBorders>
        </w:tblPrEx>
        <w:trPr>
          <w:trHeight w:val="57"/>
        </w:trPr>
        <w:tc>
          <w:tcPr>
            <w:tcW w:w="540" w:type="dxa"/>
            <w:tcBorders>
              <w:right w:val="single" w:sz="12" w:space="0" w:color="99CCFF"/>
            </w:tcBorders>
          </w:tcPr>
          <w:p w:rsidR="00E46CF7" w:rsidRPr="009A10DE" w:rsidRDefault="00E46CF7" w:rsidP="008703CF">
            <w:pPr>
              <w:rPr>
                <w:rFonts w:ascii="Arial" w:hAnsi="Arial" w:cs="Arial"/>
                <w:b/>
                <w:sz w:val="20"/>
                <w:szCs w:val="20"/>
              </w:rPr>
            </w:pPr>
          </w:p>
        </w:tc>
        <w:tc>
          <w:tcPr>
            <w:tcW w:w="9900" w:type="dxa"/>
            <w:tcBorders>
              <w:left w:val="single" w:sz="12" w:space="0" w:color="99CCFF"/>
              <w:right w:val="single" w:sz="12" w:space="0" w:color="99CCFF"/>
            </w:tcBorders>
            <w:shd w:val="clear" w:color="auto" w:fill="E6E6E6"/>
          </w:tcPr>
          <w:p w:rsidR="00E46CF7" w:rsidRPr="009A10DE" w:rsidRDefault="00E46CF7" w:rsidP="008703CF">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E46CF7" w:rsidRPr="009A10DE" w:rsidRDefault="00E46CF7" w:rsidP="008703CF">
            <w:pPr>
              <w:rPr>
                <w:rFonts w:ascii="Arial" w:hAnsi="Arial" w:cs="Arial"/>
                <w:b/>
                <w:sz w:val="20"/>
                <w:szCs w:val="20"/>
              </w:rPr>
            </w:pPr>
          </w:p>
        </w:tc>
      </w:tr>
      <w:tr w:rsidR="00E46CF7" w:rsidRPr="009A10DE">
        <w:tblPrEx>
          <w:tblBorders>
            <w:insideH w:val="none" w:sz="0" w:space="0" w:color="auto"/>
          </w:tblBorders>
        </w:tblPrEx>
        <w:trPr>
          <w:trHeight w:val="57"/>
        </w:trPr>
        <w:tc>
          <w:tcPr>
            <w:tcW w:w="540" w:type="dxa"/>
            <w:tcBorders>
              <w:right w:val="single" w:sz="12" w:space="0" w:color="99CCFF"/>
            </w:tcBorders>
          </w:tcPr>
          <w:p w:rsidR="00E46CF7" w:rsidRPr="009A10DE" w:rsidRDefault="00E46CF7" w:rsidP="008703CF">
            <w:pPr>
              <w:rPr>
                <w:rFonts w:ascii="Arial" w:hAnsi="Arial" w:cs="Arial"/>
                <w:b/>
                <w:sz w:val="20"/>
                <w:szCs w:val="20"/>
              </w:rPr>
            </w:pPr>
          </w:p>
        </w:tc>
        <w:tc>
          <w:tcPr>
            <w:tcW w:w="9900" w:type="dxa"/>
            <w:tcBorders>
              <w:left w:val="single" w:sz="12" w:space="0" w:color="99CCFF"/>
              <w:right w:val="single" w:sz="12" w:space="0" w:color="99CCFF"/>
            </w:tcBorders>
            <w:shd w:val="clear" w:color="auto" w:fill="E6E6E6"/>
          </w:tcPr>
          <w:p w:rsidR="00E46CF7" w:rsidRPr="009A10DE" w:rsidRDefault="00E46CF7" w:rsidP="00E46CF7">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E46CF7" w:rsidRPr="009A10DE" w:rsidRDefault="00E46CF7" w:rsidP="008703CF">
            <w:pPr>
              <w:spacing w:line="260" w:lineRule="exact"/>
              <w:rPr>
                <w:rFonts w:ascii="Arial" w:hAnsi="Arial" w:cs="Arial"/>
              </w:rPr>
            </w:pPr>
          </w:p>
        </w:tc>
      </w:tr>
      <w:tr w:rsidR="00E46CF7" w:rsidRPr="009A10DE">
        <w:tblPrEx>
          <w:tblBorders>
            <w:insideH w:val="none" w:sz="0" w:space="0" w:color="auto"/>
          </w:tblBorders>
        </w:tblPrEx>
        <w:trPr>
          <w:trHeight w:val="57"/>
        </w:trPr>
        <w:tc>
          <w:tcPr>
            <w:tcW w:w="540" w:type="dxa"/>
            <w:tcBorders>
              <w:right w:val="single" w:sz="12" w:space="0" w:color="99CCFF"/>
            </w:tcBorders>
          </w:tcPr>
          <w:p w:rsidR="00E46CF7" w:rsidRPr="009A10DE" w:rsidRDefault="00E46CF7" w:rsidP="008703CF">
            <w:pPr>
              <w:rPr>
                <w:rFonts w:ascii="Arial" w:hAnsi="Arial" w:cs="Arial"/>
                <w:b/>
                <w:sz w:val="20"/>
                <w:szCs w:val="20"/>
              </w:rPr>
            </w:pPr>
          </w:p>
        </w:tc>
        <w:tc>
          <w:tcPr>
            <w:tcW w:w="9900" w:type="dxa"/>
            <w:tcBorders>
              <w:left w:val="single" w:sz="12" w:space="0" w:color="99CCFF"/>
              <w:right w:val="single" w:sz="12" w:space="0" w:color="99CCFF"/>
            </w:tcBorders>
            <w:shd w:val="clear" w:color="auto" w:fill="E6E6E6"/>
          </w:tcPr>
          <w:p w:rsidR="00E46CF7" w:rsidRPr="009A10DE" w:rsidRDefault="00E46CF7" w:rsidP="00E46CF7">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E46CF7" w:rsidRPr="009A10DE" w:rsidRDefault="00E46CF7" w:rsidP="008703CF">
            <w:pPr>
              <w:spacing w:line="260" w:lineRule="exact"/>
              <w:rPr>
                <w:rFonts w:ascii="Arial" w:hAnsi="Arial" w:cs="Arial"/>
              </w:rPr>
            </w:pPr>
          </w:p>
        </w:tc>
      </w:tr>
      <w:tr w:rsidR="00E46CF7" w:rsidRPr="009A10DE">
        <w:tblPrEx>
          <w:tblBorders>
            <w:insideH w:val="none" w:sz="0" w:space="0" w:color="auto"/>
          </w:tblBorders>
        </w:tblPrEx>
        <w:trPr>
          <w:trHeight w:val="57"/>
        </w:trPr>
        <w:tc>
          <w:tcPr>
            <w:tcW w:w="540" w:type="dxa"/>
            <w:tcBorders>
              <w:right w:val="single" w:sz="12" w:space="0" w:color="99CCFF"/>
            </w:tcBorders>
          </w:tcPr>
          <w:p w:rsidR="00E46CF7" w:rsidRPr="009A10DE" w:rsidRDefault="00E46CF7" w:rsidP="008703CF">
            <w:pPr>
              <w:rPr>
                <w:rFonts w:ascii="Arial" w:hAnsi="Arial" w:cs="Arial"/>
                <w:b/>
                <w:sz w:val="20"/>
                <w:szCs w:val="20"/>
              </w:rPr>
            </w:pPr>
          </w:p>
        </w:tc>
        <w:tc>
          <w:tcPr>
            <w:tcW w:w="9900" w:type="dxa"/>
            <w:tcBorders>
              <w:left w:val="single" w:sz="12" w:space="0" w:color="99CCFF"/>
              <w:bottom w:val="single" w:sz="12" w:space="0" w:color="99CCFF"/>
              <w:right w:val="single" w:sz="12" w:space="0" w:color="99CCFF"/>
            </w:tcBorders>
            <w:shd w:val="clear" w:color="auto" w:fill="E6E6E6"/>
          </w:tcPr>
          <w:p w:rsidR="00E46CF7" w:rsidRPr="009A10DE" w:rsidRDefault="00E46CF7" w:rsidP="00E46CF7">
            <w:pPr>
              <w:spacing w:line="260" w:lineRule="exact"/>
              <w:rPr>
                <w:rFonts w:ascii="Arial" w:hAnsi="Arial" w:cs="Arial"/>
              </w:rPr>
            </w:pPr>
            <w:r w:rsidRPr="009A10DE">
              <w:rPr>
                <w:rFonts w:ascii="Arial" w:hAnsi="Arial" w:cs="Arial"/>
              </w:rPr>
              <w:fldChar w:fldCharType="begin">
                <w:ffData>
                  <w:name w:val=""/>
                  <w:enabled/>
                  <w:calcOnExit w:val="0"/>
                  <w:textInput/>
                </w:ffData>
              </w:fldChar>
            </w:r>
            <w:r w:rsidRPr="009A10DE">
              <w:rPr>
                <w:rFonts w:ascii="Arial" w:hAnsi="Arial" w:cs="Arial"/>
              </w:rPr>
              <w:instrText xml:space="preserve"> FORMTEXT </w:instrText>
            </w:r>
            <w:r w:rsidRPr="009A10DE">
              <w:rPr>
                <w:rFonts w:ascii="Arial" w:hAnsi="Arial" w:cs="Arial"/>
              </w:rPr>
            </w:r>
            <w:r w:rsidRPr="009A10DE">
              <w:rPr>
                <w:rFonts w:ascii="Arial" w:hAnsi="Arial" w:cs="Arial"/>
              </w:rPr>
              <w:fldChar w:fldCharType="separate"/>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noProof/>
              </w:rPr>
              <w:t> </w:t>
            </w:r>
            <w:r w:rsidRPr="009A10DE">
              <w:rPr>
                <w:rFonts w:ascii="Arial" w:hAnsi="Arial" w:cs="Arial"/>
              </w:rPr>
              <w:fldChar w:fldCharType="end"/>
            </w:r>
          </w:p>
          <w:p w:rsidR="00E46CF7" w:rsidRPr="009A10DE" w:rsidRDefault="00E46CF7" w:rsidP="008703CF">
            <w:pPr>
              <w:spacing w:line="260" w:lineRule="exact"/>
              <w:rPr>
                <w:rFonts w:ascii="Arial" w:hAnsi="Arial" w:cs="Arial"/>
              </w:rPr>
            </w:pPr>
          </w:p>
        </w:tc>
      </w:tr>
    </w:tbl>
    <w:p w:rsidR="00E46CF7" w:rsidRPr="009A10DE" w:rsidRDefault="00E46CF7" w:rsidP="00E46CF7">
      <w:pPr>
        <w:rPr>
          <w:rFonts w:ascii="Arial" w:hAnsi="Arial" w:cs="Arial"/>
          <w:b/>
          <w:sz w:val="16"/>
          <w:szCs w:val="16"/>
          <w:lang w:val="en-IE"/>
        </w:rPr>
      </w:pPr>
    </w:p>
    <w:tbl>
      <w:tblPr>
        <w:tblW w:w="10440" w:type="dxa"/>
        <w:tblInd w:w="-432" w:type="dxa"/>
        <w:tblBorders>
          <w:insideH w:val="single" w:sz="12" w:space="0" w:color="99CCFF"/>
        </w:tblBorders>
        <w:tblLayout w:type="fixed"/>
        <w:tblLook w:val="01E0" w:firstRow="1" w:lastRow="1" w:firstColumn="1" w:lastColumn="1" w:noHBand="0" w:noVBand="0"/>
      </w:tblPr>
      <w:tblGrid>
        <w:gridCol w:w="10440"/>
      </w:tblGrid>
      <w:tr w:rsidR="00E46CF7" w:rsidRPr="009A10DE">
        <w:trPr>
          <w:trHeight w:val="329"/>
        </w:trPr>
        <w:tc>
          <w:tcPr>
            <w:tcW w:w="10440" w:type="dxa"/>
            <w:tcBorders>
              <w:top w:val="nil"/>
              <w:bottom w:val="nil"/>
            </w:tcBorders>
          </w:tcPr>
          <w:p w:rsidR="00E46CF7" w:rsidRPr="009A10DE" w:rsidRDefault="00E46CF7" w:rsidP="00E46CF7">
            <w:pPr>
              <w:pStyle w:val="Schedule"/>
              <w:jc w:val="left"/>
              <w:rPr>
                <w:sz w:val="22"/>
                <w:szCs w:val="22"/>
              </w:rPr>
            </w:pPr>
            <w:bookmarkStart w:id="87" w:name="_Toc295920140"/>
            <w:r w:rsidRPr="009A10DE">
              <w:rPr>
                <w:sz w:val="22"/>
                <w:szCs w:val="22"/>
              </w:rPr>
              <w:t>Part 4: Novated Supply Chain</w:t>
            </w:r>
            <w:bookmarkEnd w:id="87"/>
          </w:p>
          <w:p w:rsidR="00E46CF7" w:rsidRPr="009A10DE" w:rsidRDefault="00E46CF7" w:rsidP="008703CF">
            <w:pPr>
              <w:spacing w:line="260" w:lineRule="exact"/>
              <w:rPr>
                <w:rFonts w:ascii="Arial" w:hAnsi="Arial" w:cs="Arial"/>
                <w:sz w:val="16"/>
                <w:szCs w:val="16"/>
              </w:rPr>
            </w:pPr>
          </w:p>
        </w:tc>
      </w:tr>
      <w:tr w:rsidR="00E46CF7" w:rsidRPr="009A10DE">
        <w:tblPrEx>
          <w:tblBorders>
            <w:insideH w:val="none" w:sz="0" w:space="0" w:color="auto"/>
          </w:tblBorders>
        </w:tblPrEx>
        <w:trPr>
          <w:trHeight w:val="57"/>
        </w:trPr>
        <w:tc>
          <w:tcPr>
            <w:tcW w:w="10440" w:type="dxa"/>
          </w:tcPr>
          <w:p w:rsidR="00E46CF7" w:rsidRPr="009A10DE" w:rsidRDefault="00E46CF7" w:rsidP="00E46CF7">
            <w:pPr>
              <w:spacing w:line="260" w:lineRule="exact"/>
              <w:rPr>
                <w:rFonts w:ascii="Arial" w:hAnsi="Arial" w:cs="Arial"/>
                <w:sz w:val="20"/>
                <w:szCs w:val="20"/>
              </w:rPr>
            </w:pPr>
            <w:r w:rsidRPr="009A10DE">
              <w:rPr>
                <w:rFonts w:ascii="Arial" w:hAnsi="Arial" w:cs="Arial"/>
                <w:sz w:val="20"/>
                <w:szCs w:val="20"/>
              </w:rPr>
              <w:t>If a novation agreement is listed in Schedule 10, the Contractor must execute a Model Form</w:t>
            </w:r>
            <w:r w:rsidRPr="009A10DE">
              <w:rPr>
                <w:rFonts w:ascii="Arial" w:hAnsi="Arial" w:cs="Arial"/>
                <w:sz w:val="20"/>
                <w:szCs w:val="20"/>
                <w:vertAlign w:val="superscript"/>
              </w:rPr>
              <w:t>1</w:t>
            </w:r>
            <w:r w:rsidRPr="009A10DE">
              <w:rPr>
                <w:rFonts w:ascii="Arial" w:hAnsi="Arial" w:cs="Arial"/>
                <w:sz w:val="20"/>
                <w:szCs w:val="20"/>
              </w:rPr>
              <w:t xml:space="preserve"> (or other form referred to in Schedule 10) novation agreement with the Employer and the counterparty named, and the counterparty then becomes a member of the Supply Chain</w:t>
            </w:r>
            <w:r w:rsidRPr="009A10DE">
              <w:rPr>
                <w:rFonts w:ascii="Arial" w:hAnsi="Arial" w:cs="Arial"/>
                <w:sz w:val="20"/>
                <w:szCs w:val="20"/>
                <w:vertAlign w:val="superscript"/>
              </w:rPr>
              <w:t>1</w:t>
            </w:r>
            <w:r w:rsidRPr="009A10DE">
              <w:rPr>
                <w:rFonts w:ascii="Arial" w:hAnsi="Arial" w:cs="Arial"/>
                <w:sz w:val="20"/>
                <w:szCs w:val="20"/>
              </w:rPr>
              <w:t>. The Contractor is liable for the work of novated Supply Chain</w:t>
            </w:r>
            <w:r w:rsidRPr="009A10DE">
              <w:rPr>
                <w:rFonts w:ascii="Arial" w:hAnsi="Arial" w:cs="Arial"/>
                <w:sz w:val="20"/>
                <w:szCs w:val="20"/>
                <w:vertAlign w:val="superscript"/>
              </w:rPr>
              <w:t>1</w:t>
            </w:r>
            <w:r w:rsidRPr="009A10DE">
              <w:rPr>
                <w:rFonts w:ascii="Arial" w:hAnsi="Arial" w:cs="Arial"/>
                <w:sz w:val="20"/>
                <w:szCs w:val="20"/>
              </w:rPr>
              <w:t>, whether before or after novation.</w:t>
            </w:r>
          </w:p>
          <w:p w:rsidR="00E46CF7" w:rsidRPr="009A10DE" w:rsidRDefault="00E46CF7" w:rsidP="008703CF">
            <w:pPr>
              <w:rPr>
                <w:rFonts w:ascii="Arial" w:hAnsi="Arial" w:cs="Arial"/>
                <w:sz w:val="16"/>
                <w:szCs w:val="16"/>
              </w:rPr>
            </w:pPr>
          </w:p>
        </w:tc>
      </w:tr>
    </w:tbl>
    <w:p w:rsidR="008703CF" w:rsidRPr="009A10DE" w:rsidRDefault="008703CF" w:rsidP="008703CF">
      <w:pPr>
        <w:rPr>
          <w:rFonts w:ascii="Arial" w:hAnsi="Arial" w:cs="Arial"/>
          <w:b/>
          <w:sz w:val="22"/>
          <w:szCs w:val="22"/>
          <w:lang w:val="en-IE"/>
        </w:rPr>
      </w:pPr>
    </w:p>
    <w:tbl>
      <w:tblPr>
        <w:tblW w:w="10440" w:type="dxa"/>
        <w:tblInd w:w="-252" w:type="dxa"/>
        <w:tblBorders>
          <w:insideH w:val="single" w:sz="12" w:space="0" w:color="99CCFF"/>
        </w:tblBorders>
        <w:tblLayout w:type="fixed"/>
        <w:tblLook w:val="01E0" w:firstRow="1" w:lastRow="1" w:firstColumn="1" w:lastColumn="1" w:noHBand="0" w:noVBand="0"/>
      </w:tblPr>
      <w:tblGrid>
        <w:gridCol w:w="236"/>
        <w:gridCol w:w="9968"/>
        <w:gridCol w:w="236"/>
      </w:tblGrid>
      <w:tr w:rsidR="008703CF" w:rsidRPr="009A10DE">
        <w:trPr>
          <w:trHeight w:val="546"/>
        </w:trPr>
        <w:tc>
          <w:tcPr>
            <w:tcW w:w="10440" w:type="dxa"/>
            <w:gridSpan w:val="3"/>
            <w:tcBorders>
              <w:top w:val="nil"/>
              <w:bottom w:val="nil"/>
            </w:tcBorders>
          </w:tcPr>
          <w:p w:rsidR="008703CF" w:rsidRPr="009A10DE" w:rsidRDefault="0076687C" w:rsidP="008703CF">
            <w:pPr>
              <w:spacing w:line="260" w:lineRule="exact"/>
              <w:rPr>
                <w:rFonts w:ascii="Arial" w:hAnsi="Arial" w:cs="Arial"/>
                <w:b/>
                <w:sz w:val="22"/>
                <w:szCs w:val="22"/>
                <w:lang w:val="en-IE"/>
              </w:rPr>
            </w:pPr>
            <w:bookmarkStart w:id="88" w:name="_Toc295920141"/>
            <w:r w:rsidRPr="009A10DE">
              <w:rPr>
                <w:rFonts w:ascii="Arial" w:hAnsi="Arial" w:cs="Arial"/>
                <w:b/>
                <w:sz w:val="22"/>
                <w:szCs w:val="22"/>
              </w:rPr>
              <w:lastRenderedPageBreak/>
              <w:t>PART 5: C</w:t>
            </w:r>
            <w:bookmarkEnd w:id="88"/>
            <w:r w:rsidRPr="009A10DE">
              <w:rPr>
                <w:rFonts w:ascii="Arial" w:hAnsi="Arial" w:cs="Arial"/>
                <w:b/>
                <w:sz w:val="22"/>
                <w:szCs w:val="22"/>
              </w:rPr>
              <w:t>OLLATERAL WARRANTIES</w:t>
            </w:r>
          </w:p>
        </w:tc>
      </w:tr>
      <w:tr w:rsidR="008703CF" w:rsidRPr="009A10DE">
        <w:trPr>
          <w:trHeight w:val="546"/>
        </w:trPr>
        <w:tc>
          <w:tcPr>
            <w:tcW w:w="10440" w:type="dxa"/>
            <w:gridSpan w:val="3"/>
            <w:tcBorders>
              <w:top w:val="nil"/>
              <w:bottom w:val="nil"/>
            </w:tcBorders>
          </w:tcPr>
          <w:p w:rsidR="0076687C" w:rsidRPr="009A10DE" w:rsidRDefault="0076687C" w:rsidP="0076687C">
            <w:pPr>
              <w:rPr>
                <w:rFonts w:ascii="Arial" w:hAnsi="Arial" w:cs="Arial"/>
                <w:sz w:val="20"/>
                <w:szCs w:val="20"/>
              </w:rPr>
            </w:pPr>
            <w:bookmarkStart w:id="89" w:name="_Toc224964089"/>
            <w:r w:rsidRPr="009A10DE">
              <w:rPr>
                <w:rFonts w:ascii="Arial" w:hAnsi="Arial" w:cs="Arial"/>
                <w:sz w:val="20"/>
                <w:szCs w:val="20"/>
              </w:rPr>
              <w:t>The Contractor must give the Employer Model Form</w:t>
            </w:r>
            <w:r w:rsidRPr="009A10DE">
              <w:rPr>
                <w:rFonts w:ascii="Arial" w:hAnsi="Arial" w:cs="Arial"/>
                <w:sz w:val="20"/>
                <w:szCs w:val="20"/>
                <w:vertAlign w:val="superscript"/>
              </w:rPr>
              <w:t>1</w:t>
            </w:r>
            <w:r w:rsidRPr="009A10DE">
              <w:rPr>
                <w:rFonts w:ascii="Arial" w:hAnsi="Arial" w:cs="Arial"/>
                <w:sz w:val="20"/>
                <w:szCs w:val="20"/>
              </w:rPr>
              <w:t xml:space="preserve"> collateral warranties in favour of the Employer executed by the Supply Chain</w:t>
            </w:r>
            <w:r w:rsidRPr="009A10DE">
              <w:rPr>
                <w:rFonts w:ascii="Arial" w:hAnsi="Arial" w:cs="Arial"/>
                <w:sz w:val="20"/>
                <w:szCs w:val="20"/>
                <w:vertAlign w:val="superscript"/>
              </w:rPr>
              <w:t>1</w:t>
            </w:r>
            <w:r w:rsidRPr="009A10DE">
              <w:rPr>
                <w:rFonts w:ascii="Arial" w:hAnsi="Arial" w:cs="Arial"/>
                <w:sz w:val="20"/>
                <w:szCs w:val="20"/>
              </w:rPr>
              <w:t xml:space="preserve"> where so listed in the following table, by the date indicated.  This is a Performance Goal</w:t>
            </w:r>
            <w:r w:rsidRPr="009A10DE">
              <w:rPr>
                <w:rFonts w:ascii="Arial" w:hAnsi="Arial" w:cs="Arial"/>
                <w:sz w:val="20"/>
                <w:szCs w:val="20"/>
                <w:vertAlign w:val="superscript"/>
              </w:rPr>
              <w:t>3.3</w:t>
            </w:r>
            <w:r w:rsidRPr="009A10DE">
              <w:rPr>
                <w:rFonts w:ascii="Arial" w:hAnsi="Arial" w:cs="Arial"/>
                <w:sz w:val="20"/>
                <w:szCs w:val="20"/>
              </w:rPr>
              <w:t>.</w:t>
            </w:r>
            <w:bookmarkEnd w:id="89"/>
            <w:r w:rsidRPr="009A10DE">
              <w:rPr>
                <w:rFonts w:ascii="Arial" w:hAnsi="Arial" w:cs="Arial"/>
                <w:sz w:val="20"/>
                <w:szCs w:val="20"/>
              </w:rPr>
              <w:t xml:space="preserve"> </w:t>
            </w:r>
          </w:p>
          <w:p w:rsidR="008703CF" w:rsidRPr="009A10DE" w:rsidRDefault="008703CF" w:rsidP="0076687C">
            <w:pPr>
              <w:spacing w:line="260" w:lineRule="exact"/>
              <w:rPr>
                <w:rFonts w:ascii="Arial" w:hAnsi="Arial" w:cs="Arial"/>
                <w:sz w:val="20"/>
                <w:szCs w:val="20"/>
              </w:rPr>
            </w:pPr>
          </w:p>
        </w:tc>
      </w:tr>
      <w:tr w:rsidR="008703CF" w:rsidRPr="009A10DE">
        <w:tblPrEx>
          <w:tblBorders>
            <w:insideH w:val="none" w:sz="0" w:space="0" w:color="auto"/>
          </w:tblBorders>
        </w:tblPrEx>
        <w:trPr>
          <w:trHeight w:val="3342"/>
        </w:trPr>
        <w:tc>
          <w:tcPr>
            <w:tcW w:w="236" w:type="dxa"/>
          </w:tcPr>
          <w:p w:rsidR="008703CF" w:rsidRPr="009A10DE" w:rsidRDefault="008703CF" w:rsidP="008703CF">
            <w:pPr>
              <w:rPr>
                <w:rFonts w:ascii="Arial" w:hAnsi="Arial" w:cs="Arial"/>
                <w:sz w:val="18"/>
                <w:szCs w:val="18"/>
                <w:vertAlign w:val="superscript"/>
              </w:rPr>
            </w:pPr>
          </w:p>
        </w:tc>
        <w:tc>
          <w:tcPr>
            <w:tcW w:w="9968" w:type="dxa"/>
            <w:shd w:val="clear" w:color="auto" w:fill="auto"/>
          </w:tcPr>
          <w:p w:rsidR="008703CF" w:rsidRPr="009A10DE" w:rsidRDefault="008703CF" w:rsidP="008703CF">
            <w:pPr>
              <w:rPr>
                <w:rFonts w:ascii="Arial" w:hAnsi="Arial" w:cs="Arial"/>
                <w:sz w:val="16"/>
                <w:szCs w:val="16"/>
              </w:rPr>
            </w:pPr>
          </w:p>
          <w:p w:rsidR="008703CF" w:rsidRPr="009A10DE" w:rsidRDefault="008703CF" w:rsidP="008703CF">
            <w:pPr>
              <w:rPr>
                <w:rFonts w:ascii="Arial" w:hAnsi="Arial" w:cs="Arial"/>
                <w:sz w:val="16"/>
                <w:szCs w:val="16"/>
              </w:rPr>
            </w:pPr>
          </w:p>
          <w:tbl>
            <w:tblPr>
              <w:tblpPr w:leftFromText="180" w:rightFromText="180" w:vertAnchor="text" w:horzAnchor="margin" w:tblpXSpec="center" w:tblpY="-138"/>
              <w:tblOverlap w:val="never"/>
              <w:tblW w:w="9360" w:type="dxa"/>
              <w:tblLayout w:type="fixed"/>
              <w:tblLook w:val="01E0" w:firstRow="1" w:lastRow="1" w:firstColumn="1" w:lastColumn="1" w:noHBand="0" w:noVBand="0"/>
            </w:tblPr>
            <w:tblGrid>
              <w:gridCol w:w="3765"/>
              <w:gridCol w:w="1800"/>
              <w:gridCol w:w="3795"/>
            </w:tblGrid>
            <w:tr w:rsidR="0076687C" w:rsidRPr="009A10DE">
              <w:trPr>
                <w:trHeight w:val="363"/>
              </w:trPr>
              <w:tc>
                <w:tcPr>
                  <w:tcW w:w="3765" w:type="dxa"/>
                  <w:tcBorders>
                    <w:top w:val="single" w:sz="12" w:space="0" w:color="99CCFF"/>
                    <w:left w:val="single" w:sz="12" w:space="0" w:color="99CCFF"/>
                    <w:bottom w:val="single" w:sz="12" w:space="0" w:color="99CCFF"/>
                    <w:right w:val="single" w:sz="12" w:space="0" w:color="99CCFF"/>
                  </w:tcBorders>
                </w:tcPr>
                <w:p w:rsidR="0076687C" w:rsidRPr="009A10DE" w:rsidRDefault="0076687C" w:rsidP="008703CF">
                  <w:pPr>
                    <w:rPr>
                      <w:rFonts w:ascii="Arial" w:hAnsi="Arial" w:cs="Arial"/>
                      <w:sz w:val="18"/>
                      <w:szCs w:val="18"/>
                    </w:rPr>
                  </w:pPr>
                  <w:r w:rsidRPr="009A10DE">
                    <w:rPr>
                      <w:rFonts w:ascii="Arial" w:hAnsi="Arial" w:cs="Arial"/>
                      <w:i/>
                      <w:sz w:val="18"/>
                      <w:szCs w:val="18"/>
                    </w:rPr>
                    <w:t>Area of Work</w:t>
                  </w:r>
                </w:p>
              </w:tc>
              <w:tc>
                <w:tcPr>
                  <w:tcW w:w="1800" w:type="dxa"/>
                  <w:tcBorders>
                    <w:top w:val="single" w:sz="12" w:space="0" w:color="99CCFF"/>
                    <w:left w:val="single" w:sz="12" w:space="0" w:color="99CCFF"/>
                    <w:bottom w:val="single" w:sz="12" w:space="0" w:color="99CCFF"/>
                    <w:right w:val="single" w:sz="12" w:space="0" w:color="99CCFF"/>
                  </w:tcBorders>
                  <w:shd w:val="clear" w:color="auto" w:fill="auto"/>
                </w:tcPr>
                <w:p w:rsidR="0076687C" w:rsidRPr="009A10DE" w:rsidRDefault="0076687C" w:rsidP="008703CF">
                  <w:pPr>
                    <w:rPr>
                      <w:rFonts w:ascii="Arial" w:hAnsi="Arial" w:cs="Arial"/>
                      <w:sz w:val="18"/>
                      <w:szCs w:val="18"/>
                    </w:rPr>
                  </w:pPr>
                  <w:r w:rsidRPr="009A10DE">
                    <w:rPr>
                      <w:rFonts w:ascii="Arial" w:hAnsi="Arial" w:cs="Arial"/>
                      <w:i/>
                      <w:sz w:val="18"/>
                      <w:szCs w:val="18"/>
                    </w:rPr>
                    <w:t>Date for collateral warranty</w:t>
                  </w:r>
                </w:p>
              </w:tc>
              <w:tc>
                <w:tcPr>
                  <w:tcW w:w="3795" w:type="dxa"/>
                  <w:tcBorders>
                    <w:top w:val="single" w:sz="12" w:space="0" w:color="99CCFF"/>
                    <w:left w:val="single" w:sz="12" w:space="0" w:color="99CCFF"/>
                    <w:bottom w:val="single" w:sz="12" w:space="0" w:color="99CCFF"/>
                    <w:right w:val="single" w:sz="12" w:space="0" w:color="99CCFF"/>
                  </w:tcBorders>
                </w:tcPr>
                <w:p w:rsidR="0076687C" w:rsidRPr="009A10DE" w:rsidRDefault="0076687C" w:rsidP="008703CF">
                  <w:pPr>
                    <w:rPr>
                      <w:rFonts w:ascii="Arial" w:hAnsi="Arial" w:cs="Arial"/>
                      <w:i/>
                      <w:sz w:val="18"/>
                      <w:szCs w:val="18"/>
                    </w:rPr>
                  </w:pPr>
                  <w:r w:rsidRPr="009A10DE">
                    <w:rPr>
                      <w:rFonts w:ascii="Arial" w:hAnsi="Arial" w:cs="Arial"/>
                      <w:i/>
                      <w:sz w:val="18"/>
                      <w:szCs w:val="18"/>
                    </w:rPr>
                    <w:t>Temporary Performance Deduction if collateral warranty not provided by that date</w:t>
                  </w:r>
                </w:p>
                <w:p w:rsidR="0076687C" w:rsidRPr="009A10DE" w:rsidRDefault="0076687C" w:rsidP="008703CF">
                  <w:pPr>
                    <w:rPr>
                      <w:rFonts w:ascii="Arial" w:hAnsi="Arial" w:cs="Arial"/>
                      <w:sz w:val="18"/>
                      <w:szCs w:val="18"/>
                    </w:rPr>
                  </w:pPr>
                </w:p>
              </w:tc>
            </w:tr>
            <w:tr w:rsidR="0076687C" w:rsidRPr="009A10DE">
              <w:trPr>
                <w:trHeight w:val="363"/>
              </w:trPr>
              <w:tc>
                <w:tcPr>
                  <w:tcW w:w="3765" w:type="dxa"/>
                  <w:tcBorders>
                    <w:top w:val="single" w:sz="12" w:space="0" w:color="99CCFF"/>
                    <w:left w:val="single" w:sz="12" w:space="0" w:color="99CCFF"/>
                    <w:right w:val="single" w:sz="12" w:space="0" w:color="99CCFF"/>
                  </w:tcBorders>
                  <w:shd w:val="clear" w:color="auto" w:fill="E0E0E0"/>
                </w:tcPr>
                <w:p w:rsidR="0076687C" w:rsidRPr="009A10DE" w:rsidRDefault="0076687C" w:rsidP="008703CF">
                  <w:pPr>
                    <w:rPr>
                      <w:rFonts w:ascii="Arial" w:hAnsi="Arial" w:cs="Arial"/>
                      <w:sz w:val="18"/>
                      <w:szCs w:val="18"/>
                      <w:vertAlign w:val="superscript"/>
                    </w:rPr>
                  </w:pPr>
                  <w:r w:rsidRPr="009A10DE">
                    <w:rPr>
                      <w:rFonts w:ascii="Arial" w:hAnsi="Arial" w:cs="Arial"/>
                      <w:sz w:val="18"/>
                      <w:szCs w:val="18"/>
                    </w:rPr>
                    <w:fldChar w:fldCharType="begin">
                      <w:ffData>
                        <w:name w:val=""/>
                        <w:enabled/>
                        <w:calcOnExit w:val="0"/>
                        <w:textInput/>
                      </w:ffData>
                    </w:fldChar>
                  </w:r>
                  <w:r w:rsidRPr="009A10DE">
                    <w:rPr>
                      <w:rFonts w:ascii="Arial" w:hAnsi="Arial" w:cs="Arial"/>
                      <w:sz w:val="18"/>
                      <w:szCs w:val="18"/>
                    </w:rPr>
                    <w:instrText xml:space="preserve"> FORMTEXT </w:instrText>
                  </w:r>
                  <w:r w:rsidR="003802EB" w:rsidRPr="009A10DE">
                    <w:rPr>
                      <w:rFonts w:ascii="Arial" w:hAnsi="Arial" w:cs="Arial"/>
                      <w:sz w:val="18"/>
                      <w:szCs w:val="18"/>
                    </w:rPr>
                  </w:r>
                  <w:r w:rsidRPr="009A10DE">
                    <w:rPr>
                      <w:rFonts w:ascii="Arial" w:hAnsi="Arial" w:cs="Arial"/>
                      <w:sz w:val="18"/>
                      <w:szCs w:val="18"/>
                    </w:rPr>
                    <w:fldChar w:fldCharType="separate"/>
                  </w:r>
                  <w:r w:rsidR="006F0830" w:rsidRPr="009A10DE">
                    <w:rPr>
                      <w:rFonts w:ascii="Arial" w:hAnsi="Arial" w:cs="Arial"/>
                      <w:sz w:val="18"/>
                      <w:szCs w:val="18"/>
                    </w:rPr>
                    <w:t> </w:t>
                  </w:r>
                  <w:r w:rsidR="006F0830" w:rsidRPr="009A10DE">
                    <w:rPr>
                      <w:rFonts w:ascii="Arial" w:hAnsi="Arial" w:cs="Arial"/>
                      <w:sz w:val="18"/>
                      <w:szCs w:val="18"/>
                    </w:rPr>
                    <w:t> </w:t>
                  </w:r>
                  <w:r w:rsidR="006F0830" w:rsidRPr="009A10DE">
                    <w:rPr>
                      <w:rFonts w:ascii="Arial" w:hAnsi="Arial" w:cs="Arial"/>
                      <w:sz w:val="18"/>
                      <w:szCs w:val="18"/>
                    </w:rPr>
                    <w:t> </w:t>
                  </w:r>
                  <w:r w:rsidR="006F0830" w:rsidRPr="009A10DE">
                    <w:rPr>
                      <w:rFonts w:ascii="Arial" w:hAnsi="Arial" w:cs="Arial"/>
                      <w:sz w:val="18"/>
                      <w:szCs w:val="18"/>
                    </w:rPr>
                    <w:t> </w:t>
                  </w:r>
                  <w:r w:rsidR="006F0830" w:rsidRPr="009A10DE">
                    <w:rPr>
                      <w:rFonts w:ascii="Arial" w:hAnsi="Arial" w:cs="Arial"/>
                      <w:sz w:val="18"/>
                      <w:szCs w:val="18"/>
                    </w:rPr>
                    <w:t> </w:t>
                  </w:r>
                  <w:r w:rsidRPr="009A10DE">
                    <w:rPr>
                      <w:rFonts w:ascii="Arial" w:hAnsi="Arial" w:cs="Arial"/>
                      <w:sz w:val="18"/>
                      <w:szCs w:val="18"/>
                    </w:rPr>
                    <w:fldChar w:fldCharType="end"/>
                  </w:r>
                </w:p>
                <w:p w:rsidR="0076687C" w:rsidRPr="009A10DE" w:rsidRDefault="0076687C" w:rsidP="008703CF">
                  <w:pPr>
                    <w:rPr>
                      <w:rFonts w:ascii="Arial" w:hAnsi="Arial" w:cs="Arial"/>
                      <w:sz w:val="18"/>
                      <w:szCs w:val="18"/>
                    </w:rPr>
                  </w:pPr>
                </w:p>
              </w:tc>
              <w:tc>
                <w:tcPr>
                  <w:tcW w:w="1800" w:type="dxa"/>
                  <w:tcBorders>
                    <w:top w:val="single" w:sz="12" w:space="0" w:color="99CCFF"/>
                    <w:left w:val="single" w:sz="12" w:space="0" w:color="99CCFF"/>
                    <w:right w:val="single" w:sz="12" w:space="0" w:color="99CCFF"/>
                  </w:tcBorders>
                  <w:shd w:val="clear" w:color="auto" w:fill="E0E0E0"/>
                </w:tcPr>
                <w:p w:rsidR="0076687C" w:rsidRPr="009A10DE" w:rsidRDefault="0076687C" w:rsidP="008703CF">
                  <w:pPr>
                    <w:rPr>
                      <w:rFonts w:ascii="Arial" w:hAnsi="Arial" w:cs="Arial"/>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003802EB"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c>
                <w:tcPr>
                  <w:tcW w:w="3795" w:type="dxa"/>
                  <w:tcBorders>
                    <w:top w:val="single" w:sz="12" w:space="0" w:color="99CCFF"/>
                    <w:left w:val="single" w:sz="12" w:space="0" w:color="99CCFF"/>
                    <w:right w:val="single" w:sz="12" w:space="0" w:color="99CCFF"/>
                  </w:tcBorders>
                  <w:shd w:val="clear" w:color="auto" w:fill="E0E0E0"/>
                </w:tcPr>
                <w:p w:rsidR="0076687C" w:rsidRPr="009A10DE" w:rsidRDefault="0076687C" w:rsidP="008703CF">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76687C" w:rsidRPr="009A10DE">
              <w:trPr>
                <w:trHeight w:val="363"/>
              </w:trPr>
              <w:tc>
                <w:tcPr>
                  <w:tcW w:w="3765" w:type="dxa"/>
                  <w:tcBorders>
                    <w:left w:val="single" w:sz="12" w:space="0" w:color="99CCFF"/>
                    <w:right w:val="single" w:sz="12" w:space="0" w:color="99CCFF"/>
                  </w:tcBorders>
                  <w:shd w:val="clear" w:color="auto" w:fill="E0E0E0"/>
                </w:tcPr>
                <w:p w:rsidR="0076687C" w:rsidRPr="009A10DE" w:rsidRDefault="0076687C" w:rsidP="008703CF">
                  <w:pPr>
                    <w:rPr>
                      <w:rFonts w:ascii="Arial" w:hAnsi="Arial" w:cs="Arial"/>
                      <w:sz w:val="18"/>
                      <w:szCs w:val="18"/>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E0E0E0"/>
                </w:tcPr>
                <w:p w:rsidR="0076687C" w:rsidRPr="009A10DE" w:rsidRDefault="0076687C" w:rsidP="008703CF">
                  <w:pPr>
                    <w:rPr>
                      <w:rFonts w:ascii="Arial" w:hAnsi="Arial" w:cs="Arial"/>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c>
                <w:tcPr>
                  <w:tcW w:w="3795" w:type="dxa"/>
                  <w:tcBorders>
                    <w:left w:val="single" w:sz="12" w:space="0" w:color="99CCFF"/>
                    <w:right w:val="single" w:sz="12" w:space="0" w:color="99CCFF"/>
                  </w:tcBorders>
                  <w:shd w:val="clear" w:color="auto" w:fill="E0E0E0"/>
                </w:tcPr>
                <w:p w:rsidR="0076687C" w:rsidRPr="009A10DE" w:rsidRDefault="0076687C" w:rsidP="008703CF">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76687C" w:rsidRPr="009A10DE">
              <w:trPr>
                <w:trHeight w:val="363"/>
              </w:trPr>
              <w:tc>
                <w:tcPr>
                  <w:tcW w:w="3765" w:type="dxa"/>
                  <w:tcBorders>
                    <w:left w:val="single" w:sz="12" w:space="0" w:color="99CCFF"/>
                    <w:right w:val="single" w:sz="12" w:space="0" w:color="99CCFF"/>
                  </w:tcBorders>
                  <w:shd w:val="clear" w:color="auto" w:fill="E0E0E0"/>
                </w:tcPr>
                <w:p w:rsidR="0076687C" w:rsidRPr="009A10DE" w:rsidRDefault="000E3499" w:rsidP="008703CF">
                  <w:pPr>
                    <w:rPr>
                      <w:rFonts w:ascii="Arial" w:hAnsi="Arial" w:cs="Arial"/>
                      <w:sz w:val="18"/>
                      <w:szCs w:val="18"/>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c>
                <w:tcPr>
                  <w:tcW w:w="1800" w:type="dxa"/>
                  <w:tcBorders>
                    <w:left w:val="single" w:sz="12" w:space="0" w:color="99CCFF"/>
                    <w:right w:val="single" w:sz="12" w:space="0" w:color="99CCFF"/>
                  </w:tcBorders>
                  <w:shd w:val="clear" w:color="auto" w:fill="E0E0E0"/>
                </w:tcPr>
                <w:p w:rsidR="0076687C" w:rsidRPr="009A10DE" w:rsidRDefault="0076687C" w:rsidP="008703CF">
                  <w:pPr>
                    <w:rPr>
                      <w:rFonts w:ascii="Arial" w:hAnsi="Arial" w:cs="Arial"/>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c>
                <w:tcPr>
                  <w:tcW w:w="3795" w:type="dxa"/>
                  <w:tcBorders>
                    <w:left w:val="single" w:sz="12" w:space="0" w:color="99CCFF"/>
                    <w:right w:val="single" w:sz="12" w:space="0" w:color="99CCFF"/>
                  </w:tcBorders>
                  <w:shd w:val="clear" w:color="auto" w:fill="E0E0E0"/>
                </w:tcPr>
                <w:p w:rsidR="0076687C" w:rsidRPr="009A10DE" w:rsidRDefault="0076687C" w:rsidP="008703CF">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76687C" w:rsidRPr="009A10DE">
              <w:trPr>
                <w:trHeight w:val="363"/>
              </w:trPr>
              <w:tc>
                <w:tcPr>
                  <w:tcW w:w="3765" w:type="dxa"/>
                  <w:tcBorders>
                    <w:left w:val="single" w:sz="12" w:space="0" w:color="99CCFF"/>
                    <w:right w:val="single" w:sz="12" w:space="0" w:color="99CCFF"/>
                  </w:tcBorders>
                  <w:shd w:val="clear" w:color="auto" w:fill="E0E0E0"/>
                </w:tcPr>
                <w:p w:rsidR="0076687C" w:rsidRPr="009A10DE" w:rsidRDefault="000E3499" w:rsidP="008703CF">
                  <w:pPr>
                    <w:rPr>
                      <w:rFonts w:ascii="Arial" w:hAnsi="Arial" w:cs="Arial"/>
                      <w:sz w:val="18"/>
                      <w:szCs w:val="18"/>
                      <w:vertAlign w:val="superscript"/>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p w:rsidR="0076687C" w:rsidRPr="009A10DE" w:rsidRDefault="0076687C" w:rsidP="008703CF">
                  <w:pPr>
                    <w:rPr>
                      <w:rFonts w:ascii="Arial" w:hAnsi="Arial" w:cs="Arial"/>
                      <w:sz w:val="18"/>
                      <w:szCs w:val="18"/>
                    </w:rPr>
                  </w:pPr>
                </w:p>
              </w:tc>
              <w:tc>
                <w:tcPr>
                  <w:tcW w:w="1800" w:type="dxa"/>
                  <w:tcBorders>
                    <w:left w:val="single" w:sz="12" w:space="0" w:color="99CCFF"/>
                    <w:right w:val="single" w:sz="12" w:space="0" w:color="99CCFF"/>
                  </w:tcBorders>
                  <w:shd w:val="clear" w:color="auto" w:fill="E0E0E0"/>
                </w:tcPr>
                <w:p w:rsidR="0076687C" w:rsidRPr="009A10DE" w:rsidRDefault="0076687C" w:rsidP="008703CF">
                  <w:pPr>
                    <w:rPr>
                      <w:rFonts w:ascii="Arial" w:hAnsi="Arial" w:cs="Arial"/>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c>
                <w:tcPr>
                  <w:tcW w:w="3795" w:type="dxa"/>
                  <w:tcBorders>
                    <w:left w:val="single" w:sz="12" w:space="0" w:color="99CCFF"/>
                    <w:right w:val="single" w:sz="12" w:space="0" w:color="99CCFF"/>
                  </w:tcBorders>
                  <w:shd w:val="clear" w:color="auto" w:fill="E0E0E0"/>
                </w:tcPr>
                <w:p w:rsidR="0076687C" w:rsidRPr="009A10DE" w:rsidRDefault="0076687C" w:rsidP="008703CF">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76687C" w:rsidRPr="009A10DE">
              <w:trPr>
                <w:trHeight w:val="363"/>
              </w:trPr>
              <w:tc>
                <w:tcPr>
                  <w:tcW w:w="3765" w:type="dxa"/>
                  <w:tcBorders>
                    <w:left w:val="single" w:sz="12" w:space="0" w:color="99CCFF"/>
                    <w:bottom w:val="single" w:sz="12" w:space="0" w:color="99CCFF"/>
                    <w:right w:val="single" w:sz="12" w:space="0" w:color="99CCFF"/>
                  </w:tcBorders>
                  <w:shd w:val="clear" w:color="auto" w:fill="E0E0E0"/>
                </w:tcPr>
                <w:p w:rsidR="0076687C" w:rsidRPr="009A10DE" w:rsidRDefault="0076687C" w:rsidP="008703CF">
                  <w:pPr>
                    <w:rPr>
                      <w:rFonts w:ascii="Arial" w:hAnsi="Arial" w:cs="Arial"/>
                      <w:sz w:val="18"/>
                      <w:szCs w:val="18"/>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c>
                <w:tcPr>
                  <w:tcW w:w="1800" w:type="dxa"/>
                  <w:tcBorders>
                    <w:left w:val="single" w:sz="12" w:space="0" w:color="99CCFF"/>
                    <w:bottom w:val="single" w:sz="12" w:space="0" w:color="99CCFF"/>
                    <w:right w:val="single" w:sz="12" w:space="0" w:color="99CCFF"/>
                  </w:tcBorders>
                  <w:shd w:val="clear" w:color="auto" w:fill="E0E0E0"/>
                </w:tcPr>
                <w:p w:rsidR="0076687C" w:rsidRPr="009A10DE" w:rsidRDefault="0076687C" w:rsidP="008703CF">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c>
                <w:tcPr>
                  <w:tcW w:w="3795" w:type="dxa"/>
                  <w:tcBorders>
                    <w:left w:val="single" w:sz="12" w:space="0" w:color="99CCFF"/>
                    <w:bottom w:val="single" w:sz="12" w:space="0" w:color="99CCFF"/>
                    <w:right w:val="single" w:sz="12" w:space="0" w:color="99CCFF"/>
                  </w:tcBorders>
                  <w:shd w:val="clear" w:color="auto" w:fill="E0E0E0"/>
                </w:tcPr>
                <w:p w:rsidR="0076687C" w:rsidRPr="009A10DE" w:rsidRDefault="0076687C" w:rsidP="008703CF">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bl>
          <w:p w:rsidR="0076687C" w:rsidRPr="009A10DE" w:rsidRDefault="0076687C" w:rsidP="008703CF">
            <w:pPr>
              <w:rPr>
                <w:rFonts w:ascii="Arial" w:hAnsi="Arial" w:cs="Arial"/>
                <w:sz w:val="20"/>
                <w:szCs w:val="20"/>
              </w:rPr>
            </w:pPr>
          </w:p>
        </w:tc>
        <w:tc>
          <w:tcPr>
            <w:tcW w:w="236" w:type="dxa"/>
            <w:shd w:val="clear" w:color="auto" w:fill="auto"/>
          </w:tcPr>
          <w:p w:rsidR="008703CF" w:rsidRPr="009A10DE" w:rsidRDefault="008703CF" w:rsidP="008703CF">
            <w:pPr>
              <w:rPr>
                <w:rFonts w:ascii="Arial" w:hAnsi="Arial" w:cs="Arial"/>
              </w:rPr>
            </w:pPr>
          </w:p>
        </w:tc>
      </w:tr>
    </w:tbl>
    <w:p w:rsidR="00E46CF7" w:rsidRPr="009A10DE" w:rsidRDefault="00E46CF7"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16"/>
          <w:szCs w:val="16"/>
          <w:lang w:val="en-IE"/>
        </w:rPr>
      </w:pPr>
    </w:p>
    <w:p w:rsidR="0076687C" w:rsidRPr="009A10DE" w:rsidRDefault="0076687C"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6707F6" w:rsidRPr="009A10DE" w:rsidRDefault="006707F6" w:rsidP="00A00C0F">
      <w:pPr>
        <w:rPr>
          <w:rFonts w:ascii="Arial" w:hAnsi="Arial" w:cs="Arial"/>
          <w:b/>
          <w:sz w:val="22"/>
          <w:szCs w:val="22"/>
          <w:lang w:val="en-IE"/>
        </w:rPr>
      </w:pPr>
    </w:p>
    <w:p w:rsidR="006707F6" w:rsidRPr="009A10DE" w:rsidRDefault="006707F6"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A00C0F">
      <w:pPr>
        <w:rPr>
          <w:rFonts w:ascii="Arial" w:hAnsi="Arial" w:cs="Arial"/>
          <w:b/>
          <w:sz w:val="22"/>
          <w:szCs w:val="22"/>
          <w:lang w:val="en-IE"/>
        </w:rPr>
      </w:pPr>
    </w:p>
    <w:p w:rsidR="003802EB" w:rsidRPr="009A10DE" w:rsidRDefault="003802EB" w:rsidP="003802EB">
      <w:pPr>
        <w:jc w:val="center"/>
        <w:rPr>
          <w:rFonts w:ascii="Arial" w:hAnsi="Arial" w:cs="Arial"/>
          <w:b/>
          <w:sz w:val="32"/>
          <w:szCs w:val="32"/>
          <w:lang w:val="en-IE"/>
        </w:rPr>
      </w:pPr>
      <w:r w:rsidRPr="009A10DE">
        <w:rPr>
          <w:rFonts w:ascii="Arial" w:hAnsi="Arial" w:cs="Arial"/>
          <w:b/>
          <w:sz w:val="32"/>
          <w:szCs w:val="32"/>
          <w:lang w:val="en-IE"/>
        </w:rPr>
        <w:lastRenderedPageBreak/>
        <w:t>SCHEDULE 8</w:t>
      </w:r>
    </w:p>
    <w:p w:rsidR="003802EB" w:rsidRPr="009A10DE" w:rsidRDefault="003802EB" w:rsidP="003802EB">
      <w:pPr>
        <w:rPr>
          <w:rFonts w:ascii="Arial Black" w:hAnsi="Arial Black" w:cs="Arial"/>
          <w:b/>
          <w:sz w:val="16"/>
          <w:szCs w:val="16"/>
          <w:lang w:val="en-IE"/>
        </w:rPr>
      </w:pPr>
      <w:bookmarkStart w:id="90" w:name="_Toc295920142"/>
    </w:p>
    <w:p w:rsidR="003802EB" w:rsidRPr="009A10DE" w:rsidRDefault="003802EB" w:rsidP="003802EB">
      <w:pPr>
        <w:rPr>
          <w:rFonts w:ascii="Arial Black" w:hAnsi="Arial Black" w:cs="Arial"/>
          <w:b/>
          <w:lang w:val="en-IE"/>
        </w:rPr>
      </w:pPr>
      <w:r w:rsidRPr="009A10DE">
        <w:rPr>
          <w:rFonts w:ascii="Arial Black" w:hAnsi="Arial Black"/>
        </w:rPr>
        <w:t>OTHER PARTICULARS</w:t>
      </w:r>
      <w:bookmarkEnd w:id="90"/>
    </w:p>
    <w:p w:rsidR="003802EB" w:rsidRPr="009A10DE" w:rsidRDefault="003802EB" w:rsidP="00A00C0F">
      <w:pPr>
        <w:rPr>
          <w:rFonts w:ascii="Arial" w:hAnsi="Arial" w:cs="Arial"/>
          <w:b/>
          <w:sz w:val="16"/>
          <w:szCs w:val="16"/>
          <w:lang w:val="en-IE"/>
        </w:rPr>
      </w:pPr>
    </w:p>
    <w:p w:rsidR="003802EB" w:rsidRPr="009A10DE" w:rsidRDefault="003802EB" w:rsidP="00A00C0F">
      <w:pPr>
        <w:rPr>
          <w:rFonts w:ascii="Arial" w:hAnsi="Arial" w:cs="Arial"/>
          <w:b/>
          <w:sz w:val="22"/>
          <w:szCs w:val="22"/>
          <w:lang w:val="en-IE"/>
        </w:rPr>
      </w:pPr>
    </w:p>
    <w:tbl>
      <w:tblPr>
        <w:tblpPr w:leftFromText="180" w:rightFromText="180" w:vertAnchor="text" w:horzAnchor="margin" w:tblpXSpec="center" w:tblpY="-71"/>
        <w:tblW w:w="10548" w:type="dxa"/>
        <w:tblLayout w:type="fixed"/>
        <w:tblLook w:val="01E0" w:firstRow="1" w:lastRow="1" w:firstColumn="1" w:lastColumn="1" w:noHBand="0" w:noVBand="0"/>
      </w:tblPr>
      <w:tblGrid>
        <w:gridCol w:w="4428"/>
        <w:gridCol w:w="6120"/>
      </w:tblGrid>
      <w:tr w:rsidR="003802EB" w:rsidRPr="009A10DE">
        <w:trPr>
          <w:trHeight w:val="375"/>
        </w:trPr>
        <w:tc>
          <w:tcPr>
            <w:tcW w:w="4428" w:type="dxa"/>
            <w:tcBorders>
              <w:top w:val="single" w:sz="12" w:space="0" w:color="99CCFF"/>
              <w:left w:val="single" w:sz="12" w:space="0" w:color="99CCFF"/>
              <w:bottom w:val="single" w:sz="12" w:space="0" w:color="99CCFF"/>
              <w:right w:val="single" w:sz="12" w:space="0" w:color="99CCFF"/>
            </w:tcBorders>
            <w:shd w:val="clear" w:color="auto" w:fill="auto"/>
          </w:tcPr>
          <w:p w:rsidR="003802EB" w:rsidRPr="009A10DE" w:rsidRDefault="003802EB" w:rsidP="003802EB">
            <w:pPr>
              <w:spacing w:line="260" w:lineRule="exact"/>
              <w:rPr>
                <w:rFonts w:ascii="Arial" w:hAnsi="Arial" w:cs="Arial"/>
                <w:sz w:val="20"/>
                <w:szCs w:val="20"/>
              </w:rPr>
            </w:pPr>
            <w:r w:rsidRPr="009A10DE">
              <w:rPr>
                <w:rFonts w:ascii="Arial" w:hAnsi="Arial" w:cs="Arial"/>
                <w:sz w:val="20"/>
                <w:szCs w:val="20"/>
              </w:rPr>
              <w:t>Sanctioning Authority [sub-clause 3.5.6]</w:t>
            </w:r>
          </w:p>
          <w:p w:rsidR="003802EB" w:rsidRPr="009A10DE" w:rsidRDefault="003802EB" w:rsidP="003802EB">
            <w:pPr>
              <w:rPr>
                <w:rFonts w:ascii="Arial" w:hAnsi="Arial" w:cs="Arial"/>
                <w:sz w:val="20"/>
                <w:szCs w:val="20"/>
              </w:rPr>
            </w:pPr>
          </w:p>
        </w:tc>
        <w:tc>
          <w:tcPr>
            <w:tcW w:w="6120" w:type="dxa"/>
            <w:tcBorders>
              <w:top w:val="single" w:sz="12" w:space="0" w:color="99CCFF"/>
              <w:left w:val="single" w:sz="12" w:space="0" w:color="99CCFF"/>
              <w:bottom w:val="single" w:sz="12" w:space="0" w:color="99CCFF"/>
              <w:right w:val="single" w:sz="12" w:space="0" w:color="99CCFF"/>
            </w:tcBorders>
            <w:shd w:val="clear" w:color="auto" w:fill="E6E6E6"/>
          </w:tcPr>
          <w:p w:rsidR="003802EB" w:rsidRPr="009A10DE" w:rsidRDefault="003802EB" w:rsidP="003802EB">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4516DF" w:rsidRPr="009A10DE">
        <w:trPr>
          <w:trHeight w:val="375"/>
        </w:trPr>
        <w:tc>
          <w:tcPr>
            <w:tcW w:w="10548" w:type="dxa"/>
            <w:gridSpan w:val="2"/>
            <w:tcBorders>
              <w:top w:val="single" w:sz="12" w:space="0" w:color="99CCFF"/>
              <w:left w:val="single" w:sz="12" w:space="0" w:color="99CCFF"/>
              <w:bottom w:val="single" w:sz="12" w:space="0" w:color="99CCFF"/>
              <w:right w:val="single" w:sz="12" w:space="0" w:color="99CCFF"/>
            </w:tcBorders>
            <w:shd w:val="clear" w:color="auto" w:fill="auto"/>
          </w:tcPr>
          <w:p w:rsidR="004516DF" w:rsidRPr="009A10DE" w:rsidRDefault="004516DF" w:rsidP="004516DF">
            <w:pPr>
              <w:rPr>
                <w:rFonts w:ascii="Arial" w:hAnsi="Arial" w:cs="Arial"/>
                <w:sz w:val="20"/>
                <w:szCs w:val="20"/>
              </w:rPr>
            </w:pPr>
            <w:r w:rsidRPr="009A10DE">
              <w:rPr>
                <w:rFonts w:ascii="Arial" w:hAnsi="Arial" w:cs="Arial"/>
                <w:sz w:val="20"/>
                <w:szCs w:val="20"/>
              </w:rPr>
              <w:t xml:space="preserve">The ER </w:t>
            </w:r>
            <w:r w:rsidRPr="009A10DE">
              <w:rPr>
                <w:rFonts w:ascii="Arial" w:hAnsi="Arial" w:cs="Arial"/>
                <w:sz w:val="20"/>
                <w:szCs w:val="20"/>
              </w:rPr>
              <w:fldChar w:fldCharType="begin">
                <w:ffData>
                  <w:name w:val=""/>
                  <w:enabled/>
                  <w:calcOnExit w:val="0"/>
                  <w:textInput>
                    <w:default w:val="[should] [should not]"/>
                  </w:textInput>
                </w:ffData>
              </w:fldChar>
            </w:r>
            <w:r w:rsidRPr="009A10DE">
              <w:rPr>
                <w:rFonts w:ascii="Arial" w:hAnsi="Arial" w:cs="Arial"/>
                <w:sz w:val="20"/>
                <w:szCs w:val="20"/>
              </w:rPr>
              <w:instrText xml:space="preserve"> FORMTEXT </w:instrText>
            </w:r>
            <w:r w:rsidR="00FD7EF9"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[should] [should not]</w:t>
            </w:r>
            <w:r w:rsidRPr="009A10DE">
              <w:rPr>
                <w:rFonts w:ascii="Arial" w:hAnsi="Arial" w:cs="Arial"/>
                <w:sz w:val="20"/>
                <w:szCs w:val="20"/>
              </w:rPr>
              <w:fldChar w:fldCharType="end"/>
            </w:r>
            <w:r w:rsidRPr="009A10DE">
              <w:rPr>
                <w:rFonts w:ascii="Arial" w:hAnsi="Arial" w:cs="Arial"/>
                <w:sz w:val="20"/>
                <w:szCs w:val="20"/>
              </w:rPr>
              <w:t xml:space="preserve"> give the certificate(s) of Substantial Completion before the scheduled Milestone Date(s)</w:t>
            </w:r>
            <w:r w:rsidRPr="009A10DE">
              <w:rPr>
                <w:rFonts w:ascii="Arial" w:hAnsi="Arial" w:cs="Arial"/>
                <w:sz w:val="20"/>
                <w:szCs w:val="20"/>
                <w:vertAlign w:val="superscript"/>
              </w:rPr>
              <w:t>1</w:t>
            </w:r>
            <w:r w:rsidRPr="009A10DE">
              <w:rPr>
                <w:rFonts w:ascii="Arial" w:hAnsi="Arial" w:cs="Arial"/>
                <w:sz w:val="20"/>
                <w:szCs w:val="20"/>
              </w:rPr>
              <w:t xml:space="preserve"> for Substantial Completion.  [sub-clause 5.8.1]</w:t>
            </w:r>
          </w:p>
          <w:p w:rsidR="004516DF" w:rsidRPr="009A10DE" w:rsidRDefault="004516DF" w:rsidP="004516DF">
            <w:pPr>
              <w:rPr>
                <w:rFonts w:ascii="Arial" w:hAnsi="Arial" w:cs="Arial"/>
                <w:sz w:val="20"/>
                <w:szCs w:val="20"/>
              </w:rPr>
            </w:pPr>
          </w:p>
        </w:tc>
      </w:tr>
      <w:tr w:rsidR="004516DF" w:rsidRPr="009A10DE">
        <w:trPr>
          <w:trHeight w:val="375"/>
        </w:trPr>
        <w:tc>
          <w:tcPr>
            <w:tcW w:w="4428" w:type="dxa"/>
            <w:tcBorders>
              <w:top w:val="single" w:sz="12" w:space="0" w:color="99CCFF"/>
              <w:left w:val="single" w:sz="12" w:space="0" w:color="99CCFF"/>
              <w:bottom w:val="single" w:sz="12" w:space="0" w:color="99CCFF"/>
              <w:right w:val="single" w:sz="12" w:space="0" w:color="99CCFF"/>
            </w:tcBorders>
            <w:shd w:val="clear" w:color="auto" w:fill="auto"/>
          </w:tcPr>
          <w:p w:rsidR="004516DF" w:rsidRPr="009A10DE" w:rsidRDefault="004516DF" w:rsidP="003802EB">
            <w:pPr>
              <w:spacing w:line="260" w:lineRule="exact"/>
              <w:rPr>
                <w:rFonts w:ascii="Arial" w:hAnsi="Arial" w:cs="Arial"/>
                <w:sz w:val="20"/>
                <w:szCs w:val="20"/>
              </w:rPr>
            </w:pPr>
            <w:r w:rsidRPr="009A10DE">
              <w:rPr>
                <w:rFonts w:ascii="Arial" w:hAnsi="Arial" w:cs="Arial"/>
                <w:sz w:val="20"/>
                <w:szCs w:val="20"/>
              </w:rPr>
              <w:t xml:space="preserve">Defects Date  </w:t>
            </w:r>
          </w:p>
        </w:tc>
        <w:tc>
          <w:tcPr>
            <w:tcW w:w="6120" w:type="dxa"/>
            <w:tcBorders>
              <w:top w:val="single" w:sz="12" w:space="0" w:color="99CCFF"/>
              <w:left w:val="single" w:sz="12" w:space="0" w:color="99CCFF"/>
              <w:bottom w:val="single" w:sz="12" w:space="0" w:color="99CCFF"/>
              <w:right w:val="single" w:sz="12" w:space="0" w:color="99CCFF"/>
            </w:tcBorders>
            <w:shd w:val="clear" w:color="auto" w:fill="auto"/>
          </w:tcPr>
          <w:p w:rsidR="004516DF" w:rsidRPr="009A10DE" w:rsidRDefault="004516DF" w:rsidP="004516DF">
            <w:pPr>
              <w:rPr>
                <w:rFonts w:ascii="Arial" w:hAnsi="Arial" w:cs="Arial"/>
                <w:sz w:val="20"/>
                <w:szCs w:val="20"/>
              </w:rPr>
            </w:pPr>
            <w:r w:rsidRPr="009A10DE">
              <w:rPr>
                <w:rFonts w:ascii="Arial" w:hAnsi="Arial" w:cs="Arial"/>
                <w:sz w:val="20"/>
                <w:szCs w:val="20"/>
              </w:rPr>
              <w:fldChar w:fldCharType="begin">
                <w:ffData>
                  <w:name w:val=""/>
                  <w:enabled/>
                  <w:calcOnExit w:val="0"/>
                  <w:textInput>
                    <w:default w:val="[730]"/>
                  </w:textInput>
                </w:ffData>
              </w:fldChar>
            </w:r>
            <w:r w:rsidRPr="009A10DE">
              <w:rPr>
                <w:rFonts w:ascii="Arial" w:hAnsi="Arial" w:cs="Arial"/>
                <w:sz w:val="20"/>
                <w:szCs w:val="20"/>
              </w:rPr>
              <w:instrText xml:space="preserve"> FORMTEXT </w:instrText>
            </w:r>
            <w:r w:rsidR="00FD7EF9"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[730]</w:t>
            </w:r>
            <w:r w:rsidRPr="009A10DE">
              <w:rPr>
                <w:rFonts w:ascii="Arial" w:hAnsi="Arial" w:cs="Arial"/>
                <w:sz w:val="20"/>
                <w:szCs w:val="20"/>
              </w:rPr>
              <w:fldChar w:fldCharType="end"/>
            </w:r>
            <w:r w:rsidRPr="009A10DE">
              <w:rPr>
                <w:rFonts w:ascii="Arial" w:hAnsi="Arial" w:cs="Arial"/>
                <w:sz w:val="20"/>
                <w:szCs w:val="20"/>
              </w:rPr>
              <w:t xml:space="preserve"> days after Substantial Completion of the Works required in all ordered Tasks.</w:t>
            </w:r>
          </w:p>
          <w:p w:rsidR="004516DF" w:rsidRPr="009A10DE" w:rsidRDefault="004516DF" w:rsidP="004516DF">
            <w:pPr>
              <w:rPr>
                <w:rFonts w:ascii="Arial" w:hAnsi="Arial" w:cs="Arial"/>
                <w:sz w:val="20"/>
                <w:szCs w:val="20"/>
              </w:rPr>
            </w:pPr>
          </w:p>
        </w:tc>
      </w:tr>
      <w:tr w:rsidR="00FD7EF9" w:rsidRPr="009A10DE">
        <w:trPr>
          <w:trHeight w:val="375"/>
        </w:trPr>
        <w:tc>
          <w:tcPr>
            <w:tcW w:w="4428" w:type="dxa"/>
            <w:tcBorders>
              <w:top w:val="single" w:sz="12" w:space="0" w:color="99CCFF"/>
              <w:left w:val="single" w:sz="12" w:space="0" w:color="99CCFF"/>
              <w:bottom w:val="single" w:sz="12" w:space="0" w:color="99CCFF"/>
              <w:right w:val="single" w:sz="12" w:space="0" w:color="99CCFF"/>
            </w:tcBorders>
            <w:shd w:val="clear" w:color="auto" w:fill="auto"/>
          </w:tcPr>
          <w:p w:rsidR="00FD7EF9" w:rsidRPr="009A10DE" w:rsidRDefault="00FD7EF9" w:rsidP="003802EB">
            <w:pPr>
              <w:spacing w:line="260" w:lineRule="exact"/>
              <w:rPr>
                <w:rFonts w:ascii="Arial" w:hAnsi="Arial" w:cs="Arial"/>
                <w:sz w:val="20"/>
                <w:szCs w:val="20"/>
              </w:rPr>
            </w:pPr>
            <w:r w:rsidRPr="009A10DE">
              <w:rPr>
                <w:rFonts w:ascii="Arial" w:hAnsi="Arial" w:cs="Arial"/>
                <w:sz w:val="20"/>
                <w:szCs w:val="20"/>
              </w:rPr>
              <w:t>Additional purposes for which the Employer may use Data</w:t>
            </w:r>
            <w:r w:rsidRPr="009A10DE">
              <w:rPr>
                <w:rFonts w:ascii="Arial" w:hAnsi="Arial" w:cs="Arial"/>
                <w:sz w:val="20"/>
                <w:szCs w:val="20"/>
                <w:vertAlign w:val="superscript"/>
              </w:rPr>
              <w:t>1</w:t>
            </w:r>
            <w:r w:rsidRPr="009A10DE">
              <w:rPr>
                <w:rFonts w:ascii="Arial" w:hAnsi="Arial" w:cs="Arial"/>
                <w:sz w:val="20"/>
                <w:szCs w:val="20"/>
              </w:rPr>
              <w:t xml:space="preserve"> [sub-clause 8.4.2]</w:t>
            </w:r>
          </w:p>
          <w:p w:rsidR="00FD7EF9" w:rsidRPr="009A10DE" w:rsidRDefault="00FD7EF9" w:rsidP="003802EB">
            <w:pPr>
              <w:spacing w:line="260" w:lineRule="exact"/>
              <w:rPr>
                <w:rFonts w:ascii="Arial" w:hAnsi="Arial" w:cs="Arial"/>
                <w:sz w:val="20"/>
                <w:szCs w:val="20"/>
              </w:rPr>
            </w:pPr>
          </w:p>
        </w:tc>
        <w:tc>
          <w:tcPr>
            <w:tcW w:w="6120" w:type="dxa"/>
            <w:tcBorders>
              <w:top w:val="single" w:sz="12" w:space="0" w:color="99CCFF"/>
              <w:left w:val="single" w:sz="12" w:space="0" w:color="99CCFF"/>
              <w:bottom w:val="single" w:sz="12" w:space="0" w:color="99CCFF"/>
              <w:right w:val="single" w:sz="12" w:space="0" w:color="99CCFF"/>
            </w:tcBorders>
            <w:shd w:val="clear" w:color="auto" w:fill="E6E6E6"/>
          </w:tcPr>
          <w:p w:rsidR="00FD7EF9" w:rsidRPr="009A10DE" w:rsidRDefault="00FD7EF9" w:rsidP="00FD7EF9">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FD7EF9" w:rsidRPr="009A10DE">
        <w:trPr>
          <w:trHeight w:val="375"/>
        </w:trPr>
        <w:tc>
          <w:tcPr>
            <w:tcW w:w="4428" w:type="dxa"/>
            <w:tcBorders>
              <w:top w:val="single" w:sz="12" w:space="0" w:color="99CCFF"/>
              <w:left w:val="single" w:sz="12" w:space="0" w:color="99CCFF"/>
              <w:bottom w:val="single" w:sz="12" w:space="0" w:color="99CCFF"/>
              <w:right w:val="single" w:sz="12" w:space="0" w:color="99CCFF"/>
            </w:tcBorders>
            <w:shd w:val="clear" w:color="auto" w:fill="auto"/>
          </w:tcPr>
          <w:p w:rsidR="00FD7EF9" w:rsidRPr="009A10DE" w:rsidRDefault="00FD7EF9" w:rsidP="003802EB">
            <w:pPr>
              <w:spacing w:line="260" w:lineRule="exact"/>
              <w:rPr>
                <w:rFonts w:ascii="Arial" w:hAnsi="Arial" w:cs="Arial"/>
                <w:sz w:val="20"/>
                <w:szCs w:val="20"/>
              </w:rPr>
            </w:pPr>
            <w:r w:rsidRPr="009A10DE">
              <w:rPr>
                <w:rFonts w:ascii="Arial" w:hAnsi="Arial" w:cs="Arial"/>
                <w:sz w:val="20"/>
                <w:szCs w:val="20"/>
              </w:rPr>
              <w:t>Property including Intellectual Property</w:t>
            </w:r>
            <w:r w:rsidRPr="009A10DE">
              <w:rPr>
                <w:rFonts w:ascii="Arial" w:hAnsi="Arial" w:cs="Arial"/>
                <w:sz w:val="20"/>
                <w:szCs w:val="20"/>
                <w:vertAlign w:val="superscript"/>
              </w:rPr>
              <w:t xml:space="preserve">1 </w:t>
            </w:r>
            <w:r w:rsidRPr="009A10DE">
              <w:rPr>
                <w:rFonts w:ascii="Arial" w:hAnsi="Arial" w:cs="Arial"/>
                <w:sz w:val="20"/>
                <w:szCs w:val="20"/>
              </w:rPr>
              <w:t>rights in the following transfers to the Employer [sub-clause 8.4.3]</w:t>
            </w:r>
          </w:p>
          <w:p w:rsidR="00FD7EF9" w:rsidRPr="009A10DE" w:rsidRDefault="00FD7EF9" w:rsidP="003802EB">
            <w:pPr>
              <w:spacing w:line="260" w:lineRule="exact"/>
              <w:rPr>
                <w:rFonts w:ascii="Arial" w:hAnsi="Arial" w:cs="Arial"/>
                <w:sz w:val="20"/>
                <w:szCs w:val="20"/>
              </w:rPr>
            </w:pPr>
          </w:p>
        </w:tc>
        <w:tc>
          <w:tcPr>
            <w:tcW w:w="6120" w:type="dxa"/>
            <w:tcBorders>
              <w:top w:val="single" w:sz="12" w:space="0" w:color="99CCFF"/>
              <w:left w:val="single" w:sz="12" w:space="0" w:color="99CCFF"/>
              <w:bottom w:val="single" w:sz="12" w:space="0" w:color="99CCFF"/>
              <w:right w:val="single" w:sz="12" w:space="0" w:color="99CCFF"/>
            </w:tcBorders>
            <w:shd w:val="clear" w:color="auto" w:fill="E6E6E6"/>
          </w:tcPr>
          <w:p w:rsidR="00FD7EF9" w:rsidRPr="009A10DE" w:rsidRDefault="00FD7EF9" w:rsidP="00FD7EF9">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FD7EF9" w:rsidRPr="009A10DE">
        <w:trPr>
          <w:trHeight w:val="449"/>
        </w:trPr>
        <w:tc>
          <w:tcPr>
            <w:tcW w:w="4428" w:type="dxa"/>
            <w:tcBorders>
              <w:top w:val="single" w:sz="12" w:space="0" w:color="99CCFF"/>
              <w:left w:val="single" w:sz="12" w:space="0" w:color="99CCFF"/>
              <w:bottom w:val="single" w:sz="12" w:space="0" w:color="99CCFF"/>
              <w:right w:val="single" w:sz="12" w:space="0" w:color="99CCFF"/>
            </w:tcBorders>
            <w:shd w:val="clear" w:color="auto" w:fill="auto"/>
          </w:tcPr>
          <w:p w:rsidR="00FD7EF9" w:rsidRPr="009A10DE" w:rsidRDefault="00FD7EF9" w:rsidP="00FD7EF9">
            <w:pPr>
              <w:spacing w:line="260" w:lineRule="exact"/>
              <w:rPr>
                <w:rFonts w:ascii="Arial" w:hAnsi="Arial" w:cs="Arial"/>
                <w:sz w:val="20"/>
                <w:szCs w:val="20"/>
              </w:rPr>
            </w:pPr>
            <w:r w:rsidRPr="009A10DE">
              <w:rPr>
                <w:rFonts w:ascii="Arial" w:hAnsi="Arial" w:cs="Arial"/>
                <w:sz w:val="20"/>
                <w:szCs w:val="20"/>
              </w:rPr>
              <w:t>Indexation Date [sub-clause 11.1.8]</w:t>
            </w:r>
          </w:p>
          <w:p w:rsidR="00FD7EF9" w:rsidRPr="009A10DE" w:rsidRDefault="00FD7EF9" w:rsidP="003802EB">
            <w:pPr>
              <w:spacing w:line="260" w:lineRule="exact"/>
              <w:rPr>
                <w:rFonts w:ascii="Arial" w:hAnsi="Arial" w:cs="Arial"/>
                <w:sz w:val="20"/>
                <w:szCs w:val="20"/>
              </w:rPr>
            </w:pPr>
          </w:p>
        </w:tc>
        <w:tc>
          <w:tcPr>
            <w:tcW w:w="6120" w:type="dxa"/>
            <w:tcBorders>
              <w:top w:val="single" w:sz="12" w:space="0" w:color="99CCFF"/>
              <w:left w:val="single" w:sz="12" w:space="0" w:color="99CCFF"/>
              <w:bottom w:val="single" w:sz="12" w:space="0" w:color="99CCFF"/>
              <w:right w:val="single" w:sz="12" w:space="0" w:color="99CCFF"/>
            </w:tcBorders>
            <w:shd w:val="clear" w:color="auto" w:fill="E6E6E6"/>
          </w:tcPr>
          <w:p w:rsidR="00FD7EF9" w:rsidRPr="009A10DE" w:rsidRDefault="00FD7EF9" w:rsidP="00FD7EF9">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p>
        </w:tc>
      </w:tr>
      <w:tr w:rsidR="00FD7EF9" w:rsidRPr="009A10DE">
        <w:trPr>
          <w:trHeight w:val="375"/>
        </w:trPr>
        <w:tc>
          <w:tcPr>
            <w:tcW w:w="4428" w:type="dxa"/>
            <w:tcBorders>
              <w:top w:val="single" w:sz="12" w:space="0" w:color="99CCFF"/>
              <w:left w:val="single" w:sz="12" w:space="0" w:color="99CCFF"/>
              <w:bottom w:val="single" w:sz="12" w:space="0" w:color="99CCFF"/>
              <w:right w:val="single" w:sz="12" w:space="0" w:color="99CCFF"/>
            </w:tcBorders>
            <w:shd w:val="clear" w:color="auto" w:fill="auto"/>
          </w:tcPr>
          <w:p w:rsidR="00FD7EF9" w:rsidRPr="009A10DE" w:rsidRDefault="00FD7EF9" w:rsidP="00FD7EF9">
            <w:pPr>
              <w:spacing w:line="260" w:lineRule="exact"/>
              <w:rPr>
                <w:rFonts w:ascii="Arial" w:hAnsi="Arial" w:cs="Arial"/>
                <w:sz w:val="20"/>
                <w:szCs w:val="20"/>
              </w:rPr>
            </w:pPr>
            <w:r w:rsidRPr="009A10DE">
              <w:rPr>
                <w:rFonts w:ascii="Arial" w:hAnsi="Arial" w:cs="Arial"/>
                <w:sz w:val="20"/>
                <w:szCs w:val="20"/>
              </w:rPr>
              <w:t>Percentage of the difference between total payments to the Contractor for a Task and its Guaranteed Price</w:t>
            </w:r>
            <w:r w:rsidRPr="009A10DE">
              <w:rPr>
                <w:rFonts w:ascii="Arial" w:hAnsi="Arial" w:cs="Arial"/>
                <w:sz w:val="20"/>
                <w:szCs w:val="20"/>
                <w:vertAlign w:val="superscript"/>
              </w:rPr>
              <w:t>1</w:t>
            </w:r>
            <w:r w:rsidRPr="009A10DE">
              <w:rPr>
                <w:rFonts w:ascii="Arial" w:hAnsi="Arial" w:cs="Arial"/>
                <w:sz w:val="20"/>
                <w:szCs w:val="20"/>
              </w:rPr>
              <w:t xml:space="preserve"> or Task Lump Sum</w:t>
            </w:r>
            <w:r w:rsidRPr="009A10DE">
              <w:rPr>
                <w:rFonts w:ascii="Arial" w:hAnsi="Arial" w:cs="Arial"/>
                <w:sz w:val="20"/>
                <w:szCs w:val="20"/>
                <w:vertAlign w:val="superscript"/>
              </w:rPr>
              <w:t>1</w:t>
            </w:r>
            <w:r w:rsidRPr="009A10DE">
              <w:rPr>
                <w:rFonts w:ascii="Arial" w:hAnsi="Arial" w:cs="Arial"/>
                <w:sz w:val="20"/>
                <w:szCs w:val="20"/>
              </w:rPr>
              <w:t xml:space="preserve"> to be paid to the Contractor if a Task is terminated without default and the Employer proceeds within 365 days [sub-clause 12.5.2]</w:t>
            </w:r>
          </w:p>
          <w:p w:rsidR="00FD7EF9" w:rsidRPr="009A10DE" w:rsidRDefault="00FD7EF9" w:rsidP="00FD7EF9">
            <w:pPr>
              <w:spacing w:line="260" w:lineRule="exact"/>
              <w:rPr>
                <w:rFonts w:ascii="Arial" w:hAnsi="Arial" w:cs="Arial"/>
                <w:sz w:val="20"/>
                <w:szCs w:val="20"/>
              </w:rPr>
            </w:pPr>
          </w:p>
        </w:tc>
        <w:tc>
          <w:tcPr>
            <w:tcW w:w="6120" w:type="dxa"/>
            <w:tcBorders>
              <w:top w:val="single" w:sz="12" w:space="0" w:color="99CCFF"/>
              <w:left w:val="single" w:sz="12" w:space="0" w:color="99CCFF"/>
              <w:bottom w:val="single" w:sz="12" w:space="0" w:color="99CCFF"/>
              <w:right w:val="single" w:sz="12" w:space="0" w:color="99CCFF"/>
            </w:tcBorders>
            <w:shd w:val="clear" w:color="auto" w:fill="E6E6E6"/>
          </w:tcPr>
          <w:p w:rsidR="00FD7EF9" w:rsidRPr="009A10DE" w:rsidRDefault="00FD7EF9" w:rsidP="00FD7EF9">
            <w:pPr>
              <w:rPr>
                <w:rFonts w:ascii="Arial" w:hAnsi="Arial" w:cs="Arial"/>
                <w:sz w:val="20"/>
                <w:szCs w:val="20"/>
              </w:rPr>
            </w:pPr>
            <w:r w:rsidRPr="009A10DE">
              <w:rPr>
                <w:rFonts w:ascii="Arial" w:hAnsi="Arial" w:cs="Arial"/>
                <w:sz w:val="20"/>
                <w:szCs w:val="20"/>
              </w:rPr>
              <w:fldChar w:fldCharType="begin">
                <w:ffData>
                  <w:name w:val=""/>
                  <w:enabled/>
                  <w:calcOnExit w:val="0"/>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noProof/>
                <w:sz w:val="20"/>
                <w:szCs w:val="20"/>
              </w:rPr>
              <w:t> </w:t>
            </w:r>
            <w:r w:rsidRPr="009A10DE">
              <w:rPr>
                <w:rFonts w:ascii="Arial" w:hAnsi="Arial" w:cs="Arial"/>
                <w:sz w:val="20"/>
                <w:szCs w:val="20"/>
              </w:rPr>
              <w:fldChar w:fldCharType="end"/>
            </w:r>
            <w:r w:rsidRPr="009A10DE">
              <w:rPr>
                <w:rFonts w:ascii="Arial" w:hAnsi="Arial" w:cs="Arial"/>
                <w:sz w:val="20"/>
                <w:szCs w:val="20"/>
              </w:rPr>
              <w:t>%</w:t>
            </w:r>
          </w:p>
        </w:tc>
      </w:tr>
    </w:tbl>
    <w:p w:rsidR="0076687C" w:rsidRPr="009A10DE" w:rsidRDefault="0076687C"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6707F6" w:rsidRPr="009A10DE" w:rsidRDefault="006707F6" w:rsidP="00A00C0F">
      <w:pPr>
        <w:rPr>
          <w:rFonts w:ascii="Arial" w:hAnsi="Arial" w:cs="Arial"/>
          <w:b/>
          <w:sz w:val="22"/>
          <w:szCs w:val="22"/>
          <w:lang w:val="en-IE"/>
        </w:rPr>
      </w:pPr>
    </w:p>
    <w:p w:rsidR="006707F6" w:rsidRPr="009A10DE" w:rsidRDefault="006707F6"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A00C0F">
      <w:pPr>
        <w:rPr>
          <w:rFonts w:ascii="Arial" w:hAnsi="Arial" w:cs="Arial"/>
          <w:b/>
          <w:sz w:val="22"/>
          <w:szCs w:val="22"/>
          <w:lang w:val="en-IE"/>
        </w:rPr>
      </w:pPr>
    </w:p>
    <w:p w:rsidR="00FD7EF9" w:rsidRPr="009A10DE" w:rsidRDefault="00FD7EF9" w:rsidP="00FD7EF9">
      <w:pPr>
        <w:jc w:val="center"/>
        <w:rPr>
          <w:rFonts w:ascii="Arial" w:hAnsi="Arial" w:cs="Arial"/>
          <w:b/>
          <w:sz w:val="32"/>
          <w:szCs w:val="32"/>
          <w:lang w:val="en-IE"/>
        </w:rPr>
      </w:pPr>
      <w:r w:rsidRPr="009A10DE">
        <w:rPr>
          <w:rFonts w:ascii="Arial" w:hAnsi="Arial" w:cs="Arial"/>
          <w:b/>
          <w:sz w:val="32"/>
          <w:szCs w:val="32"/>
          <w:lang w:val="en-IE"/>
        </w:rPr>
        <w:lastRenderedPageBreak/>
        <w:t>SCHEDULE</w:t>
      </w:r>
      <w:r w:rsidR="00730DA0" w:rsidRPr="009A10DE">
        <w:rPr>
          <w:rFonts w:ascii="Arial" w:hAnsi="Arial" w:cs="Arial"/>
          <w:b/>
          <w:sz w:val="32"/>
          <w:szCs w:val="32"/>
          <w:lang w:val="en-IE"/>
        </w:rPr>
        <w:t xml:space="preserve"> 9</w:t>
      </w:r>
    </w:p>
    <w:p w:rsidR="00FD7EF9" w:rsidRPr="009A10DE" w:rsidRDefault="00FD7EF9" w:rsidP="00FD7EF9">
      <w:pPr>
        <w:rPr>
          <w:rFonts w:ascii="Arial Black" w:hAnsi="Arial Black" w:cs="Arial"/>
          <w:b/>
          <w:sz w:val="16"/>
          <w:szCs w:val="16"/>
          <w:lang w:val="en-IE"/>
        </w:rPr>
      </w:pPr>
    </w:p>
    <w:p w:rsidR="00FD7EF9" w:rsidRPr="009A10DE" w:rsidRDefault="00730DA0" w:rsidP="00FD7EF9">
      <w:pPr>
        <w:rPr>
          <w:rFonts w:ascii="Arial Black" w:hAnsi="Arial Black" w:cs="Arial"/>
          <w:b/>
          <w:lang w:val="en-IE"/>
        </w:rPr>
      </w:pPr>
      <w:r w:rsidRPr="009A10DE">
        <w:rPr>
          <w:rFonts w:ascii="Arial Black" w:hAnsi="Arial Black"/>
        </w:rPr>
        <w:t>INSURANCE</w:t>
      </w:r>
    </w:p>
    <w:p w:rsidR="00FD7EF9" w:rsidRPr="009A10DE" w:rsidRDefault="00FD7EF9" w:rsidP="00FD7EF9">
      <w:pPr>
        <w:rPr>
          <w:rFonts w:ascii="Arial" w:hAnsi="Arial" w:cs="Arial"/>
          <w:b/>
          <w:sz w:val="22"/>
          <w:szCs w:val="22"/>
          <w:lang w:val="en-IE"/>
        </w:rPr>
      </w:pPr>
    </w:p>
    <w:tbl>
      <w:tblPr>
        <w:tblpPr w:leftFromText="180" w:rightFromText="180" w:vertAnchor="text" w:horzAnchor="margin" w:tblpXSpec="center" w:tblpY="-71"/>
        <w:tblW w:w="11324" w:type="dxa"/>
        <w:tblLayout w:type="fixed"/>
        <w:tblLook w:val="01E0" w:firstRow="1" w:lastRow="1" w:firstColumn="1" w:lastColumn="1" w:noHBand="0" w:noVBand="0"/>
      </w:tblPr>
      <w:tblGrid>
        <w:gridCol w:w="2412"/>
        <w:gridCol w:w="2272"/>
        <w:gridCol w:w="2652"/>
        <w:gridCol w:w="2728"/>
        <w:gridCol w:w="1260"/>
      </w:tblGrid>
      <w:tr w:rsidR="0046573C" w:rsidRPr="009A10DE">
        <w:trPr>
          <w:trHeight w:val="375"/>
        </w:trPr>
        <w:tc>
          <w:tcPr>
            <w:tcW w:w="11324" w:type="dxa"/>
            <w:gridSpan w:val="5"/>
            <w:shd w:val="clear" w:color="auto" w:fill="auto"/>
          </w:tcPr>
          <w:p w:rsidR="0046573C" w:rsidRPr="009A10DE" w:rsidRDefault="00B53635" w:rsidP="00B53635">
            <w:pPr>
              <w:spacing w:line="260" w:lineRule="exact"/>
              <w:rPr>
                <w:i/>
              </w:rPr>
            </w:pPr>
            <w:r w:rsidRPr="009A10DE">
              <w:rPr>
                <w:i/>
              </w:rPr>
              <w:fldChar w:fldCharType="begin">
                <w:ffData>
                  <w:name w:val=""/>
                  <w:enabled/>
                  <w:calcOnExit w:val="0"/>
                  <w:textInput>
                    <w:default w:val="[This schedule should be adapted to suit the Project, on the basis of the advice of professional insurance advisers for the Project. It may be completely re-written to provide for the Employer to arrange some insurances.]"/>
                  </w:textInput>
                </w:ffData>
              </w:fldChar>
            </w:r>
            <w:r w:rsidRPr="009A10DE">
              <w:rPr>
                <w:i/>
              </w:rPr>
              <w:instrText xml:space="preserve"> FORMTEXT </w:instrText>
            </w:r>
            <w:r w:rsidR="00DD0863" w:rsidRPr="009A10DE">
              <w:rPr>
                <w:i/>
              </w:rPr>
            </w:r>
            <w:r w:rsidRPr="009A10DE">
              <w:rPr>
                <w:i/>
              </w:rPr>
              <w:fldChar w:fldCharType="separate"/>
            </w:r>
            <w:r w:rsidRPr="009A10DE">
              <w:rPr>
                <w:i/>
                <w:noProof/>
              </w:rPr>
              <w:t>[This schedule should be adapted to suit the Project, on the basis of the advice of professional insurance advisers for the Project. It may be completely re-written to provide for the Employer to arrange some insurances.]</w:t>
            </w:r>
            <w:r w:rsidRPr="009A10DE">
              <w:rPr>
                <w:i/>
              </w:rPr>
              <w:fldChar w:fldCharType="end"/>
            </w:r>
          </w:p>
        </w:tc>
      </w:tr>
      <w:tr w:rsidR="0046573C" w:rsidRPr="009A10DE">
        <w:trPr>
          <w:trHeight w:val="375"/>
        </w:trPr>
        <w:tc>
          <w:tcPr>
            <w:tcW w:w="11324" w:type="dxa"/>
            <w:gridSpan w:val="5"/>
            <w:tcBorders>
              <w:bottom w:val="single" w:sz="12" w:space="0" w:color="99CCFF"/>
            </w:tcBorders>
            <w:shd w:val="clear" w:color="auto" w:fill="auto"/>
          </w:tcPr>
          <w:p w:rsidR="0046573C" w:rsidRPr="009A10DE" w:rsidRDefault="0046573C" w:rsidP="00FD7EF9">
            <w:pPr>
              <w:rPr>
                <w:rFonts w:ascii="Arial" w:hAnsi="Arial" w:cs="Arial"/>
                <w:sz w:val="20"/>
                <w:szCs w:val="20"/>
              </w:rPr>
            </w:pPr>
            <w:r w:rsidRPr="009A10DE">
              <w:rPr>
                <w:rFonts w:ascii="Arial" w:hAnsi="Arial" w:cs="Arial"/>
                <w:sz w:val="20"/>
                <w:szCs w:val="20"/>
              </w:rPr>
              <w:t>The Contractor must</w:t>
            </w:r>
            <w:r w:rsidR="00E47363" w:rsidRPr="009A10DE">
              <w:rPr>
                <w:rFonts w:ascii="Arial" w:hAnsi="Arial" w:cs="Arial"/>
                <w:sz w:val="20"/>
                <w:szCs w:val="20"/>
              </w:rPr>
              <w:t xml:space="preserve"> insure as provided for in </w:t>
            </w:r>
            <w:r w:rsidRPr="009A10DE">
              <w:rPr>
                <w:rFonts w:ascii="Arial" w:hAnsi="Arial" w:cs="Arial"/>
                <w:sz w:val="20"/>
                <w:szCs w:val="20"/>
              </w:rPr>
              <w:t>the following table and the rest of this Schedule.</w:t>
            </w:r>
          </w:p>
          <w:p w:rsidR="0046573C" w:rsidRPr="009A10DE" w:rsidRDefault="0046573C" w:rsidP="00FD7EF9">
            <w:pPr>
              <w:rPr>
                <w:rFonts w:ascii="Arial" w:hAnsi="Arial" w:cs="Arial"/>
                <w:i/>
                <w:sz w:val="20"/>
                <w:szCs w:val="20"/>
              </w:rPr>
            </w:pPr>
          </w:p>
        </w:tc>
      </w:tr>
      <w:tr w:rsidR="00730DA0" w:rsidRPr="009A10DE">
        <w:trPr>
          <w:trHeight w:val="375"/>
        </w:trPr>
        <w:tc>
          <w:tcPr>
            <w:tcW w:w="2412" w:type="dxa"/>
            <w:tcBorders>
              <w:top w:val="single" w:sz="12" w:space="0" w:color="99CCFF"/>
              <w:left w:val="single" w:sz="12" w:space="0" w:color="99CCFF"/>
              <w:bottom w:val="single" w:sz="12" w:space="0" w:color="99CCFF"/>
              <w:right w:val="single" w:sz="12" w:space="0" w:color="99CCFF"/>
            </w:tcBorders>
            <w:shd w:val="clear" w:color="auto" w:fill="auto"/>
          </w:tcPr>
          <w:p w:rsidR="00730DA0" w:rsidRPr="009A10DE" w:rsidRDefault="00730DA0" w:rsidP="00FD7EF9">
            <w:pPr>
              <w:spacing w:line="260" w:lineRule="exact"/>
              <w:rPr>
                <w:rFonts w:ascii="Arial" w:hAnsi="Arial" w:cs="Arial"/>
                <w:sz w:val="20"/>
                <w:szCs w:val="20"/>
              </w:rPr>
            </w:pPr>
            <w:r w:rsidRPr="009A10DE">
              <w:rPr>
                <w:rFonts w:ascii="Arial" w:hAnsi="Arial" w:cs="Arial"/>
                <w:i/>
                <w:sz w:val="20"/>
                <w:szCs w:val="20"/>
              </w:rPr>
              <w:t>Insurance</w:t>
            </w:r>
          </w:p>
        </w:tc>
        <w:tc>
          <w:tcPr>
            <w:tcW w:w="2272" w:type="dxa"/>
            <w:tcBorders>
              <w:top w:val="single" w:sz="12" w:space="0" w:color="99CCFF"/>
              <w:left w:val="single" w:sz="12" w:space="0" w:color="99CCFF"/>
              <w:bottom w:val="single" w:sz="12" w:space="0" w:color="99CCFF"/>
              <w:right w:val="single" w:sz="12" w:space="0" w:color="99CCFF"/>
            </w:tcBorders>
            <w:shd w:val="clear" w:color="auto" w:fill="auto"/>
          </w:tcPr>
          <w:p w:rsidR="00730DA0" w:rsidRPr="009A10DE" w:rsidRDefault="00730DA0" w:rsidP="00FD7EF9">
            <w:pPr>
              <w:rPr>
                <w:rFonts w:ascii="Arial" w:hAnsi="Arial" w:cs="Arial"/>
                <w:sz w:val="20"/>
                <w:szCs w:val="20"/>
              </w:rPr>
            </w:pPr>
            <w:r w:rsidRPr="009A10DE">
              <w:rPr>
                <w:rFonts w:ascii="Arial" w:hAnsi="Arial" w:cs="Arial"/>
                <w:i/>
                <w:sz w:val="20"/>
                <w:szCs w:val="20"/>
              </w:rPr>
              <w:t>Duration</w:t>
            </w:r>
          </w:p>
          <w:p w:rsidR="00730DA0" w:rsidRPr="009A10DE" w:rsidRDefault="00730DA0" w:rsidP="00FD7EF9">
            <w:pPr>
              <w:rPr>
                <w:rFonts w:ascii="Arial" w:hAnsi="Arial" w:cs="Arial"/>
                <w:sz w:val="20"/>
                <w:szCs w:val="20"/>
              </w:rPr>
            </w:pPr>
          </w:p>
        </w:tc>
        <w:tc>
          <w:tcPr>
            <w:tcW w:w="2652" w:type="dxa"/>
            <w:tcBorders>
              <w:top w:val="single" w:sz="12" w:space="0" w:color="99CCFF"/>
              <w:left w:val="single" w:sz="12" w:space="0" w:color="99CCFF"/>
              <w:bottom w:val="single" w:sz="12" w:space="0" w:color="99CCFF"/>
              <w:right w:val="single" w:sz="12" w:space="0" w:color="99CCFF"/>
            </w:tcBorders>
          </w:tcPr>
          <w:p w:rsidR="00730DA0" w:rsidRPr="009A10DE" w:rsidRDefault="00730DA0" w:rsidP="00FD7EF9">
            <w:pPr>
              <w:rPr>
                <w:rFonts w:ascii="Arial" w:hAnsi="Arial" w:cs="Arial"/>
                <w:sz w:val="20"/>
                <w:szCs w:val="20"/>
              </w:rPr>
            </w:pPr>
            <w:r w:rsidRPr="009A10DE">
              <w:rPr>
                <w:rFonts w:ascii="Arial" w:hAnsi="Arial" w:cs="Arial"/>
                <w:i/>
                <w:sz w:val="20"/>
                <w:szCs w:val="20"/>
              </w:rPr>
              <w:t>Persons covered</w:t>
            </w:r>
          </w:p>
        </w:tc>
        <w:tc>
          <w:tcPr>
            <w:tcW w:w="2728" w:type="dxa"/>
            <w:tcBorders>
              <w:top w:val="single" w:sz="12" w:space="0" w:color="99CCFF"/>
              <w:left w:val="single" w:sz="12" w:space="0" w:color="99CCFF"/>
              <w:bottom w:val="single" w:sz="12" w:space="0" w:color="99CCFF"/>
              <w:right w:val="single" w:sz="12" w:space="0" w:color="99CCFF"/>
            </w:tcBorders>
          </w:tcPr>
          <w:p w:rsidR="00730DA0" w:rsidRPr="009A10DE" w:rsidRDefault="00730DA0" w:rsidP="00730DA0">
            <w:pPr>
              <w:pStyle w:val="Heading2"/>
              <w:spacing w:line="260" w:lineRule="exact"/>
              <w:rPr>
                <w:rFonts w:cs="Arial"/>
                <w:b w:val="0"/>
                <w:i/>
                <w:szCs w:val="20"/>
              </w:rPr>
            </w:pPr>
            <w:r w:rsidRPr="009A10DE">
              <w:rPr>
                <w:rFonts w:cs="Arial"/>
                <w:b w:val="0"/>
                <w:i/>
                <w:szCs w:val="20"/>
              </w:rPr>
              <w:t>Minimum cover or indemnity limit</w:t>
            </w:r>
          </w:p>
          <w:p w:rsidR="00730DA0" w:rsidRPr="009A10DE" w:rsidRDefault="00730DA0" w:rsidP="00FD7EF9">
            <w:pPr>
              <w:rPr>
                <w:rFonts w:ascii="Arial" w:hAnsi="Arial" w:cs="Arial"/>
                <w:sz w:val="20"/>
                <w:szCs w:val="20"/>
              </w:rPr>
            </w:pPr>
          </w:p>
        </w:tc>
        <w:tc>
          <w:tcPr>
            <w:tcW w:w="1260" w:type="dxa"/>
            <w:tcBorders>
              <w:top w:val="single" w:sz="12" w:space="0" w:color="99CCFF"/>
              <w:left w:val="single" w:sz="12" w:space="0" w:color="99CCFF"/>
              <w:bottom w:val="single" w:sz="12" w:space="0" w:color="99CCFF"/>
              <w:right w:val="single" w:sz="12" w:space="0" w:color="99CCFF"/>
            </w:tcBorders>
          </w:tcPr>
          <w:p w:rsidR="00730DA0" w:rsidRPr="009A10DE" w:rsidRDefault="00730DA0" w:rsidP="00FD7EF9">
            <w:pPr>
              <w:rPr>
                <w:rFonts w:ascii="Arial" w:hAnsi="Arial" w:cs="Arial"/>
                <w:sz w:val="20"/>
                <w:szCs w:val="20"/>
              </w:rPr>
            </w:pPr>
            <w:r w:rsidRPr="009A10DE">
              <w:rPr>
                <w:rFonts w:ascii="Arial" w:hAnsi="Arial" w:cs="Arial"/>
                <w:i/>
                <w:sz w:val="20"/>
                <w:szCs w:val="20"/>
              </w:rPr>
              <w:t>Maximum excess</w:t>
            </w:r>
          </w:p>
        </w:tc>
      </w:tr>
      <w:tr w:rsidR="00730DA0" w:rsidRPr="009A10DE">
        <w:trPr>
          <w:trHeight w:val="375"/>
        </w:trPr>
        <w:tc>
          <w:tcPr>
            <w:tcW w:w="2412" w:type="dxa"/>
            <w:tcBorders>
              <w:top w:val="single" w:sz="12" w:space="0" w:color="99CCFF"/>
              <w:left w:val="single" w:sz="12" w:space="0" w:color="99CCFF"/>
              <w:bottom w:val="single" w:sz="12" w:space="0" w:color="99CCFF"/>
              <w:right w:val="single" w:sz="12" w:space="0" w:color="99CCFF"/>
            </w:tcBorders>
            <w:shd w:val="clear" w:color="auto" w:fill="E6E6E6"/>
          </w:tcPr>
          <w:p w:rsidR="00730DA0" w:rsidRPr="009A10DE" w:rsidRDefault="0046573C" w:rsidP="00730DA0">
            <w:pPr>
              <w:spacing w:line="260" w:lineRule="exact"/>
              <w:rPr>
                <w:rFonts w:ascii="Arial" w:hAnsi="Arial" w:cs="Arial"/>
                <w:sz w:val="18"/>
                <w:szCs w:val="18"/>
              </w:rPr>
            </w:pPr>
            <w:r w:rsidRPr="009A10DE">
              <w:rPr>
                <w:rFonts w:ascii="Arial" w:hAnsi="Arial" w:cs="Arial"/>
                <w:sz w:val="18"/>
                <w:szCs w:val="18"/>
              </w:rPr>
              <w:t>The Works, temporary works, Things for the Works</w:t>
            </w:r>
            <w:r w:rsidRPr="009A10DE">
              <w:rPr>
                <w:rFonts w:ascii="Arial" w:hAnsi="Arial" w:cs="Arial"/>
                <w:sz w:val="18"/>
                <w:szCs w:val="18"/>
                <w:vertAlign w:val="superscript"/>
              </w:rPr>
              <w:t>1</w:t>
            </w:r>
            <w:r w:rsidRPr="009A10DE">
              <w:rPr>
                <w:rFonts w:ascii="Arial" w:hAnsi="Arial" w:cs="Arial"/>
                <w:sz w:val="18"/>
                <w:szCs w:val="18"/>
              </w:rPr>
              <w:t>, Contractor’s Things</w:t>
            </w:r>
            <w:r w:rsidRPr="009A10DE">
              <w:rPr>
                <w:rFonts w:ascii="Arial" w:hAnsi="Arial" w:cs="Arial"/>
                <w:sz w:val="18"/>
                <w:szCs w:val="18"/>
                <w:vertAlign w:val="superscript"/>
              </w:rPr>
              <w:t xml:space="preserve">1 </w:t>
            </w:r>
            <w:r w:rsidRPr="009A10DE">
              <w:rPr>
                <w:rFonts w:ascii="Arial" w:hAnsi="Arial" w:cs="Arial"/>
                <w:sz w:val="18"/>
                <w:szCs w:val="18"/>
              </w:rPr>
              <w:t>and Contractor’s Data</w:t>
            </w:r>
            <w:r w:rsidRPr="009A10DE">
              <w:rPr>
                <w:rFonts w:ascii="Arial" w:hAnsi="Arial" w:cs="Arial"/>
                <w:sz w:val="18"/>
                <w:szCs w:val="18"/>
                <w:vertAlign w:val="superscript"/>
              </w:rPr>
              <w:t>1</w:t>
            </w:r>
          </w:p>
        </w:tc>
        <w:tc>
          <w:tcPr>
            <w:tcW w:w="2272" w:type="dxa"/>
            <w:tcBorders>
              <w:top w:val="single" w:sz="12" w:space="0" w:color="99CCFF"/>
              <w:left w:val="single" w:sz="12" w:space="0" w:color="99CCFF"/>
              <w:bottom w:val="single" w:sz="12" w:space="0" w:color="99CCFF"/>
              <w:right w:val="single" w:sz="12" w:space="0" w:color="99CCFF"/>
            </w:tcBorders>
            <w:shd w:val="clear" w:color="auto" w:fill="E6E6E6"/>
          </w:tcPr>
          <w:p w:rsidR="00730DA0" w:rsidRPr="009A10DE" w:rsidRDefault="00730DA0" w:rsidP="00730DA0">
            <w:pPr>
              <w:pStyle w:val="Heading2"/>
              <w:rPr>
                <w:b w:val="0"/>
                <w:sz w:val="18"/>
                <w:szCs w:val="18"/>
              </w:rPr>
            </w:pPr>
            <w:r w:rsidRPr="009A10DE">
              <w:rPr>
                <w:b w:val="0"/>
                <w:sz w:val="18"/>
                <w:szCs w:val="18"/>
              </w:rPr>
              <w:t>From when the Employer orders the Contractor to start a Task or the Contractor starts Early Works</w:t>
            </w:r>
            <w:r w:rsidRPr="009A10DE">
              <w:rPr>
                <w:b w:val="0"/>
                <w:sz w:val="18"/>
                <w:szCs w:val="18"/>
                <w:vertAlign w:val="superscript"/>
              </w:rPr>
              <w:t>1</w:t>
            </w:r>
            <w:r w:rsidRPr="009A10DE">
              <w:rPr>
                <w:b w:val="0"/>
                <w:sz w:val="18"/>
                <w:szCs w:val="18"/>
              </w:rPr>
              <w:t>, until certified Substantial Completion of the Works or Early Works concerned</w:t>
            </w:r>
          </w:p>
          <w:p w:rsidR="00730DA0" w:rsidRPr="009A10DE" w:rsidRDefault="00730DA0" w:rsidP="00FD7EF9">
            <w:pPr>
              <w:rPr>
                <w:rFonts w:ascii="Arial" w:hAnsi="Arial" w:cs="Arial"/>
                <w:sz w:val="18"/>
                <w:szCs w:val="18"/>
              </w:rPr>
            </w:pPr>
          </w:p>
        </w:tc>
        <w:tc>
          <w:tcPr>
            <w:tcW w:w="2652" w:type="dxa"/>
            <w:tcBorders>
              <w:top w:val="single" w:sz="12" w:space="0" w:color="99CCFF"/>
              <w:left w:val="single" w:sz="12" w:space="0" w:color="99CCFF"/>
              <w:bottom w:val="single" w:sz="12" w:space="0" w:color="99CCFF"/>
              <w:right w:val="single" w:sz="12" w:space="0" w:color="99CCFF"/>
            </w:tcBorders>
            <w:shd w:val="clear" w:color="auto" w:fill="E6E6E6"/>
          </w:tcPr>
          <w:p w:rsidR="00730DA0" w:rsidRPr="009A10DE" w:rsidRDefault="00E47363" w:rsidP="00FD7EF9">
            <w:pPr>
              <w:rPr>
                <w:rFonts w:ascii="Arial" w:hAnsi="Arial" w:cs="Arial"/>
                <w:sz w:val="18"/>
                <w:szCs w:val="18"/>
              </w:rPr>
            </w:pPr>
            <w:r w:rsidRPr="009A10DE">
              <w:rPr>
                <w:rFonts w:ascii="Arial" w:hAnsi="Arial" w:cs="Arial"/>
                <w:sz w:val="18"/>
                <w:szCs w:val="18"/>
              </w:rPr>
              <w:t>The Contractor, the Employer</w:t>
            </w:r>
            <w:r w:rsidR="00730DA0" w:rsidRPr="009A10DE">
              <w:rPr>
                <w:rFonts w:ascii="Arial" w:hAnsi="Arial" w:cs="Arial"/>
                <w:sz w:val="18"/>
                <w:szCs w:val="18"/>
              </w:rPr>
              <w:t xml:space="preserve"> and anyone else the Employer requires</w:t>
            </w:r>
          </w:p>
        </w:tc>
        <w:tc>
          <w:tcPr>
            <w:tcW w:w="2728" w:type="dxa"/>
            <w:tcBorders>
              <w:top w:val="single" w:sz="12" w:space="0" w:color="99CCFF"/>
              <w:left w:val="single" w:sz="12" w:space="0" w:color="99CCFF"/>
              <w:bottom w:val="single" w:sz="12" w:space="0" w:color="99CCFF"/>
              <w:right w:val="single" w:sz="12" w:space="0" w:color="99CCFF"/>
            </w:tcBorders>
            <w:shd w:val="clear" w:color="auto" w:fill="E6E6E6"/>
          </w:tcPr>
          <w:p w:rsidR="00730DA0" w:rsidRPr="009A10DE" w:rsidRDefault="00730DA0" w:rsidP="0046573C">
            <w:pPr>
              <w:pStyle w:val="Heading2"/>
              <w:rPr>
                <w:rFonts w:cs="Arial"/>
                <w:b w:val="0"/>
                <w:sz w:val="18"/>
                <w:szCs w:val="18"/>
              </w:rPr>
            </w:pPr>
            <w:r w:rsidRPr="009A10DE">
              <w:rPr>
                <w:b w:val="0"/>
                <w:sz w:val="18"/>
                <w:szCs w:val="18"/>
              </w:rPr>
              <w:t>Full reinstatement value of the Works, temporary works, Things for the Works</w:t>
            </w:r>
            <w:r w:rsidRPr="009A10DE">
              <w:rPr>
                <w:b w:val="0"/>
                <w:sz w:val="18"/>
                <w:szCs w:val="18"/>
                <w:vertAlign w:val="superscript"/>
              </w:rPr>
              <w:t>1</w:t>
            </w:r>
            <w:r w:rsidRPr="009A10DE">
              <w:rPr>
                <w:b w:val="0"/>
                <w:sz w:val="18"/>
                <w:szCs w:val="18"/>
              </w:rPr>
              <w:t>, Contractor’s Things</w:t>
            </w:r>
            <w:r w:rsidRPr="009A10DE">
              <w:rPr>
                <w:b w:val="0"/>
                <w:sz w:val="18"/>
                <w:szCs w:val="18"/>
                <w:vertAlign w:val="superscript"/>
              </w:rPr>
              <w:t>1</w:t>
            </w:r>
            <w:r w:rsidRPr="009A10DE">
              <w:rPr>
                <w:b w:val="0"/>
                <w:sz w:val="18"/>
                <w:szCs w:val="18"/>
              </w:rPr>
              <w:t xml:space="preserve"> and Contractor's Data</w:t>
            </w:r>
            <w:r w:rsidRPr="009A10DE">
              <w:rPr>
                <w:b w:val="0"/>
                <w:sz w:val="18"/>
                <w:szCs w:val="18"/>
                <w:vertAlign w:val="superscript"/>
              </w:rPr>
              <w:t>1</w:t>
            </w:r>
            <w:r w:rsidRPr="009A10DE">
              <w:rPr>
                <w:b w:val="0"/>
                <w:sz w:val="18"/>
                <w:szCs w:val="18"/>
              </w:rPr>
              <w:t xml:space="preserve">, including cost of demolition, </w:t>
            </w:r>
            <w:r w:rsidRPr="009A10DE">
              <w:rPr>
                <w:rFonts w:cs="Arial"/>
                <w:b w:val="0"/>
                <w:sz w:val="18"/>
                <w:szCs w:val="18"/>
              </w:rPr>
              <w:t>removal of debris, delivery, professional fees, inflation occurring during the construction and reinstatement periods, and profit</w:t>
            </w:r>
          </w:p>
        </w:tc>
        <w:tc>
          <w:tcPr>
            <w:tcW w:w="1260" w:type="dxa"/>
            <w:tcBorders>
              <w:top w:val="single" w:sz="12" w:space="0" w:color="99CCFF"/>
              <w:left w:val="single" w:sz="12" w:space="0" w:color="99CCFF"/>
              <w:bottom w:val="single" w:sz="12" w:space="0" w:color="99CCFF"/>
              <w:right w:val="single" w:sz="12" w:space="0" w:color="99CCFF"/>
            </w:tcBorders>
            <w:shd w:val="clear" w:color="auto" w:fill="E6E6E6"/>
          </w:tcPr>
          <w:p w:rsidR="00730DA0" w:rsidRPr="009A10DE" w:rsidRDefault="00730DA0" w:rsidP="00FD7EF9">
            <w:pPr>
              <w:rPr>
                <w:rFonts w:ascii="Arial" w:hAnsi="Arial" w:cs="Arial"/>
                <w:sz w:val="18"/>
                <w:szCs w:val="18"/>
              </w:rPr>
            </w:pPr>
            <w:r w:rsidRPr="009A10DE">
              <w:rPr>
                <w:rFonts w:ascii="Arial" w:hAnsi="Arial" w:cs="Arial"/>
                <w:sz w:val="18"/>
                <w:szCs w:val="18"/>
              </w:rPr>
              <w:t>€10,000</w:t>
            </w:r>
          </w:p>
        </w:tc>
      </w:tr>
      <w:tr w:rsidR="00730DA0" w:rsidRPr="009A10DE">
        <w:trPr>
          <w:trHeight w:val="375"/>
        </w:trPr>
        <w:tc>
          <w:tcPr>
            <w:tcW w:w="2412" w:type="dxa"/>
            <w:tcBorders>
              <w:top w:val="single" w:sz="12" w:space="0" w:color="99CCFF"/>
              <w:left w:val="single" w:sz="12" w:space="0" w:color="99CCFF"/>
              <w:bottom w:val="single" w:sz="12" w:space="0" w:color="99CCFF"/>
              <w:right w:val="single" w:sz="12" w:space="0" w:color="99CCFF"/>
            </w:tcBorders>
            <w:shd w:val="clear" w:color="auto" w:fill="E6E6E6"/>
          </w:tcPr>
          <w:p w:rsidR="00556D0C" w:rsidRPr="009A10DE" w:rsidRDefault="00556D0C" w:rsidP="00556D0C">
            <w:pPr>
              <w:rPr>
                <w:rFonts w:ascii="Arial" w:hAnsi="Arial" w:cs="Arial"/>
                <w:sz w:val="18"/>
                <w:szCs w:val="18"/>
              </w:rPr>
            </w:pPr>
            <w:r w:rsidRPr="009A10DE">
              <w:rPr>
                <w:rFonts w:ascii="Arial" w:hAnsi="Arial" w:cs="Arial"/>
                <w:sz w:val="18"/>
                <w:szCs w:val="18"/>
              </w:rPr>
              <w:t>Liability for –</w:t>
            </w:r>
          </w:p>
          <w:p w:rsidR="00556D0C" w:rsidRPr="009A10DE" w:rsidRDefault="00556D0C" w:rsidP="00556D0C">
            <w:pPr>
              <w:rPr>
                <w:rFonts w:ascii="Arial" w:hAnsi="Arial" w:cs="Arial"/>
                <w:sz w:val="18"/>
                <w:szCs w:val="18"/>
              </w:rPr>
            </w:pPr>
            <w:r w:rsidRPr="009A10DE">
              <w:rPr>
                <w:rFonts w:ascii="Arial" w:hAnsi="Arial" w:cs="Arial"/>
                <w:sz w:val="18"/>
                <w:szCs w:val="18"/>
              </w:rPr>
              <w:t>- death, injury or illness of any person and</w:t>
            </w:r>
          </w:p>
          <w:p w:rsidR="00556D0C" w:rsidRPr="009A10DE" w:rsidRDefault="00556D0C" w:rsidP="00556D0C">
            <w:pPr>
              <w:rPr>
                <w:rFonts w:ascii="Arial" w:hAnsi="Arial" w:cs="Arial"/>
                <w:sz w:val="18"/>
                <w:szCs w:val="18"/>
              </w:rPr>
            </w:pPr>
            <w:r w:rsidRPr="009A10DE">
              <w:rPr>
                <w:rFonts w:ascii="Arial" w:hAnsi="Arial" w:cs="Arial"/>
                <w:sz w:val="18"/>
                <w:szCs w:val="18"/>
              </w:rPr>
              <w:t>- loss of or damage to any physical property and</w:t>
            </w:r>
          </w:p>
          <w:p w:rsidR="00556D0C" w:rsidRPr="009A10DE" w:rsidRDefault="00556D0C" w:rsidP="00556D0C">
            <w:pPr>
              <w:rPr>
                <w:rFonts w:ascii="Arial" w:hAnsi="Arial" w:cs="Arial"/>
                <w:sz w:val="18"/>
                <w:szCs w:val="18"/>
              </w:rPr>
            </w:pPr>
            <w:r w:rsidRPr="009A10DE">
              <w:rPr>
                <w:rFonts w:ascii="Arial" w:hAnsi="Arial" w:cs="Arial"/>
                <w:sz w:val="18"/>
                <w:szCs w:val="18"/>
              </w:rPr>
              <w:t xml:space="preserve">- obstruction, loss of amenities, nuisance, trespass, stoppage of traffic and infringement of light, easement or quasi-easement resulting from an accident arising from or in the course of performance or non-performance of this contract except to the extent covered by the Employer’s indemnities in clause 9.4 or sub-clause 8.2.2 </w:t>
            </w:r>
          </w:p>
          <w:p w:rsidR="00730DA0" w:rsidRPr="009A10DE" w:rsidRDefault="00730DA0" w:rsidP="00730DA0">
            <w:pPr>
              <w:spacing w:line="260" w:lineRule="exact"/>
              <w:rPr>
                <w:rFonts w:ascii="Arial" w:hAnsi="Arial" w:cs="Arial"/>
                <w:sz w:val="18"/>
                <w:szCs w:val="18"/>
              </w:rPr>
            </w:pPr>
          </w:p>
        </w:tc>
        <w:tc>
          <w:tcPr>
            <w:tcW w:w="2272" w:type="dxa"/>
            <w:tcBorders>
              <w:top w:val="single" w:sz="12" w:space="0" w:color="99CCFF"/>
              <w:left w:val="single" w:sz="12" w:space="0" w:color="99CCFF"/>
              <w:bottom w:val="single" w:sz="12" w:space="0" w:color="99CCFF"/>
              <w:right w:val="single" w:sz="12" w:space="0" w:color="99CCFF"/>
            </w:tcBorders>
            <w:shd w:val="clear" w:color="auto" w:fill="E6E6E6"/>
          </w:tcPr>
          <w:p w:rsidR="00730DA0" w:rsidRPr="009A10DE" w:rsidRDefault="00556D0C" w:rsidP="00FD7EF9">
            <w:pPr>
              <w:rPr>
                <w:rFonts w:ascii="Arial" w:hAnsi="Arial" w:cs="Arial"/>
                <w:sz w:val="18"/>
                <w:szCs w:val="18"/>
              </w:rPr>
            </w:pPr>
            <w:r w:rsidRPr="009A10DE">
              <w:rPr>
                <w:rFonts w:ascii="Arial" w:hAnsi="Arial" w:cs="Arial"/>
                <w:sz w:val="18"/>
                <w:szCs w:val="18"/>
              </w:rPr>
              <w:t>From the date of this contract</w:t>
            </w:r>
            <w:r w:rsidRPr="009A10DE">
              <w:rPr>
                <w:rFonts w:ascii="Arial" w:hAnsi="Arial" w:cs="Arial"/>
                <w:sz w:val="18"/>
                <w:szCs w:val="18"/>
                <w:vertAlign w:val="superscript"/>
              </w:rPr>
              <w:t xml:space="preserve"> </w:t>
            </w:r>
            <w:r w:rsidRPr="009A10DE">
              <w:rPr>
                <w:rFonts w:ascii="Arial" w:hAnsi="Arial" w:cs="Arial"/>
                <w:sz w:val="18"/>
                <w:szCs w:val="18"/>
              </w:rPr>
              <w:t>until the date the Defects Certificate</w:t>
            </w:r>
            <w:r w:rsidRPr="009A10DE">
              <w:rPr>
                <w:rFonts w:ascii="Arial" w:hAnsi="Arial" w:cs="Arial"/>
                <w:sz w:val="18"/>
                <w:szCs w:val="18"/>
                <w:vertAlign w:val="superscript"/>
              </w:rPr>
              <w:t xml:space="preserve">1 </w:t>
            </w:r>
            <w:r w:rsidRPr="009A10DE">
              <w:rPr>
                <w:rFonts w:ascii="Arial" w:hAnsi="Arial" w:cs="Arial"/>
                <w:sz w:val="18"/>
                <w:szCs w:val="18"/>
              </w:rPr>
              <w:t>is issued</w:t>
            </w:r>
          </w:p>
        </w:tc>
        <w:tc>
          <w:tcPr>
            <w:tcW w:w="2652" w:type="dxa"/>
            <w:tcBorders>
              <w:top w:val="single" w:sz="12" w:space="0" w:color="99CCFF"/>
              <w:left w:val="single" w:sz="12" w:space="0" w:color="99CCFF"/>
              <w:bottom w:val="single" w:sz="12" w:space="0" w:color="99CCFF"/>
              <w:right w:val="single" w:sz="12" w:space="0" w:color="99CCFF"/>
            </w:tcBorders>
            <w:shd w:val="clear" w:color="auto" w:fill="E6E6E6"/>
          </w:tcPr>
          <w:p w:rsidR="00730DA0" w:rsidRPr="009A10DE" w:rsidRDefault="00556D0C" w:rsidP="00FD7EF9">
            <w:pPr>
              <w:rPr>
                <w:rFonts w:ascii="Arial" w:hAnsi="Arial" w:cs="Arial"/>
                <w:sz w:val="18"/>
                <w:szCs w:val="18"/>
              </w:rPr>
            </w:pPr>
            <w:r w:rsidRPr="009A10DE">
              <w:rPr>
                <w:rFonts w:ascii="Arial" w:hAnsi="Arial" w:cs="Arial"/>
                <w:sz w:val="18"/>
                <w:szCs w:val="18"/>
              </w:rPr>
              <w:t>The Contractor and the Employer</w:t>
            </w:r>
          </w:p>
        </w:tc>
        <w:tc>
          <w:tcPr>
            <w:tcW w:w="2728" w:type="dxa"/>
            <w:tcBorders>
              <w:top w:val="single" w:sz="12" w:space="0" w:color="99CCFF"/>
              <w:left w:val="single" w:sz="12" w:space="0" w:color="99CCFF"/>
              <w:bottom w:val="single" w:sz="12" w:space="0" w:color="99CCFF"/>
              <w:right w:val="single" w:sz="12" w:space="0" w:color="99CCFF"/>
            </w:tcBorders>
            <w:shd w:val="clear" w:color="auto" w:fill="E6E6E6"/>
          </w:tcPr>
          <w:p w:rsidR="00730DA0" w:rsidRPr="009A10DE" w:rsidRDefault="00556D0C" w:rsidP="00FD7EF9">
            <w:pPr>
              <w:rPr>
                <w:rFonts w:ascii="Arial" w:hAnsi="Arial" w:cs="Arial"/>
                <w:sz w:val="18"/>
                <w:szCs w:val="18"/>
              </w:rPr>
            </w:pPr>
            <w:r w:rsidRPr="009A10DE">
              <w:rPr>
                <w:rFonts w:ascii="Arial" w:hAnsi="Arial" w:cs="Arial"/>
                <w:sz w:val="18"/>
                <w:szCs w:val="18"/>
              </w:rPr>
              <w:t>€6,500,000 for any one event, but this limit may be on an annual aggregate basis for products liability, collapse, vibration, subsidence, removal and weakening of supports, and sudden and accidental pollution</w:t>
            </w:r>
          </w:p>
        </w:tc>
        <w:tc>
          <w:tcPr>
            <w:tcW w:w="1260" w:type="dxa"/>
            <w:tcBorders>
              <w:top w:val="single" w:sz="12" w:space="0" w:color="99CCFF"/>
              <w:left w:val="single" w:sz="12" w:space="0" w:color="99CCFF"/>
              <w:bottom w:val="single" w:sz="12" w:space="0" w:color="99CCFF"/>
              <w:right w:val="single" w:sz="12" w:space="0" w:color="99CCFF"/>
            </w:tcBorders>
            <w:shd w:val="clear" w:color="auto" w:fill="E6E6E6"/>
          </w:tcPr>
          <w:p w:rsidR="00730DA0" w:rsidRPr="009A10DE" w:rsidRDefault="00556D0C" w:rsidP="00FD7EF9">
            <w:pPr>
              <w:rPr>
                <w:rFonts w:ascii="Arial" w:hAnsi="Arial" w:cs="Arial"/>
                <w:sz w:val="18"/>
                <w:szCs w:val="18"/>
              </w:rPr>
            </w:pPr>
            <w:r w:rsidRPr="009A10DE">
              <w:rPr>
                <w:rFonts w:ascii="Arial" w:hAnsi="Arial" w:cs="Arial"/>
                <w:sz w:val="18"/>
                <w:szCs w:val="18"/>
              </w:rPr>
              <w:t>€6,500</w:t>
            </w:r>
          </w:p>
        </w:tc>
      </w:tr>
      <w:tr w:rsidR="009566C5" w:rsidRPr="009A10DE">
        <w:trPr>
          <w:trHeight w:val="375"/>
        </w:trPr>
        <w:tc>
          <w:tcPr>
            <w:tcW w:w="2412" w:type="dxa"/>
            <w:tcBorders>
              <w:top w:val="single" w:sz="12" w:space="0" w:color="99CCFF"/>
              <w:left w:val="single" w:sz="12" w:space="0" w:color="99CCFF"/>
              <w:bottom w:val="single" w:sz="12" w:space="0" w:color="99CCFF"/>
              <w:right w:val="single" w:sz="12" w:space="0" w:color="99CCFF"/>
            </w:tcBorders>
            <w:shd w:val="clear" w:color="auto" w:fill="E6E6E6"/>
          </w:tcPr>
          <w:p w:rsidR="00CB3DC0" w:rsidRPr="009A10DE" w:rsidRDefault="00CB3DC0" w:rsidP="00CB3DC0">
            <w:pPr>
              <w:rPr>
                <w:rFonts w:ascii="Arial" w:hAnsi="Arial" w:cs="Arial"/>
                <w:sz w:val="18"/>
                <w:szCs w:val="18"/>
              </w:rPr>
            </w:pPr>
            <w:r w:rsidRPr="009A10DE">
              <w:rPr>
                <w:rFonts w:ascii="Arial" w:hAnsi="Arial" w:cs="Arial"/>
                <w:sz w:val="18"/>
                <w:szCs w:val="18"/>
              </w:rPr>
              <w:t>Liability for death, injury or illness of Contractor’s Personnel</w:t>
            </w:r>
            <w:r w:rsidRPr="009A10DE">
              <w:rPr>
                <w:rFonts w:ascii="Arial" w:hAnsi="Arial" w:cs="Arial"/>
                <w:sz w:val="18"/>
                <w:szCs w:val="18"/>
                <w:vertAlign w:val="superscript"/>
              </w:rPr>
              <w:t>1</w:t>
            </w:r>
            <w:r w:rsidRPr="009A10DE">
              <w:rPr>
                <w:rFonts w:ascii="Arial" w:hAnsi="Arial" w:cs="Arial"/>
                <w:sz w:val="18"/>
                <w:szCs w:val="18"/>
              </w:rPr>
              <w:t xml:space="preserve"> </w:t>
            </w:r>
          </w:p>
          <w:p w:rsidR="009566C5" w:rsidRPr="009A10DE" w:rsidRDefault="009566C5" w:rsidP="00556D0C">
            <w:pPr>
              <w:rPr>
                <w:rFonts w:ascii="Arial" w:hAnsi="Arial" w:cs="Arial"/>
                <w:sz w:val="18"/>
                <w:szCs w:val="18"/>
              </w:rPr>
            </w:pPr>
          </w:p>
        </w:tc>
        <w:tc>
          <w:tcPr>
            <w:tcW w:w="2272" w:type="dxa"/>
            <w:tcBorders>
              <w:top w:val="single" w:sz="12" w:space="0" w:color="99CCFF"/>
              <w:left w:val="single" w:sz="12" w:space="0" w:color="99CCFF"/>
              <w:bottom w:val="single" w:sz="12" w:space="0" w:color="99CCFF"/>
              <w:right w:val="single" w:sz="12" w:space="0" w:color="99CCFF"/>
            </w:tcBorders>
            <w:shd w:val="clear" w:color="auto" w:fill="E6E6E6"/>
          </w:tcPr>
          <w:p w:rsidR="00CB3DC0" w:rsidRPr="009A10DE" w:rsidRDefault="00CB3DC0" w:rsidP="00CB3DC0">
            <w:pPr>
              <w:pStyle w:val="Heading2"/>
              <w:rPr>
                <w:rFonts w:cs="Arial"/>
                <w:b w:val="0"/>
                <w:sz w:val="18"/>
                <w:szCs w:val="18"/>
              </w:rPr>
            </w:pPr>
            <w:r w:rsidRPr="009A10DE">
              <w:rPr>
                <w:rFonts w:cs="Arial"/>
                <w:b w:val="0"/>
                <w:sz w:val="18"/>
                <w:szCs w:val="18"/>
              </w:rPr>
              <w:t>From the date of this contract until the date the Defects Certificate</w:t>
            </w:r>
            <w:r w:rsidRPr="009A10DE">
              <w:rPr>
                <w:rFonts w:cs="Arial"/>
                <w:b w:val="0"/>
                <w:sz w:val="18"/>
                <w:szCs w:val="18"/>
                <w:vertAlign w:val="superscript"/>
              </w:rPr>
              <w:t xml:space="preserve">1 </w:t>
            </w:r>
            <w:r w:rsidRPr="009A10DE">
              <w:rPr>
                <w:rFonts w:cs="Arial"/>
                <w:b w:val="0"/>
                <w:sz w:val="18"/>
                <w:szCs w:val="18"/>
              </w:rPr>
              <w:t>is issued</w:t>
            </w:r>
          </w:p>
          <w:p w:rsidR="009566C5" w:rsidRPr="009A10DE" w:rsidRDefault="009566C5" w:rsidP="00FD7EF9">
            <w:pPr>
              <w:rPr>
                <w:rFonts w:ascii="Arial" w:hAnsi="Arial" w:cs="Arial"/>
                <w:sz w:val="18"/>
                <w:szCs w:val="18"/>
              </w:rPr>
            </w:pPr>
          </w:p>
        </w:tc>
        <w:tc>
          <w:tcPr>
            <w:tcW w:w="2652" w:type="dxa"/>
            <w:tcBorders>
              <w:top w:val="single" w:sz="12" w:space="0" w:color="99CCFF"/>
              <w:left w:val="single" w:sz="12" w:space="0" w:color="99CCFF"/>
              <w:bottom w:val="single" w:sz="12" w:space="0" w:color="99CCFF"/>
              <w:right w:val="single" w:sz="12" w:space="0" w:color="99CCFF"/>
            </w:tcBorders>
            <w:shd w:val="clear" w:color="auto" w:fill="E6E6E6"/>
          </w:tcPr>
          <w:p w:rsidR="009566C5" w:rsidRPr="009A10DE" w:rsidRDefault="009566C5" w:rsidP="009566C5">
            <w:pPr>
              <w:rPr>
                <w:rFonts w:ascii="Arial" w:hAnsi="Arial" w:cs="Arial"/>
                <w:sz w:val="18"/>
                <w:szCs w:val="18"/>
              </w:rPr>
            </w:pPr>
            <w:r w:rsidRPr="009A10DE">
              <w:rPr>
                <w:rFonts w:ascii="Arial" w:hAnsi="Arial" w:cs="Arial"/>
                <w:sz w:val="18"/>
                <w:szCs w:val="18"/>
              </w:rPr>
              <w:t>The Contractor.  This policy must include a provision that indemnifies the Employer against any liability for which the Contractor would be entitled to an indemnity, including costs, charges, and expenses</w:t>
            </w:r>
          </w:p>
          <w:p w:rsidR="009566C5" w:rsidRPr="009A10DE" w:rsidRDefault="009566C5" w:rsidP="00FD7EF9">
            <w:pPr>
              <w:rPr>
                <w:rFonts w:ascii="Arial" w:hAnsi="Arial" w:cs="Arial"/>
                <w:sz w:val="18"/>
                <w:szCs w:val="18"/>
              </w:rPr>
            </w:pPr>
          </w:p>
        </w:tc>
        <w:tc>
          <w:tcPr>
            <w:tcW w:w="2728" w:type="dxa"/>
            <w:tcBorders>
              <w:top w:val="single" w:sz="12" w:space="0" w:color="99CCFF"/>
              <w:left w:val="single" w:sz="12" w:space="0" w:color="99CCFF"/>
              <w:bottom w:val="single" w:sz="12" w:space="0" w:color="99CCFF"/>
              <w:right w:val="single" w:sz="12" w:space="0" w:color="99CCFF"/>
            </w:tcBorders>
            <w:shd w:val="clear" w:color="auto" w:fill="E6E6E6"/>
          </w:tcPr>
          <w:p w:rsidR="009566C5" w:rsidRPr="009A10DE" w:rsidRDefault="00CB3DC0" w:rsidP="00FD7EF9">
            <w:pPr>
              <w:rPr>
                <w:rFonts w:ascii="Arial" w:hAnsi="Arial" w:cs="Arial"/>
                <w:sz w:val="18"/>
                <w:szCs w:val="18"/>
              </w:rPr>
            </w:pPr>
            <w:r w:rsidRPr="009A10DE">
              <w:rPr>
                <w:rFonts w:ascii="Arial" w:hAnsi="Arial" w:cs="Arial"/>
                <w:sz w:val="18"/>
                <w:szCs w:val="18"/>
              </w:rPr>
              <w:t>€13,000,000 for any one event</w:t>
            </w:r>
          </w:p>
        </w:tc>
        <w:tc>
          <w:tcPr>
            <w:tcW w:w="1260" w:type="dxa"/>
            <w:tcBorders>
              <w:top w:val="single" w:sz="12" w:space="0" w:color="99CCFF"/>
              <w:left w:val="single" w:sz="12" w:space="0" w:color="99CCFF"/>
              <w:bottom w:val="single" w:sz="12" w:space="0" w:color="99CCFF"/>
              <w:right w:val="single" w:sz="12" w:space="0" w:color="99CCFF"/>
            </w:tcBorders>
            <w:shd w:val="clear" w:color="auto" w:fill="E6E6E6"/>
          </w:tcPr>
          <w:p w:rsidR="009566C5" w:rsidRPr="009A10DE" w:rsidRDefault="00CB3DC0" w:rsidP="00FD7EF9">
            <w:pPr>
              <w:rPr>
                <w:rFonts w:ascii="Arial" w:hAnsi="Arial" w:cs="Arial"/>
                <w:sz w:val="18"/>
                <w:szCs w:val="18"/>
              </w:rPr>
            </w:pPr>
            <w:r w:rsidRPr="009A10DE">
              <w:rPr>
                <w:rFonts w:ascii="Arial" w:hAnsi="Arial" w:cs="Arial"/>
                <w:sz w:val="18"/>
                <w:szCs w:val="18"/>
              </w:rPr>
              <w:t>€6,500</w:t>
            </w:r>
          </w:p>
        </w:tc>
      </w:tr>
      <w:tr w:rsidR="009566C5" w:rsidRPr="009A10DE">
        <w:trPr>
          <w:trHeight w:val="375"/>
        </w:trPr>
        <w:tc>
          <w:tcPr>
            <w:tcW w:w="2412" w:type="dxa"/>
            <w:tcBorders>
              <w:top w:val="single" w:sz="12" w:space="0" w:color="99CCFF"/>
              <w:left w:val="single" w:sz="12" w:space="0" w:color="99CCFF"/>
              <w:bottom w:val="single" w:sz="12" w:space="0" w:color="99CCFF"/>
              <w:right w:val="single" w:sz="12" w:space="0" w:color="99CCFF"/>
            </w:tcBorders>
            <w:shd w:val="clear" w:color="auto" w:fill="E6E6E6"/>
          </w:tcPr>
          <w:p w:rsidR="00CB3DC0" w:rsidRPr="009A10DE" w:rsidRDefault="00CB3DC0" w:rsidP="00CB3DC0">
            <w:pPr>
              <w:rPr>
                <w:rFonts w:ascii="Arial" w:hAnsi="Arial" w:cs="Arial"/>
                <w:sz w:val="18"/>
                <w:szCs w:val="18"/>
              </w:rPr>
            </w:pPr>
            <w:r w:rsidRPr="009A10DE">
              <w:rPr>
                <w:rFonts w:ascii="Arial" w:hAnsi="Arial" w:cs="Arial"/>
                <w:sz w:val="18"/>
                <w:szCs w:val="18"/>
              </w:rPr>
              <w:t>Liability for design and other professional services</w:t>
            </w:r>
          </w:p>
          <w:p w:rsidR="009566C5" w:rsidRPr="009A10DE" w:rsidRDefault="009566C5" w:rsidP="00556D0C">
            <w:pPr>
              <w:rPr>
                <w:rFonts w:ascii="Arial" w:hAnsi="Arial" w:cs="Arial"/>
                <w:sz w:val="18"/>
                <w:szCs w:val="18"/>
              </w:rPr>
            </w:pPr>
          </w:p>
        </w:tc>
        <w:tc>
          <w:tcPr>
            <w:tcW w:w="2272" w:type="dxa"/>
            <w:tcBorders>
              <w:top w:val="single" w:sz="12" w:space="0" w:color="99CCFF"/>
              <w:left w:val="single" w:sz="12" w:space="0" w:color="99CCFF"/>
              <w:bottom w:val="single" w:sz="12" w:space="0" w:color="99CCFF"/>
              <w:right w:val="single" w:sz="12" w:space="0" w:color="99CCFF"/>
            </w:tcBorders>
            <w:shd w:val="clear" w:color="auto" w:fill="E6E6E6"/>
          </w:tcPr>
          <w:p w:rsidR="009566C5" w:rsidRPr="009A10DE" w:rsidRDefault="009566C5" w:rsidP="00FD7EF9">
            <w:pPr>
              <w:rPr>
                <w:rFonts w:ascii="Arial" w:hAnsi="Arial" w:cs="Arial"/>
                <w:sz w:val="18"/>
                <w:szCs w:val="18"/>
              </w:rPr>
            </w:pPr>
            <w:r w:rsidRPr="009A10DE">
              <w:rPr>
                <w:rFonts w:ascii="Arial" w:hAnsi="Arial" w:cs="Arial"/>
                <w:sz w:val="18"/>
                <w:szCs w:val="18"/>
              </w:rPr>
              <w:t>From the date of this contract</w:t>
            </w:r>
            <w:r w:rsidRPr="009A10DE">
              <w:rPr>
                <w:rFonts w:ascii="Arial" w:hAnsi="Arial" w:cs="Arial"/>
                <w:sz w:val="18"/>
                <w:szCs w:val="18"/>
                <w:vertAlign w:val="superscript"/>
              </w:rPr>
              <w:t xml:space="preserve"> </w:t>
            </w:r>
            <w:r w:rsidRPr="009A10DE">
              <w:rPr>
                <w:rFonts w:ascii="Arial" w:hAnsi="Arial" w:cs="Arial"/>
                <w:sz w:val="18"/>
                <w:szCs w:val="18"/>
              </w:rPr>
              <w:t>until 6 years after the Defects Certificate is issued.</w:t>
            </w:r>
          </w:p>
        </w:tc>
        <w:tc>
          <w:tcPr>
            <w:tcW w:w="2652" w:type="dxa"/>
            <w:tcBorders>
              <w:top w:val="single" w:sz="12" w:space="0" w:color="99CCFF"/>
              <w:left w:val="single" w:sz="12" w:space="0" w:color="99CCFF"/>
              <w:bottom w:val="single" w:sz="12" w:space="0" w:color="99CCFF"/>
              <w:right w:val="single" w:sz="12" w:space="0" w:color="99CCFF"/>
            </w:tcBorders>
            <w:shd w:val="clear" w:color="auto" w:fill="E6E6E6"/>
          </w:tcPr>
          <w:p w:rsidR="009566C5" w:rsidRPr="009A10DE" w:rsidRDefault="00CB3DC0" w:rsidP="009566C5">
            <w:pPr>
              <w:rPr>
                <w:rFonts w:ascii="Arial" w:hAnsi="Arial" w:cs="Arial"/>
                <w:sz w:val="18"/>
                <w:szCs w:val="18"/>
              </w:rPr>
            </w:pPr>
            <w:r w:rsidRPr="009A10DE">
              <w:rPr>
                <w:rFonts w:ascii="Arial" w:hAnsi="Arial" w:cs="Arial"/>
                <w:sz w:val="18"/>
                <w:szCs w:val="18"/>
              </w:rPr>
              <w:t>The Contractor</w:t>
            </w:r>
          </w:p>
        </w:tc>
        <w:tc>
          <w:tcPr>
            <w:tcW w:w="2728" w:type="dxa"/>
            <w:tcBorders>
              <w:top w:val="single" w:sz="12" w:space="0" w:color="99CCFF"/>
              <w:left w:val="single" w:sz="12" w:space="0" w:color="99CCFF"/>
              <w:bottom w:val="single" w:sz="12" w:space="0" w:color="99CCFF"/>
              <w:right w:val="single" w:sz="12" w:space="0" w:color="99CCFF"/>
            </w:tcBorders>
            <w:shd w:val="clear" w:color="auto" w:fill="E6E6E6"/>
          </w:tcPr>
          <w:p w:rsidR="00487965" w:rsidRPr="009A10DE" w:rsidRDefault="00487965" w:rsidP="00FD7EF9">
            <w:pPr>
              <w:rPr>
                <w:rFonts w:ascii="Arial" w:hAnsi="Arial" w:cs="Arial"/>
                <w:sz w:val="18"/>
                <w:szCs w:val="18"/>
              </w:rPr>
            </w:pPr>
            <w:r w:rsidRPr="009A10DE">
              <w:rPr>
                <w:rFonts w:ascii="Arial" w:hAnsi="Arial" w:cs="Arial"/>
                <w:sz w:val="20"/>
                <w:szCs w:val="20"/>
              </w:rPr>
              <w:fldChar w:fldCharType="begin">
                <w:ffData>
                  <w:name w:val=""/>
                  <w:enabled/>
                  <w:calcOnExit w:val="0"/>
                  <w:textInput>
                    <w:default w:val="€....................[for any one event][annual aggregate limit]"/>
                  </w:textInput>
                </w:ffData>
              </w:fldChar>
            </w:r>
            <w:r w:rsidRPr="009A10DE">
              <w:rPr>
                <w:rFonts w:ascii="Arial" w:hAnsi="Arial" w:cs="Arial"/>
                <w:sz w:val="20"/>
                <w:szCs w:val="20"/>
              </w:rPr>
              <w:instrText xml:space="preserve"> FORMTEXT </w:instrText>
            </w:r>
            <w:r w:rsidR="00DD0863"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€....................[for any one event][annual aggregate limit]</w:t>
            </w:r>
            <w:r w:rsidRPr="009A10DE">
              <w:rPr>
                <w:rFonts w:ascii="Arial" w:hAnsi="Arial" w:cs="Arial"/>
                <w:sz w:val="20"/>
                <w:szCs w:val="20"/>
              </w:rPr>
              <w:fldChar w:fldCharType="end"/>
            </w:r>
          </w:p>
          <w:p w:rsidR="009566C5" w:rsidRPr="009A10DE" w:rsidRDefault="009566C5" w:rsidP="00487965">
            <w:pPr>
              <w:rPr>
                <w:rFonts w:ascii="Arial" w:hAnsi="Arial" w:cs="Arial"/>
                <w:sz w:val="18"/>
                <w:szCs w:val="18"/>
              </w:rPr>
            </w:pPr>
          </w:p>
        </w:tc>
        <w:tc>
          <w:tcPr>
            <w:tcW w:w="1260" w:type="dxa"/>
            <w:tcBorders>
              <w:top w:val="single" w:sz="12" w:space="0" w:color="99CCFF"/>
              <w:left w:val="single" w:sz="12" w:space="0" w:color="99CCFF"/>
              <w:bottom w:val="single" w:sz="12" w:space="0" w:color="99CCFF"/>
              <w:right w:val="single" w:sz="12" w:space="0" w:color="99CCFF"/>
            </w:tcBorders>
            <w:shd w:val="clear" w:color="auto" w:fill="E6E6E6"/>
          </w:tcPr>
          <w:p w:rsidR="009566C5" w:rsidRPr="009A10DE" w:rsidRDefault="00CB3DC0" w:rsidP="00FD7EF9">
            <w:pPr>
              <w:rPr>
                <w:rFonts w:ascii="Arial" w:hAnsi="Arial" w:cs="Arial"/>
                <w:sz w:val="18"/>
                <w:szCs w:val="18"/>
              </w:rPr>
            </w:pPr>
            <w:r w:rsidRPr="009A10DE">
              <w:rPr>
                <w:rFonts w:ascii="Arial" w:hAnsi="Arial" w:cs="Arial"/>
                <w:sz w:val="18"/>
                <w:szCs w:val="18"/>
              </w:rPr>
              <w:t>€50,000</w:t>
            </w:r>
          </w:p>
        </w:tc>
      </w:tr>
    </w:tbl>
    <w:p w:rsidR="00556D0C" w:rsidRPr="009A10DE" w:rsidRDefault="00556D0C" w:rsidP="00A00C0F">
      <w:pPr>
        <w:rPr>
          <w:rFonts w:ascii="Arial" w:hAnsi="Arial" w:cs="Arial"/>
          <w:b/>
          <w:sz w:val="22"/>
          <w:szCs w:val="22"/>
          <w:lang w:val="en-IE"/>
        </w:rPr>
      </w:pPr>
    </w:p>
    <w:tbl>
      <w:tblPr>
        <w:tblpPr w:leftFromText="180" w:rightFromText="180" w:vertAnchor="text" w:horzAnchor="margin" w:tblpXSpec="center" w:tblpY="-71"/>
        <w:tblW w:w="11016" w:type="dxa"/>
        <w:tblLayout w:type="fixed"/>
        <w:tblLook w:val="01E0" w:firstRow="1" w:lastRow="1" w:firstColumn="1" w:lastColumn="1" w:noHBand="0" w:noVBand="0"/>
      </w:tblPr>
      <w:tblGrid>
        <w:gridCol w:w="2880"/>
        <w:gridCol w:w="5040"/>
        <w:gridCol w:w="3096"/>
      </w:tblGrid>
      <w:tr w:rsidR="00F15378" w:rsidRPr="009A10DE">
        <w:trPr>
          <w:trHeight w:val="375"/>
        </w:trPr>
        <w:tc>
          <w:tcPr>
            <w:tcW w:w="2880" w:type="dxa"/>
            <w:tcBorders>
              <w:top w:val="single" w:sz="12" w:space="0" w:color="99CCFF"/>
              <w:left w:val="single" w:sz="12" w:space="0" w:color="99CCFF"/>
              <w:bottom w:val="single" w:sz="12" w:space="0" w:color="99CCFF"/>
              <w:right w:val="single" w:sz="12" w:space="0" w:color="99CCFF"/>
            </w:tcBorders>
            <w:shd w:val="clear" w:color="auto" w:fill="auto"/>
          </w:tcPr>
          <w:p w:rsidR="00F15378" w:rsidRPr="009A10DE" w:rsidRDefault="00F15378" w:rsidP="00DD0863">
            <w:pPr>
              <w:pStyle w:val="Heading2"/>
              <w:spacing w:line="260" w:lineRule="exact"/>
              <w:rPr>
                <w:rFonts w:cs="Arial"/>
                <w:b w:val="0"/>
                <w:i/>
                <w:szCs w:val="20"/>
              </w:rPr>
            </w:pPr>
            <w:r w:rsidRPr="009A10DE">
              <w:rPr>
                <w:rFonts w:cs="Arial"/>
                <w:b w:val="0"/>
                <w:i/>
                <w:szCs w:val="20"/>
              </w:rPr>
              <w:lastRenderedPageBreak/>
              <w:t>Insurance</w:t>
            </w:r>
          </w:p>
        </w:tc>
        <w:tc>
          <w:tcPr>
            <w:tcW w:w="5040" w:type="dxa"/>
            <w:tcBorders>
              <w:top w:val="single" w:sz="12" w:space="0" w:color="99CCFF"/>
              <w:left w:val="single" w:sz="12" w:space="0" w:color="99CCFF"/>
              <w:bottom w:val="single" w:sz="12" w:space="0" w:color="99CCFF"/>
              <w:right w:val="single" w:sz="12" w:space="0" w:color="99CCFF"/>
            </w:tcBorders>
            <w:shd w:val="clear" w:color="auto" w:fill="auto"/>
          </w:tcPr>
          <w:p w:rsidR="00F15378" w:rsidRPr="009A10DE" w:rsidRDefault="00F15378" w:rsidP="00DD0863">
            <w:pPr>
              <w:rPr>
                <w:rFonts w:ascii="Arial" w:hAnsi="Arial" w:cs="Arial"/>
                <w:i/>
                <w:sz w:val="20"/>
                <w:szCs w:val="20"/>
              </w:rPr>
            </w:pPr>
            <w:r w:rsidRPr="009A10DE">
              <w:rPr>
                <w:rFonts w:ascii="Arial" w:hAnsi="Arial" w:cs="Arial"/>
                <w:i/>
                <w:sz w:val="20"/>
                <w:szCs w:val="20"/>
              </w:rPr>
              <w:t>Only permitted exclusions, unless agreed by the Employer</w:t>
            </w:r>
          </w:p>
          <w:p w:rsidR="00F15378" w:rsidRPr="009A10DE" w:rsidRDefault="00F15378" w:rsidP="00DD0863">
            <w:pPr>
              <w:rPr>
                <w:rFonts w:ascii="Arial" w:hAnsi="Arial" w:cs="Arial"/>
                <w:i/>
                <w:sz w:val="20"/>
                <w:szCs w:val="20"/>
              </w:rPr>
            </w:pPr>
          </w:p>
        </w:tc>
        <w:tc>
          <w:tcPr>
            <w:tcW w:w="3096" w:type="dxa"/>
            <w:tcBorders>
              <w:top w:val="single" w:sz="12" w:space="0" w:color="99CCFF"/>
              <w:left w:val="single" w:sz="12" w:space="0" w:color="99CCFF"/>
              <w:bottom w:val="single" w:sz="12" w:space="0" w:color="99CCFF"/>
              <w:right w:val="single" w:sz="12" w:space="0" w:color="99CCFF"/>
            </w:tcBorders>
            <w:shd w:val="clear" w:color="auto" w:fill="auto"/>
          </w:tcPr>
          <w:p w:rsidR="00F15378" w:rsidRPr="009A10DE" w:rsidRDefault="00F15378" w:rsidP="00DD0863">
            <w:pPr>
              <w:rPr>
                <w:rFonts w:ascii="Arial" w:hAnsi="Arial" w:cs="Arial"/>
                <w:i/>
                <w:sz w:val="20"/>
                <w:szCs w:val="20"/>
              </w:rPr>
            </w:pPr>
            <w:r w:rsidRPr="009A10DE">
              <w:rPr>
                <w:rFonts w:ascii="Arial" w:hAnsi="Arial" w:cs="Arial"/>
                <w:i/>
                <w:sz w:val="20"/>
                <w:szCs w:val="20"/>
              </w:rPr>
              <w:t>Required terms and extensions</w:t>
            </w:r>
          </w:p>
        </w:tc>
      </w:tr>
      <w:tr w:rsidR="00F15378" w:rsidRPr="009A10DE">
        <w:trPr>
          <w:trHeight w:val="375"/>
        </w:trPr>
        <w:tc>
          <w:tcPr>
            <w:tcW w:w="2880" w:type="dxa"/>
            <w:tcBorders>
              <w:top w:val="single" w:sz="12" w:space="0" w:color="99CCFF"/>
              <w:left w:val="single" w:sz="12" w:space="0" w:color="99CCFF"/>
              <w:bottom w:val="single" w:sz="12" w:space="0" w:color="99CCFF"/>
              <w:right w:val="single" w:sz="12" w:space="0" w:color="99CCFF"/>
            </w:tcBorders>
            <w:shd w:val="clear" w:color="auto" w:fill="E6E6E6"/>
          </w:tcPr>
          <w:p w:rsidR="00487965" w:rsidRPr="009A10DE" w:rsidRDefault="00487965" w:rsidP="00487965">
            <w:pPr>
              <w:rPr>
                <w:rFonts w:ascii="Arial" w:hAnsi="Arial" w:cs="Arial"/>
                <w:sz w:val="18"/>
                <w:szCs w:val="18"/>
              </w:rPr>
            </w:pPr>
            <w:r w:rsidRPr="009A10DE">
              <w:rPr>
                <w:rFonts w:ascii="Arial" w:hAnsi="Arial" w:cs="Arial"/>
                <w:sz w:val="18"/>
                <w:szCs w:val="18"/>
              </w:rPr>
              <w:t>All required insurances</w:t>
            </w:r>
          </w:p>
          <w:p w:rsidR="00F15378" w:rsidRPr="009A10DE" w:rsidRDefault="00F15378" w:rsidP="009566C5">
            <w:pPr>
              <w:rPr>
                <w:rFonts w:ascii="Arial" w:hAnsi="Arial" w:cs="Arial"/>
                <w:sz w:val="18"/>
                <w:szCs w:val="18"/>
              </w:rPr>
            </w:pPr>
          </w:p>
          <w:p w:rsidR="00F15378" w:rsidRPr="009A10DE" w:rsidRDefault="00F15378" w:rsidP="00DD0863">
            <w:pPr>
              <w:pStyle w:val="Heading2"/>
              <w:rPr>
                <w:rFonts w:cs="Arial"/>
                <w:b w:val="0"/>
                <w:sz w:val="18"/>
                <w:szCs w:val="18"/>
              </w:rPr>
            </w:pPr>
          </w:p>
        </w:tc>
        <w:tc>
          <w:tcPr>
            <w:tcW w:w="5040" w:type="dxa"/>
            <w:tcBorders>
              <w:top w:val="single" w:sz="12" w:space="0" w:color="99CCFF"/>
              <w:left w:val="single" w:sz="12" w:space="0" w:color="99CCFF"/>
              <w:bottom w:val="single" w:sz="12" w:space="0" w:color="99CCFF"/>
              <w:right w:val="single" w:sz="12" w:space="0" w:color="99CCFF"/>
            </w:tcBorders>
            <w:shd w:val="clear" w:color="auto" w:fill="E6E6E6"/>
          </w:tcPr>
          <w:p w:rsidR="00F15378" w:rsidRPr="009A10DE" w:rsidRDefault="00F15378" w:rsidP="00F15378">
            <w:pPr>
              <w:rPr>
                <w:rFonts w:ascii="Arial" w:hAnsi="Arial" w:cs="Arial"/>
                <w:sz w:val="18"/>
                <w:szCs w:val="18"/>
              </w:rPr>
            </w:pPr>
            <w:r w:rsidRPr="009A10DE">
              <w:rPr>
                <w:rFonts w:ascii="Arial" w:hAnsi="Arial" w:cs="Arial"/>
                <w:sz w:val="18"/>
                <w:szCs w:val="18"/>
              </w:rPr>
              <w:t xml:space="preserve">- war, invasion, act of foreign enemies, hostilities (whether war is declared or not), civil war, rebellion, revolution, insurrection or military or usurped power </w:t>
            </w:r>
          </w:p>
          <w:p w:rsidR="00F15378" w:rsidRPr="009A10DE" w:rsidRDefault="00F15378" w:rsidP="00F15378">
            <w:pPr>
              <w:rPr>
                <w:rFonts w:ascii="Arial" w:hAnsi="Arial" w:cs="Arial"/>
                <w:sz w:val="18"/>
                <w:szCs w:val="18"/>
              </w:rPr>
            </w:pPr>
            <w:r w:rsidRPr="009A10DE">
              <w:rPr>
                <w:rFonts w:ascii="Arial" w:hAnsi="Arial" w:cs="Arial"/>
                <w:sz w:val="18"/>
                <w:szCs w:val="18"/>
              </w:rPr>
              <w:t>- pressure waves caused by aircraft or other airborne objects</w:t>
            </w:r>
            <w:r w:rsidRPr="009A10DE">
              <w:rPr>
                <w:rFonts w:ascii="Arial" w:hAnsi="Arial" w:cs="Arial"/>
                <w:sz w:val="18"/>
                <w:szCs w:val="18"/>
                <w:lang w:val="en-GB"/>
              </w:rPr>
              <w:t xml:space="preserve"> travelling</w:t>
            </w:r>
            <w:r w:rsidRPr="009A10DE">
              <w:rPr>
                <w:rFonts w:ascii="Arial" w:hAnsi="Arial" w:cs="Arial"/>
                <w:sz w:val="18"/>
                <w:szCs w:val="18"/>
              </w:rPr>
              <w:t xml:space="preserve"> at sonic or supersonic speeds</w:t>
            </w:r>
          </w:p>
          <w:p w:rsidR="00F15378" w:rsidRPr="009A10DE" w:rsidRDefault="00F15378" w:rsidP="00F15378">
            <w:pPr>
              <w:rPr>
                <w:rFonts w:ascii="Arial" w:hAnsi="Arial" w:cs="Arial"/>
                <w:sz w:val="18"/>
                <w:szCs w:val="18"/>
                <w:vertAlign w:val="superscript"/>
              </w:rPr>
            </w:pPr>
            <w:r w:rsidRPr="009A10DE">
              <w:rPr>
                <w:rFonts w:ascii="Arial" w:hAnsi="Arial" w:cs="Arial"/>
                <w:sz w:val="18"/>
                <w:szCs w:val="18"/>
              </w:rPr>
              <w:t>- contamination by radioactivity or radioactive, toxic, explosive or other hazardous properties of any explosive nuclear assembly or its components, in each case not caused by the Contractor or the Contractor’s Personnel</w:t>
            </w:r>
            <w:r w:rsidRPr="009A10DE">
              <w:rPr>
                <w:rFonts w:ascii="Arial" w:hAnsi="Arial" w:cs="Arial"/>
                <w:sz w:val="18"/>
                <w:szCs w:val="18"/>
                <w:vertAlign w:val="superscript"/>
              </w:rPr>
              <w:t>1</w:t>
            </w:r>
          </w:p>
          <w:p w:rsidR="00F15378" w:rsidRPr="009A10DE" w:rsidRDefault="00F15378" w:rsidP="00F15378">
            <w:pPr>
              <w:rPr>
                <w:rFonts w:ascii="Arial" w:hAnsi="Arial" w:cs="Arial"/>
                <w:sz w:val="18"/>
                <w:szCs w:val="18"/>
              </w:rPr>
            </w:pPr>
            <w:r w:rsidRPr="009A10DE">
              <w:rPr>
                <w:rFonts w:ascii="Arial" w:hAnsi="Arial" w:cs="Arial"/>
                <w:sz w:val="18"/>
                <w:szCs w:val="18"/>
              </w:rPr>
              <w:t xml:space="preserve">- terrorism </w:t>
            </w:r>
          </w:p>
          <w:p w:rsidR="00F15378" w:rsidRPr="009A10DE" w:rsidRDefault="00F15378" w:rsidP="00F15378">
            <w:pPr>
              <w:rPr>
                <w:rFonts w:ascii="Arial" w:hAnsi="Arial" w:cs="Arial"/>
                <w:sz w:val="18"/>
                <w:szCs w:val="18"/>
              </w:rPr>
            </w:pPr>
            <w:r w:rsidRPr="009A10DE">
              <w:rPr>
                <w:rFonts w:ascii="Arial" w:hAnsi="Arial" w:cs="Arial"/>
                <w:sz w:val="18"/>
                <w:szCs w:val="18"/>
              </w:rPr>
              <w:t xml:space="preserve">- asbestos </w:t>
            </w:r>
          </w:p>
          <w:p w:rsidR="00F15378" w:rsidRPr="009A10DE" w:rsidRDefault="00F15378" w:rsidP="009566C5">
            <w:pPr>
              <w:rPr>
                <w:rFonts w:ascii="Arial" w:hAnsi="Arial" w:cs="Arial"/>
                <w:sz w:val="18"/>
                <w:szCs w:val="18"/>
              </w:rPr>
            </w:pPr>
          </w:p>
        </w:tc>
        <w:tc>
          <w:tcPr>
            <w:tcW w:w="3096" w:type="dxa"/>
            <w:tcBorders>
              <w:top w:val="single" w:sz="12" w:space="0" w:color="99CCFF"/>
              <w:left w:val="single" w:sz="12" w:space="0" w:color="99CCFF"/>
              <w:bottom w:val="single" w:sz="12" w:space="0" w:color="99CCFF"/>
              <w:right w:val="single" w:sz="12" w:space="0" w:color="99CCFF"/>
            </w:tcBorders>
            <w:shd w:val="clear" w:color="auto" w:fill="E6E6E6"/>
          </w:tcPr>
          <w:p w:rsidR="00487965" w:rsidRPr="009A10DE" w:rsidRDefault="00487965" w:rsidP="00487965">
            <w:pPr>
              <w:rPr>
                <w:rFonts w:ascii="Arial" w:hAnsi="Arial" w:cs="Arial"/>
                <w:sz w:val="18"/>
                <w:szCs w:val="18"/>
              </w:rPr>
            </w:pPr>
            <w:r w:rsidRPr="009A10DE">
              <w:rPr>
                <w:rFonts w:ascii="Arial" w:hAnsi="Arial" w:cs="Arial"/>
                <w:sz w:val="18"/>
                <w:szCs w:val="18"/>
              </w:rPr>
              <w:t xml:space="preserve">- when the Employer is required to be insured, the term “insured” to apply to each insured person as if a separate policy had been issued to each of them, but without the overall limit of indemnity being increased as a result, and non-compliance by the Contractor or any other insured will not affect the Employer’s rights </w:t>
            </w:r>
          </w:p>
          <w:p w:rsidR="00F15378" w:rsidRPr="009A10DE" w:rsidRDefault="00F15378" w:rsidP="00DD0863">
            <w:pPr>
              <w:rPr>
                <w:rFonts w:ascii="Arial" w:hAnsi="Arial" w:cs="Arial"/>
                <w:sz w:val="18"/>
                <w:szCs w:val="18"/>
              </w:rPr>
            </w:pPr>
          </w:p>
        </w:tc>
      </w:tr>
      <w:tr w:rsidR="00F15378" w:rsidRPr="009A10DE">
        <w:trPr>
          <w:trHeight w:val="375"/>
        </w:trPr>
        <w:tc>
          <w:tcPr>
            <w:tcW w:w="2880" w:type="dxa"/>
            <w:tcBorders>
              <w:top w:val="single" w:sz="12" w:space="0" w:color="99CCFF"/>
              <w:left w:val="single" w:sz="12" w:space="0" w:color="99CCFF"/>
              <w:bottom w:val="single" w:sz="12" w:space="0" w:color="99CCFF"/>
              <w:right w:val="single" w:sz="12" w:space="0" w:color="99CCFF"/>
            </w:tcBorders>
            <w:shd w:val="clear" w:color="auto" w:fill="E6E6E6"/>
          </w:tcPr>
          <w:p w:rsidR="00F15378" w:rsidRPr="009A10DE" w:rsidRDefault="00487965" w:rsidP="00DD0863">
            <w:pPr>
              <w:rPr>
                <w:rFonts w:ascii="Arial" w:hAnsi="Arial" w:cs="Arial"/>
                <w:sz w:val="18"/>
                <w:szCs w:val="18"/>
              </w:rPr>
            </w:pPr>
            <w:r w:rsidRPr="009A10DE">
              <w:rPr>
                <w:rFonts w:ascii="Arial" w:hAnsi="Arial" w:cs="Arial"/>
                <w:sz w:val="18"/>
                <w:szCs w:val="18"/>
              </w:rPr>
              <w:t>The Works, temporary works, Things for the Works</w:t>
            </w:r>
            <w:r w:rsidRPr="009A10DE">
              <w:rPr>
                <w:rFonts w:ascii="Arial" w:hAnsi="Arial" w:cs="Arial"/>
                <w:sz w:val="18"/>
                <w:szCs w:val="18"/>
                <w:vertAlign w:val="superscript"/>
              </w:rPr>
              <w:t>1</w:t>
            </w:r>
            <w:r w:rsidRPr="009A10DE">
              <w:rPr>
                <w:rFonts w:ascii="Arial" w:hAnsi="Arial" w:cs="Arial"/>
                <w:sz w:val="18"/>
                <w:szCs w:val="18"/>
              </w:rPr>
              <w:t>, Contractor’s Things</w:t>
            </w:r>
            <w:r w:rsidRPr="009A10DE">
              <w:rPr>
                <w:rFonts w:ascii="Arial" w:hAnsi="Arial" w:cs="Arial"/>
                <w:sz w:val="18"/>
                <w:szCs w:val="18"/>
                <w:vertAlign w:val="superscript"/>
              </w:rPr>
              <w:t>1</w:t>
            </w:r>
            <w:r w:rsidRPr="009A10DE">
              <w:rPr>
                <w:rFonts w:ascii="Arial" w:hAnsi="Arial" w:cs="Arial"/>
                <w:sz w:val="18"/>
                <w:szCs w:val="18"/>
              </w:rPr>
              <w:t xml:space="preserve"> and Contractor’s Data</w:t>
            </w:r>
            <w:r w:rsidRPr="009A10DE">
              <w:rPr>
                <w:rFonts w:ascii="Arial" w:hAnsi="Arial" w:cs="Arial"/>
                <w:sz w:val="18"/>
                <w:szCs w:val="18"/>
                <w:vertAlign w:val="superscript"/>
              </w:rPr>
              <w:t>1</w:t>
            </w:r>
          </w:p>
        </w:tc>
        <w:tc>
          <w:tcPr>
            <w:tcW w:w="5040" w:type="dxa"/>
            <w:tcBorders>
              <w:top w:val="single" w:sz="12" w:space="0" w:color="99CCFF"/>
              <w:left w:val="single" w:sz="12" w:space="0" w:color="99CCFF"/>
              <w:bottom w:val="single" w:sz="12" w:space="0" w:color="99CCFF"/>
              <w:right w:val="single" w:sz="12" w:space="0" w:color="99CCFF"/>
            </w:tcBorders>
            <w:shd w:val="clear" w:color="auto" w:fill="E6E6E6"/>
          </w:tcPr>
          <w:p w:rsidR="00F15378" w:rsidRPr="009A10DE" w:rsidRDefault="00F15378" w:rsidP="00F15378">
            <w:pPr>
              <w:rPr>
                <w:rFonts w:ascii="Arial" w:hAnsi="Arial" w:cs="Arial"/>
                <w:sz w:val="18"/>
                <w:szCs w:val="18"/>
              </w:rPr>
            </w:pPr>
            <w:r w:rsidRPr="009A10DE">
              <w:rPr>
                <w:rFonts w:ascii="Arial" w:hAnsi="Arial" w:cs="Arial"/>
                <w:sz w:val="18"/>
                <w:szCs w:val="18"/>
              </w:rPr>
              <w:t xml:space="preserve">.- use or occupation of the Works by the Employer except in connection with the Works </w:t>
            </w:r>
          </w:p>
          <w:p w:rsidR="00F15378" w:rsidRPr="009A10DE" w:rsidRDefault="00F15378" w:rsidP="00F15378">
            <w:pPr>
              <w:rPr>
                <w:rFonts w:ascii="Arial" w:hAnsi="Arial" w:cs="Arial"/>
                <w:sz w:val="18"/>
                <w:szCs w:val="18"/>
              </w:rPr>
            </w:pPr>
            <w:r w:rsidRPr="009A10DE">
              <w:rPr>
                <w:rFonts w:ascii="Arial" w:hAnsi="Arial" w:cs="Arial"/>
                <w:sz w:val="18"/>
                <w:szCs w:val="18"/>
              </w:rPr>
              <w:t xml:space="preserve">- cost of making good Defects in the Works but not damage caused by such Defects to other sound parts of the Works </w:t>
            </w:r>
          </w:p>
          <w:p w:rsidR="00F15378" w:rsidRPr="009A10DE" w:rsidRDefault="00F15378" w:rsidP="00F15378">
            <w:pPr>
              <w:rPr>
                <w:rFonts w:ascii="Arial" w:hAnsi="Arial" w:cs="Arial"/>
                <w:sz w:val="18"/>
                <w:szCs w:val="18"/>
              </w:rPr>
            </w:pPr>
            <w:r w:rsidRPr="009A10DE">
              <w:rPr>
                <w:rFonts w:ascii="Arial" w:hAnsi="Arial" w:cs="Arial"/>
                <w:sz w:val="18"/>
                <w:szCs w:val="18"/>
              </w:rPr>
              <w:t>- wear, tear, normal upkeep or normal repair or gradual deterioration</w:t>
            </w:r>
          </w:p>
          <w:p w:rsidR="00F15378" w:rsidRPr="009A10DE" w:rsidRDefault="00F15378" w:rsidP="00F15378">
            <w:pPr>
              <w:rPr>
                <w:rFonts w:ascii="Arial" w:hAnsi="Arial" w:cs="Arial"/>
                <w:sz w:val="18"/>
                <w:szCs w:val="18"/>
              </w:rPr>
            </w:pPr>
            <w:r w:rsidRPr="009A10DE">
              <w:rPr>
                <w:rFonts w:ascii="Arial" w:hAnsi="Arial" w:cs="Arial"/>
                <w:sz w:val="18"/>
                <w:szCs w:val="18"/>
              </w:rPr>
              <w:t>- inventory losses</w:t>
            </w:r>
          </w:p>
          <w:p w:rsidR="00F15378" w:rsidRPr="009A10DE" w:rsidRDefault="00F15378" w:rsidP="00F15378">
            <w:pPr>
              <w:rPr>
                <w:rFonts w:ascii="Arial" w:hAnsi="Arial" w:cs="Arial"/>
                <w:sz w:val="18"/>
                <w:szCs w:val="18"/>
              </w:rPr>
            </w:pPr>
            <w:r w:rsidRPr="009A10DE">
              <w:rPr>
                <w:rFonts w:ascii="Arial" w:hAnsi="Arial" w:cs="Arial"/>
                <w:sz w:val="18"/>
                <w:szCs w:val="18"/>
              </w:rPr>
              <w:t>- loss of use or any consequential loss of any nature including penalties for delay, non-completion or non-compliance</w:t>
            </w:r>
          </w:p>
          <w:p w:rsidR="00F15378" w:rsidRPr="009A10DE" w:rsidRDefault="00F15378" w:rsidP="00F15378">
            <w:pPr>
              <w:rPr>
                <w:rFonts w:ascii="Arial" w:hAnsi="Arial" w:cs="Arial"/>
                <w:sz w:val="18"/>
                <w:szCs w:val="18"/>
              </w:rPr>
            </w:pPr>
            <w:r w:rsidRPr="009A10DE">
              <w:rPr>
                <w:rFonts w:ascii="Arial" w:hAnsi="Arial" w:cs="Arial"/>
                <w:sz w:val="18"/>
                <w:szCs w:val="18"/>
              </w:rPr>
              <w:t>- failure of information technology</w:t>
            </w:r>
          </w:p>
          <w:p w:rsidR="00F15378" w:rsidRPr="009A10DE" w:rsidRDefault="00F15378" w:rsidP="00F15378">
            <w:pPr>
              <w:rPr>
                <w:rFonts w:ascii="Arial" w:hAnsi="Arial" w:cs="Arial"/>
                <w:sz w:val="18"/>
                <w:szCs w:val="18"/>
              </w:rPr>
            </w:pPr>
            <w:r w:rsidRPr="009A10DE">
              <w:rPr>
                <w:rFonts w:ascii="Arial" w:hAnsi="Arial" w:cs="Arial"/>
                <w:sz w:val="18"/>
                <w:szCs w:val="18"/>
              </w:rPr>
              <w:t>- mechanical or electrical breakdown but not resulting damage</w:t>
            </w:r>
          </w:p>
          <w:p w:rsidR="00F15378" w:rsidRPr="009A10DE" w:rsidRDefault="00F15378" w:rsidP="00F15378">
            <w:pPr>
              <w:rPr>
                <w:rFonts w:ascii="Arial" w:hAnsi="Arial" w:cs="Arial"/>
                <w:sz w:val="18"/>
                <w:szCs w:val="18"/>
              </w:rPr>
            </w:pPr>
            <w:r w:rsidRPr="009A10DE">
              <w:rPr>
                <w:rFonts w:ascii="Arial" w:hAnsi="Arial" w:cs="Arial"/>
                <w:sz w:val="18"/>
                <w:szCs w:val="18"/>
              </w:rPr>
              <w:t>- cessation of the Works for more than 3 months</w:t>
            </w:r>
          </w:p>
          <w:p w:rsidR="00F15378" w:rsidRPr="009A10DE" w:rsidRDefault="00F15378" w:rsidP="00DD0863">
            <w:pPr>
              <w:rPr>
                <w:rFonts w:ascii="Arial" w:hAnsi="Arial" w:cs="Arial"/>
                <w:sz w:val="18"/>
                <w:szCs w:val="18"/>
              </w:rPr>
            </w:pPr>
          </w:p>
        </w:tc>
        <w:tc>
          <w:tcPr>
            <w:tcW w:w="3096" w:type="dxa"/>
            <w:tcBorders>
              <w:top w:val="single" w:sz="12" w:space="0" w:color="99CCFF"/>
              <w:left w:val="single" w:sz="12" w:space="0" w:color="99CCFF"/>
              <w:bottom w:val="single" w:sz="12" w:space="0" w:color="99CCFF"/>
              <w:right w:val="single" w:sz="12" w:space="0" w:color="99CCFF"/>
            </w:tcBorders>
            <w:shd w:val="clear" w:color="auto" w:fill="E6E6E6"/>
          </w:tcPr>
          <w:p w:rsidR="00F15378" w:rsidRPr="009A10DE" w:rsidRDefault="00F15378" w:rsidP="00DD0863">
            <w:pPr>
              <w:rPr>
                <w:rFonts w:ascii="Arial" w:hAnsi="Arial" w:cs="Arial"/>
                <w:sz w:val="18"/>
                <w:szCs w:val="18"/>
              </w:rPr>
            </w:pPr>
          </w:p>
        </w:tc>
      </w:tr>
      <w:tr w:rsidR="00F15378" w:rsidRPr="009A10DE">
        <w:trPr>
          <w:trHeight w:val="375"/>
        </w:trPr>
        <w:tc>
          <w:tcPr>
            <w:tcW w:w="2880" w:type="dxa"/>
            <w:tcBorders>
              <w:top w:val="single" w:sz="12" w:space="0" w:color="99CCFF"/>
              <w:left w:val="single" w:sz="12" w:space="0" w:color="99CCFF"/>
              <w:bottom w:val="single" w:sz="12" w:space="0" w:color="99CCFF"/>
              <w:right w:val="single" w:sz="12" w:space="0" w:color="99CCFF"/>
            </w:tcBorders>
            <w:shd w:val="clear" w:color="auto" w:fill="E6E6E6"/>
          </w:tcPr>
          <w:p w:rsidR="00487965" w:rsidRPr="009A10DE" w:rsidRDefault="00487965" w:rsidP="00487965">
            <w:pPr>
              <w:rPr>
                <w:rFonts w:ascii="Arial" w:hAnsi="Arial" w:cs="Arial"/>
                <w:sz w:val="18"/>
                <w:szCs w:val="18"/>
              </w:rPr>
            </w:pPr>
            <w:r w:rsidRPr="009A10DE">
              <w:rPr>
                <w:rFonts w:ascii="Arial" w:hAnsi="Arial" w:cs="Arial"/>
                <w:sz w:val="18"/>
                <w:szCs w:val="18"/>
              </w:rPr>
              <w:t>Liability for –</w:t>
            </w:r>
          </w:p>
          <w:p w:rsidR="00487965" w:rsidRPr="009A10DE" w:rsidRDefault="00487965" w:rsidP="00487965">
            <w:pPr>
              <w:rPr>
                <w:rFonts w:ascii="Arial" w:hAnsi="Arial" w:cs="Arial"/>
                <w:sz w:val="18"/>
                <w:szCs w:val="18"/>
              </w:rPr>
            </w:pPr>
            <w:r w:rsidRPr="009A10DE">
              <w:rPr>
                <w:rFonts w:ascii="Arial" w:hAnsi="Arial" w:cs="Arial"/>
                <w:sz w:val="18"/>
                <w:szCs w:val="18"/>
              </w:rPr>
              <w:t>- death, injury or illness of any person and</w:t>
            </w:r>
          </w:p>
          <w:p w:rsidR="00487965" w:rsidRPr="009A10DE" w:rsidRDefault="00487965" w:rsidP="00487965">
            <w:pPr>
              <w:rPr>
                <w:rFonts w:ascii="Arial" w:hAnsi="Arial" w:cs="Arial"/>
                <w:sz w:val="18"/>
                <w:szCs w:val="18"/>
              </w:rPr>
            </w:pPr>
            <w:r w:rsidRPr="009A10DE">
              <w:rPr>
                <w:rFonts w:ascii="Arial" w:hAnsi="Arial" w:cs="Arial"/>
                <w:sz w:val="18"/>
                <w:szCs w:val="18"/>
              </w:rPr>
              <w:t>- loss of or damage to any physical property and</w:t>
            </w:r>
          </w:p>
          <w:p w:rsidR="00487965" w:rsidRPr="009A10DE" w:rsidRDefault="00487965" w:rsidP="00487965">
            <w:pPr>
              <w:rPr>
                <w:rFonts w:ascii="Arial" w:hAnsi="Arial" w:cs="Arial"/>
                <w:sz w:val="18"/>
                <w:szCs w:val="18"/>
              </w:rPr>
            </w:pPr>
            <w:r w:rsidRPr="009A10DE">
              <w:rPr>
                <w:rFonts w:ascii="Arial" w:hAnsi="Arial" w:cs="Arial"/>
                <w:sz w:val="18"/>
                <w:szCs w:val="18"/>
              </w:rPr>
              <w:t>- obstruction, loss of amenities, nuisance, trespass, stoppage of traffic and infringement of light, easement or quasi-easement</w:t>
            </w:r>
          </w:p>
          <w:p w:rsidR="00F15378" w:rsidRPr="009A10DE" w:rsidRDefault="00F15378" w:rsidP="00DD0863">
            <w:pPr>
              <w:rPr>
                <w:rFonts w:ascii="Arial" w:hAnsi="Arial" w:cs="Arial"/>
                <w:sz w:val="18"/>
                <w:szCs w:val="18"/>
              </w:rPr>
            </w:pPr>
          </w:p>
        </w:tc>
        <w:tc>
          <w:tcPr>
            <w:tcW w:w="5040" w:type="dxa"/>
            <w:tcBorders>
              <w:top w:val="single" w:sz="12" w:space="0" w:color="99CCFF"/>
              <w:left w:val="single" w:sz="12" w:space="0" w:color="99CCFF"/>
              <w:bottom w:val="single" w:sz="12" w:space="0" w:color="99CCFF"/>
              <w:right w:val="single" w:sz="12" w:space="0" w:color="99CCFF"/>
            </w:tcBorders>
            <w:shd w:val="clear" w:color="auto" w:fill="E6E6E6"/>
          </w:tcPr>
          <w:p w:rsidR="00F15378" w:rsidRPr="009A10DE" w:rsidRDefault="00F15378" w:rsidP="00F15378">
            <w:pPr>
              <w:pStyle w:val="Heading2"/>
              <w:rPr>
                <w:rFonts w:cs="Arial"/>
                <w:b w:val="0"/>
                <w:sz w:val="18"/>
                <w:szCs w:val="18"/>
              </w:rPr>
            </w:pPr>
            <w:r w:rsidRPr="009A10DE">
              <w:rPr>
                <w:rFonts w:cs="Arial"/>
                <w:b w:val="0"/>
                <w:sz w:val="18"/>
                <w:szCs w:val="18"/>
              </w:rPr>
              <w:t>- persons under a contract of service or apprenticeship with the insured</w:t>
            </w:r>
          </w:p>
          <w:p w:rsidR="00F15378" w:rsidRPr="009A10DE" w:rsidRDefault="00F15378" w:rsidP="00F15378">
            <w:pPr>
              <w:pStyle w:val="Heading2"/>
              <w:rPr>
                <w:rFonts w:cs="Arial"/>
                <w:b w:val="0"/>
                <w:sz w:val="18"/>
                <w:szCs w:val="18"/>
              </w:rPr>
            </w:pPr>
            <w:r w:rsidRPr="009A10DE">
              <w:rPr>
                <w:rFonts w:cs="Arial"/>
                <w:b w:val="0"/>
                <w:sz w:val="18"/>
                <w:szCs w:val="18"/>
              </w:rPr>
              <w:t>- property of the insured or in the insured’s custody or control other than existing premises and their contents temporarily occupied for the purposes of the Works</w:t>
            </w:r>
          </w:p>
          <w:p w:rsidR="00F15378" w:rsidRPr="009A10DE" w:rsidRDefault="00F15378" w:rsidP="00F15378">
            <w:pPr>
              <w:pStyle w:val="Heading2"/>
              <w:rPr>
                <w:rFonts w:cs="Arial"/>
                <w:b w:val="0"/>
                <w:sz w:val="18"/>
                <w:szCs w:val="18"/>
              </w:rPr>
            </w:pPr>
            <w:r w:rsidRPr="009A10DE">
              <w:rPr>
                <w:rFonts w:cs="Arial"/>
                <w:b w:val="0"/>
                <w:sz w:val="18"/>
                <w:szCs w:val="18"/>
              </w:rPr>
              <w:t>- defective workmanship or materials but not resulting damage</w:t>
            </w:r>
          </w:p>
          <w:p w:rsidR="00F15378" w:rsidRPr="009A10DE" w:rsidRDefault="00F15378" w:rsidP="00F15378">
            <w:pPr>
              <w:pStyle w:val="Heading2"/>
            </w:pPr>
            <w:r w:rsidRPr="009A10DE">
              <w:t xml:space="preserve">- </w:t>
            </w:r>
            <w:r w:rsidRPr="009A10DE">
              <w:rPr>
                <w:b w:val="0"/>
              </w:rPr>
              <w:t>mechanically propelled vehicles within the meaning of the Road Traffic Acts</w:t>
            </w:r>
            <w:r w:rsidR="00487965" w:rsidRPr="009A10DE">
              <w:t xml:space="preserve">                                                 </w:t>
            </w:r>
            <w:r w:rsidR="00487965" w:rsidRPr="009A10DE">
              <w:rPr>
                <w:b w:val="0"/>
                <w:szCs w:val="20"/>
              </w:rPr>
              <w:fldChar w:fldCharType="begin">
                <w:ffData>
                  <w:name w:val=""/>
                  <w:enabled/>
                  <w:calcOnExit w:val="0"/>
                  <w:textInput>
                    <w:default w:val="- loss or damage due to [design for a fee or for which a fee would normally be charged] [defective workmanship, materials or design but including its consequences]"/>
                  </w:textInput>
                </w:ffData>
              </w:fldChar>
            </w:r>
            <w:r w:rsidR="00487965" w:rsidRPr="009A10DE">
              <w:rPr>
                <w:b w:val="0"/>
                <w:szCs w:val="20"/>
              </w:rPr>
              <w:instrText xml:space="preserve"> FORMTEXT </w:instrText>
            </w:r>
            <w:r w:rsidR="00DD0863" w:rsidRPr="009A10DE">
              <w:rPr>
                <w:b w:val="0"/>
                <w:szCs w:val="20"/>
              </w:rPr>
            </w:r>
            <w:r w:rsidR="00487965" w:rsidRPr="009A10DE">
              <w:rPr>
                <w:b w:val="0"/>
                <w:szCs w:val="20"/>
              </w:rPr>
              <w:fldChar w:fldCharType="separate"/>
            </w:r>
            <w:r w:rsidR="00487965" w:rsidRPr="009A10DE">
              <w:rPr>
                <w:b w:val="0"/>
                <w:noProof/>
                <w:szCs w:val="20"/>
              </w:rPr>
              <w:t>- loss or damage due to [design for a fee or for which a fee would normally be charged] [defective workmanship, materials or design but including its consequences]</w:t>
            </w:r>
            <w:r w:rsidR="00487965" w:rsidRPr="009A10DE">
              <w:rPr>
                <w:b w:val="0"/>
                <w:szCs w:val="20"/>
              </w:rPr>
              <w:fldChar w:fldCharType="end"/>
            </w:r>
          </w:p>
          <w:p w:rsidR="00F15378" w:rsidRPr="009A10DE" w:rsidRDefault="00F15378" w:rsidP="00F15378">
            <w:pPr>
              <w:pStyle w:val="Heading2"/>
              <w:rPr>
                <w:rFonts w:cs="Arial"/>
                <w:b w:val="0"/>
                <w:sz w:val="18"/>
                <w:szCs w:val="18"/>
              </w:rPr>
            </w:pPr>
            <w:r w:rsidRPr="009A10DE">
              <w:rPr>
                <w:rFonts w:cs="Arial"/>
                <w:b w:val="0"/>
                <w:sz w:val="18"/>
                <w:szCs w:val="18"/>
              </w:rPr>
              <w:t>- gradual pollution or contamination</w:t>
            </w:r>
          </w:p>
          <w:p w:rsidR="00F15378" w:rsidRPr="009A10DE" w:rsidRDefault="00F15378" w:rsidP="00F15378">
            <w:pPr>
              <w:pStyle w:val="Heading2"/>
              <w:rPr>
                <w:rFonts w:cs="Arial"/>
                <w:b w:val="0"/>
                <w:sz w:val="18"/>
                <w:szCs w:val="18"/>
              </w:rPr>
            </w:pPr>
            <w:r w:rsidRPr="009A10DE">
              <w:rPr>
                <w:rFonts w:cs="Arial"/>
                <w:b w:val="0"/>
                <w:sz w:val="18"/>
                <w:szCs w:val="18"/>
              </w:rPr>
              <w:t>- territorial limits</w:t>
            </w:r>
          </w:p>
          <w:p w:rsidR="00F15378" w:rsidRPr="009A10DE" w:rsidRDefault="00F15378" w:rsidP="00F15378">
            <w:pPr>
              <w:pStyle w:val="Heading2"/>
              <w:rPr>
                <w:rFonts w:cs="Arial"/>
                <w:b w:val="0"/>
                <w:sz w:val="18"/>
                <w:szCs w:val="18"/>
              </w:rPr>
            </w:pPr>
            <w:r w:rsidRPr="009A10DE">
              <w:rPr>
                <w:rFonts w:cs="Arial"/>
                <w:b w:val="0"/>
                <w:sz w:val="18"/>
                <w:szCs w:val="18"/>
              </w:rPr>
              <w:t xml:space="preserve">- aircraft and waterborne craft </w:t>
            </w:r>
          </w:p>
          <w:p w:rsidR="00F15378" w:rsidRPr="009A10DE" w:rsidRDefault="00F15378" w:rsidP="00F15378">
            <w:pPr>
              <w:pStyle w:val="Heading2"/>
              <w:rPr>
                <w:rFonts w:cs="Arial"/>
                <w:b w:val="0"/>
                <w:sz w:val="18"/>
                <w:szCs w:val="18"/>
              </w:rPr>
            </w:pPr>
            <w:r w:rsidRPr="009A10DE">
              <w:rPr>
                <w:rFonts w:cs="Arial"/>
                <w:b w:val="0"/>
                <w:sz w:val="18"/>
                <w:szCs w:val="18"/>
              </w:rPr>
              <w:t>- fines, penalties, liquidated damages</w:t>
            </w:r>
          </w:p>
          <w:p w:rsidR="00F15378" w:rsidRPr="009A10DE" w:rsidRDefault="00F15378" w:rsidP="00F15378">
            <w:pPr>
              <w:rPr>
                <w:rFonts w:ascii="Arial" w:hAnsi="Arial" w:cs="Arial"/>
                <w:sz w:val="18"/>
                <w:szCs w:val="18"/>
              </w:rPr>
            </w:pPr>
          </w:p>
        </w:tc>
        <w:tc>
          <w:tcPr>
            <w:tcW w:w="3096" w:type="dxa"/>
            <w:tcBorders>
              <w:top w:val="single" w:sz="12" w:space="0" w:color="99CCFF"/>
              <w:left w:val="single" w:sz="12" w:space="0" w:color="99CCFF"/>
              <w:bottom w:val="single" w:sz="12" w:space="0" w:color="99CCFF"/>
              <w:right w:val="single" w:sz="12" w:space="0" w:color="99CCFF"/>
            </w:tcBorders>
            <w:shd w:val="clear" w:color="auto" w:fill="E6E6E6"/>
          </w:tcPr>
          <w:p w:rsidR="00F15378" w:rsidRPr="009A10DE" w:rsidRDefault="00941DEC" w:rsidP="00DD0863">
            <w:pPr>
              <w:rPr>
                <w:rFonts w:ascii="Arial" w:hAnsi="Arial" w:cs="Arial"/>
                <w:sz w:val="18"/>
                <w:szCs w:val="18"/>
              </w:rPr>
            </w:pPr>
            <w:r w:rsidRPr="009A10DE">
              <w:rPr>
                <w:rFonts w:ascii="Arial" w:hAnsi="Arial" w:cs="Arial"/>
                <w:sz w:val="18"/>
                <w:szCs w:val="18"/>
              </w:rPr>
              <w:t>- cross liability clause</w:t>
            </w:r>
          </w:p>
        </w:tc>
      </w:tr>
      <w:tr w:rsidR="00F15378" w:rsidRPr="009A10DE">
        <w:trPr>
          <w:trHeight w:val="375"/>
        </w:trPr>
        <w:tc>
          <w:tcPr>
            <w:tcW w:w="2880" w:type="dxa"/>
            <w:tcBorders>
              <w:top w:val="single" w:sz="12" w:space="0" w:color="99CCFF"/>
              <w:left w:val="single" w:sz="12" w:space="0" w:color="99CCFF"/>
              <w:bottom w:val="single" w:sz="12" w:space="0" w:color="99CCFF"/>
              <w:right w:val="single" w:sz="12" w:space="0" w:color="99CCFF"/>
            </w:tcBorders>
            <w:shd w:val="clear" w:color="auto" w:fill="E6E6E6"/>
          </w:tcPr>
          <w:p w:rsidR="00941DEC" w:rsidRPr="009A10DE" w:rsidRDefault="00941DEC" w:rsidP="00941DEC">
            <w:pPr>
              <w:rPr>
                <w:rFonts w:ascii="Arial" w:hAnsi="Arial" w:cs="Arial"/>
                <w:sz w:val="18"/>
                <w:szCs w:val="18"/>
              </w:rPr>
            </w:pPr>
            <w:r w:rsidRPr="009A10DE">
              <w:rPr>
                <w:rFonts w:ascii="Arial" w:hAnsi="Arial" w:cs="Arial"/>
                <w:sz w:val="18"/>
                <w:szCs w:val="18"/>
              </w:rPr>
              <w:t>Liability for death, injury or illness of Contractor’s Personnel</w:t>
            </w:r>
            <w:r w:rsidRPr="009A10DE">
              <w:rPr>
                <w:rFonts w:ascii="Arial" w:hAnsi="Arial" w:cs="Arial"/>
                <w:sz w:val="18"/>
                <w:szCs w:val="18"/>
                <w:vertAlign w:val="superscript"/>
              </w:rPr>
              <w:t>1</w:t>
            </w:r>
            <w:r w:rsidRPr="009A10DE">
              <w:rPr>
                <w:rFonts w:ascii="Arial" w:hAnsi="Arial" w:cs="Arial"/>
                <w:sz w:val="18"/>
                <w:szCs w:val="18"/>
              </w:rPr>
              <w:t xml:space="preserve">.  </w:t>
            </w:r>
          </w:p>
          <w:p w:rsidR="00F15378" w:rsidRPr="009A10DE" w:rsidRDefault="00F15378" w:rsidP="00DD0863">
            <w:pPr>
              <w:rPr>
                <w:rFonts w:ascii="Arial" w:hAnsi="Arial" w:cs="Arial"/>
                <w:sz w:val="18"/>
                <w:szCs w:val="18"/>
              </w:rPr>
            </w:pPr>
          </w:p>
        </w:tc>
        <w:tc>
          <w:tcPr>
            <w:tcW w:w="5040" w:type="dxa"/>
            <w:tcBorders>
              <w:top w:val="single" w:sz="12" w:space="0" w:color="99CCFF"/>
              <w:left w:val="single" w:sz="12" w:space="0" w:color="99CCFF"/>
              <w:bottom w:val="single" w:sz="12" w:space="0" w:color="99CCFF"/>
              <w:right w:val="single" w:sz="12" w:space="0" w:color="99CCFF"/>
            </w:tcBorders>
            <w:shd w:val="clear" w:color="auto" w:fill="E6E6E6"/>
          </w:tcPr>
          <w:p w:rsidR="00941DEC" w:rsidRPr="009A10DE" w:rsidRDefault="00941DEC" w:rsidP="00941DEC">
            <w:pPr>
              <w:pStyle w:val="Heading2"/>
              <w:rPr>
                <w:rFonts w:cs="Arial"/>
                <w:b w:val="0"/>
                <w:sz w:val="18"/>
                <w:szCs w:val="18"/>
              </w:rPr>
            </w:pPr>
            <w:r w:rsidRPr="009A10DE">
              <w:rPr>
                <w:rFonts w:cs="Arial"/>
                <w:b w:val="0"/>
                <w:bCs w:val="0"/>
                <w:iCs w:val="0"/>
                <w:sz w:val="18"/>
                <w:szCs w:val="18"/>
              </w:rPr>
              <w:t>-</w:t>
            </w:r>
            <w:r w:rsidRPr="009A10DE">
              <w:rPr>
                <w:rFonts w:cs="Arial"/>
                <w:b w:val="0"/>
                <w:sz w:val="18"/>
                <w:szCs w:val="18"/>
              </w:rPr>
              <w:t xml:space="preserve"> offshore work</w:t>
            </w:r>
          </w:p>
          <w:p w:rsidR="00F15378" w:rsidRPr="009A10DE" w:rsidRDefault="00941DEC" w:rsidP="00941DEC">
            <w:pPr>
              <w:rPr>
                <w:rFonts w:ascii="Arial" w:hAnsi="Arial" w:cs="Arial"/>
                <w:sz w:val="18"/>
                <w:szCs w:val="18"/>
              </w:rPr>
            </w:pPr>
            <w:r w:rsidRPr="009A10DE">
              <w:rPr>
                <w:rFonts w:ascii="Arial" w:hAnsi="Arial" w:cs="Arial"/>
                <w:sz w:val="18"/>
                <w:szCs w:val="18"/>
              </w:rPr>
              <w:t>- liability compulsorily insurable under the Road Traffic Acts</w:t>
            </w:r>
          </w:p>
          <w:p w:rsidR="004D7F73" w:rsidRPr="009A10DE" w:rsidRDefault="004D7F73" w:rsidP="00941DEC">
            <w:pPr>
              <w:rPr>
                <w:rFonts w:ascii="Arial" w:hAnsi="Arial" w:cs="Arial"/>
                <w:sz w:val="18"/>
                <w:szCs w:val="18"/>
              </w:rPr>
            </w:pPr>
          </w:p>
        </w:tc>
        <w:tc>
          <w:tcPr>
            <w:tcW w:w="3096" w:type="dxa"/>
            <w:tcBorders>
              <w:top w:val="single" w:sz="12" w:space="0" w:color="99CCFF"/>
              <w:left w:val="single" w:sz="12" w:space="0" w:color="99CCFF"/>
              <w:bottom w:val="single" w:sz="12" w:space="0" w:color="99CCFF"/>
              <w:right w:val="single" w:sz="12" w:space="0" w:color="99CCFF"/>
            </w:tcBorders>
            <w:shd w:val="clear" w:color="auto" w:fill="E6E6E6"/>
          </w:tcPr>
          <w:p w:rsidR="00F15378" w:rsidRPr="009A10DE" w:rsidRDefault="00F15378" w:rsidP="00DD0863">
            <w:pPr>
              <w:rPr>
                <w:rFonts w:ascii="Arial" w:hAnsi="Arial" w:cs="Arial"/>
                <w:sz w:val="18"/>
                <w:szCs w:val="18"/>
              </w:rPr>
            </w:pPr>
          </w:p>
        </w:tc>
      </w:tr>
    </w:tbl>
    <w:p w:rsidR="00556D0C" w:rsidRPr="009A10DE" w:rsidRDefault="00556D0C" w:rsidP="00B53635">
      <w:pPr>
        <w:rPr>
          <w:rFonts w:ascii="Arial" w:hAnsi="Arial" w:cs="Arial"/>
          <w:b/>
          <w:sz w:val="22"/>
          <w:szCs w:val="22"/>
          <w:lang w:val="en-IE"/>
        </w:rPr>
      </w:pPr>
    </w:p>
    <w:p w:rsidR="00941DEC" w:rsidRPr="009A10DE" w:rsidRDefault="00941DEC" w:rsidP="00B53635">
      <w:pPr>
        <w:rPr>
          <w:rFonts w:ascii="Arial" w:hAnsi="Arial" w:cs="Arial"/>
          <w:b/>
          <w:sz w:val="22"/>
          <w:szCs w:val="22"/>
          <w:lang w:val="en-IE"/>
        </w:rPr>
      </w:pPr>
    </w:p>
    <w:p w:rsidR="00941DEC" w:rsidRPr="009A10DE" w:rsidRDefault="00941DEC" w:rsidP="00B53635">
      <w:pPr>
        <w:rPr>
          <w:rFonts w:ascii="Arial" w:hAnsi="Arial" w:cs="Arial"/>
          <w:b/>
          <w:sz w:val="22"/>
          <w:szCs w:val="22"/>
          <w:lang w:val="en-IE"/>
        </w:rPr>
      </w:pPr>
    </w:p>
    <w:p w:rsidR="00941DEC" w:rsidRPr="009A10DE" w:rsidRDefault="00941DEC" w:rsidP="00B53635">
      <w:pPr>
        <w:rPr>
          <w:rFonts w:ascii="Arial" w:hAnsi="Arial" w:cs="Arial"/>
          <w:b/>
          <w:sz w:val="22"/>
          <w:szCs w:val="22"/>
          <w:lang w:val="en-IE"/>
        </w:rPr>
      </w:pPr>
    </w:p>
    <w:p w:rsidR="00941DEC" w:rsidRPr="009A10DE" w:rsidRDefault="00941DEC" w:rsidP="00B53635">
      <w:pPr>
        <w:rPr>
          <w:rFonts w:ascii="Arial" w:hAnsi="Arial" w:cs="Arial"/>
          <w:b/>
          <w:sz w:val="22"/>
          <w:szCs w:val="22"/>
          <w:lang w:val="en-IE"/>
        </w:rPr>
      </w:pPr>
    </w:p>
    <w:tbl>
      <w:tblPr>
        <w:tblpPr w:leftFromText="180" w:rightFromText="180" w:vertAnchor="text" w:horzAnchor="margin" w:tblpXSpec="center" w:tblpY="-71"/>
        <w:tblW w:w="11016" w:type="dxa"/>
        <w:tblLayout w:type="fixed"/>
        <w:tblLook w:val="01E0" w:firstRow="1" w:lastRow="1" w:firstColumn="1" w:lastColumn="1" w:noHBand="0" w:noVBand="0"/>
      </w:tblPr>
      <w:tblGrid>
        <w:gridCol w:w="2880"/>
        <w:gridCol w:w="5040"/>
        <w:gridCol w:w="3096"/>
      </w:tblGrid>
      <w:tr w:rsidR="00941DEC" w:rsidRPr="009A10DE">
        <w:trPr>
          <w:trHeight w:val="375"/>
        </w:trPr>
        <w:tc>
          <w:tcPr>
            <w:tcW w:w="2880" w:type="dxa"/>
            <w:tcBorders>
              <w:top w:val="single" w:sz="12" w:space="0" w:color="99CCFF"/>
              <w:left w:val="single" w:sz="12" w:space="0" w:color="99CCFF"/>
              <w:bottom w:val="single" w:sz="12" w:space="0" w:color="99CCFF"/>
              <w:right w:val="single" w:sz="12" w:space="0" w:color="99CCFF"/>
            </w:tcBorders>
            <w:shd w:val="clear" w:color="auto" w:fill="auto"/>
          </w:tcPr>
          <w:p w:rsidR="00941DEC" w:rsidRPr="009A10DE" w:rsidRDefault="00941DEC" w:rsidP="00DD0863">
            <w:pPr>
              <w:pStyle w:val="Heading2"/>
              <w:spacing w:line="260" w:lineRule="exact"/>
              <w:rPr>
                <w:rFonts w:cs="Arial"/>
                <w:b w:val="0"/>
                <w:i/>
                <w:szCs w:val="20"/>
              </w:rPr>
            </w:pPr>
            <w:r w:rsidRPr="009A10DE">
              <w:rPr>
                <w:rFonts w:cs="Arial"/>
                <w:b w:val="0"/>
                <w:i/>
                <w:szCs w:val="20"/>
              </w:rPr>
              <w:lastRenderedPageBreak/>
              <w:t>Insurance</w:t>
            </w:r>
          </w:p>
        </w:tc>
        <w:tc>
          <w:tcPr>
            <w:tcW w:w="5040" w:type="dxa"/>
            <w:tcBorders>
              <w:top w:val="single" w:sz="12" w:space="0" w:color="99CCFF"/>
              <w:left w:val="single" w:sz="12" w:space="0" w:color="99CCFF"/>
              <w:bottom w:val="single" w:sz="12" w:space="0" w:color="99CCFF"/>
              <w:right w:val="single" w:sz="12" w:space="0" w:color="99CCFF"/>
            </w:tcBorders>
            <w:shd w:val="clear" w:color="auto" w:fill="auto"/>
          </w:tcPr>
          <w:p w:rsidR="00941DEC" w:rsidRPr="009A10DE" w:rsidRDefault="00941DEC" w:rsidP="00DD0863">
            <w:pPr>
              <w:rPr>
                <w:rFonts w:ascii="Arial" w:hAnsi="Arial" w:cs="Arial"/>
                <w:i/>
                <w:sz w:val="20"/>
                <w:szCs w:val="20"/>
              </w:rPr>
            </w:pPr>
            <w:r w:rsidRPr="009A10DE">
              <w:rPr>
                <w:rFonts w:ascii="Arial" w:hAnsi="Arial" w:cs="Arial"/>
                <w:i/>
                <w:sz w:val="20"/>
                <w:szCs w:val="20"/>
              </w:rPr>
              <w:t>Only permitted exclusions, unless agreed by the Employer</w:t>
            </w:r>
          </w:p>
          <w:p w:rsidR="00941DEC" w:rsidRPr="009A10DE" w:rsidRDefault="00941DEC" w:rsidP="00DD0863">
            <w:pPr>
              <w:rPr>
                <w:rFonts w:ascii="Arial" w:hAnsi="Arial" w:cs="Arial"/>
                <w:i/>
                <w:sz w:val="20"/>
                <w:szCs w:val="20"/>
              </w:rPr>
            </w:pPr>
          </w:p>
        </w:tc>
        <w:tc>
          <w:tcPr>
            <w:tcW w:w="3096" w:type="dxa"/>
            <w:tcBorders>
              <w:top w:val="single" w:sz="12" w:space="0" w:color="99CCFF"/>
              <w:left w:val="single" w:sz="12" w:space="0" w:color="99CCFF"/>
              <w:bottom w:val="single" w:sz="12" w:space="0" w:color="99CCFF"/>
              <w:right w:val="single" w:sz="12" w:space="0" w:color="99CCFF"/>
            </w:tcBorders>
            <w:shd w:val="clear" w:color="auto" w:fill="auto"/>
          </w:tcPr>
          <w:p w:rsidR="00941DEC" w:rsidRPr="009A10DE" w:rsidRDefault="00941DEC" w:rsidP="00DD0863">
            <w:pPr>
              <w:rPr>
                <w:rFonts w:ascii="Arial" w:hAnsi="Arial" w:cs="Arial"/>
                <w:i/>
                <w:sz w:val="20"/>
                <w:szCs w:val="20"/>
              </w:rPr>
            </w:pPr>
            <w:r w:rsidRPr="009A10DE">
              <w:rPr>
                <w:rFonts w:ascii="Arial" w:hAnsi="Arial" w:cs="Arial"/>
                <w:i/>
                <w:sz w:val="20"/>
                <w:szCs w:val="20"/>
              </w:rPr>
              <w:t>Required terms and extensions</w:t>
            </w:r>
          </w:p>
        </w:tc>
      </w:tr>
      <w:tr w:rsidR="00941DEC" w:rsidRPr="009A10DE">
        <w:trPr>
          <w:trHeight w:val="375"/>
        </w:trPr>
        <w:tc>
          <w:tcPr>
            <w:tcW w:w="2880" w:type="dxa"/>
            <w:tcBorders>
              <w:top w:val="single" w:sz="12" w:space="0" w:color="99CCFF"/>
              <w:left w:val="single" w:sz="12" w:space="0" w:color="99CCFF"/>
              <w:bottom w:val="single" w:sz="12" w:space="0" w:color="99CCFF"/>
              <w:right w:val="single" w:sz="12" w:space="0" w:color="99CCFF"/>
            </w:tcBorders>
            <w:shd w:val="clear" w:color="auto" w:fill="E6E6E6"/>
          </w:tcPr>
          <w:p w:rsidR="00941DEC" w:rsidRPr="009A10DE" w:rsidRDefault="00941DEC" w:rsidP="00DD0863">
            <w:pPr>
              <w:rPr>
                <w:rFonts w:ascii="Arial" w:hAnsi="Arial" w:cs="Arial"/>
                <w:sz w:val="18"/>
                <w:szCs w:val="18"/>
              </w:rPr>
            </w:pPr>
            <w:r w:rsidRPr="009A10DE">
              <w:rPr>
                <w:rFonts w:ascii="Arial" w:hAnsi="Arial" w:cs="Arial"/>
                <w:sz w:val="18"/>
                <w:szCs w:val="18"/>
              </w:rPr>
              <w:t>Liability for design and other professional services</w:t>
            </w:r>
          </w:p>
          <w:p w:rsidR="00941DEC" w:rsidRPr="009A10DE" w:rsidRDefault="00941DEC" w:rsidP="00DD0863">
            <w:pPr>
              <w:rPr>
                <w:rFonts w:ascii="Arial" w:hAnsi="Arial" w:cs="Arial"/>
                <w:sz w:val="18"/>
                <w:szCs w:val="18"/>
              </w:rPr>
            </w:pPr>
          </w:p>
          <w:p w:rsidR="00941DEC" w:rsidRPr="009A10DE" w:rsidRDefault="00941DEC" w:rsidP="00DD0863">
            <w:pPr>
              <w:pStyle w:val="Heading2"/>
              <w:rPr>
                <w:rFonts w:cs="Arial"/>
                <w:b w:val="0"/>
                <w:sz w:val="18"/>
                <w:szCs w:val="18"/>
              </w:rPr>
            </w:pPr>
          </w:p>
        </w:tc>
        <w:tc>
          <w:tcPr>
            <w:tcW w:w="5040" w:type="dxa"/>
            <w:tcBorders>
              <w:top w:val="single" w:sz="12" w:space="0" w:color="99CCFF"/>
              <w:left w:val="single" w:sz="12" w:space="0" w:color="99CCFF"/>
              <w:bottom w:val="single" w:sz="12" w:space="0" w:color="99CCFF"/>
              <w:right w:val="single" w:sz="12" w:space="0" w:color="99CCFF"/>
            </w:tcBorders>
            <w:shd w:val="clear" w:color="auto" w:fill="E6E6E6"/>
          </w:tcPr>
          <w:p w:rsidR="00941DEC" w:rsidRPr="009A10DE" w:rsidRDefault="00941DEC" w:rsidP="00941DEC">
            <w:pPr>
              <w:pStyle w:val="Heading2"/>
              <w:rPr>
                <w:rFonts w:cs="Arial"/>
                <w:b w:val="0"/>
                <w:sz w:val="18"/>
                <w:szCs w:val="18"/>
              </w:rPr>
            </w:pPr>
            <w:r w:rsidRPr="009A10DE">
              <w:rPr>
                <w:rFonts w:cs="Arial"/>
                <w:b w:val="0"/>
                <w:sz w:val="18"/>
                <w:szCs w:val="18"/>
              </w:rPr>
              <w:t xml:space="preserve">- persons under a contract of service or apprenticeship with the insured.  </w:t>
            </w:r>
          </w:p>
          <w:p w:rsidR="00941DEC" w:rsidRPr="009A10DE" w:rsidRDefault="00941DEC" w:rsidP="00941DEC">
            <w:pPr>
              <w:pStyle w:val="Heading2"/>
              <w:rPr>
                <w:rFonts w:cs="Arial"/>
                <w:b w:val="0"/>
                <w:sz w:val="18"/>
                <w:szCs w:val="18"/>
              </w:rPr>
            </w:pPr>
            <w:r w:rsidRPr="009A10DE">
              <w:rPr>
                <w:rFonts w:cs="Arial"/>
                <w:b w:val="0"/>
                <w:sz w:val="18"/>
                <w:szCs w:val="18"/>
              </w:rPr>
              <w:t xml:space="preserve">- ownership, use, occupation, or leasing of mobile or immobile property </w:t>
            </w:r>
          </w:p>
          <w:p w:rsidR="00941DEC" w:rsidRPr="009A10DE" w:rsidRDefault="00941DEC" w:rsidP="00941DEC">
            <w:pPr>
              <w:pStyle w:val="Heading2"/>
              <w:rPr>
                <w:rFonts w:cs="Arial"/>
                <w:b w:val="0"/>
                <w:sz w:val="18"/>
                <w:szCs w:val="18"/>
              </w:rPr>
            </w:pPr>
            <w:r w:rsidRPr="009A10DE">
              <w:rPr>
                <w:rFonts w:cs="Arial"/>
                <w:b w:val="0"/>
                <w:sz w:val="18"/>
                <w:szCs w:val="18"/>
              </w:rPr>
              <w:t xml:space="preserve">- effecting or maintenance of insurance of or in connection with the provision of finance or advice on financial matters </w:t>
            </w:r>
          </w:p>
          <w:p w:rsidR="00941DEC" w:rsidRPr="009A10DE" w:rsidRDefault="00941DEC" w:rsidP="00941DEC">
            <w:pPr>
              <w:pStyle w:val="Heading2"/>
              <w:rPr>
                <w:rFonts w:cs="Arial"/>
                <w:b w:val="0"/>
                <w:sz w:val="18"/>
                <w:szCs w:val="18"/>
              </w:rPr>
            </w:pPr>
            <w:r w:rsidRPr="009A10DE">
              <w:rPr>
                <w:rFonts w:cs="Arial"/>
                <w:b w:val="0"/>
                <w:sz w:val="18"/>
                <w:szCs w:val="18"/>
              </w:rPr>
              <w:t xml:space="preserve">- dishonest, malicious, criminal or deliberate illegal acts </w:t>
            </w:r>
          </w:p>
          <w:p w:rsidR="00941DEC" w:rsidRPr="009A10DE" w:rsidRDefault="00941DEC" w:rsidP="00941DEC">
            <w:pPr>
              <w:pStyle w:val="Heading2"/>
              <w:rPr>
                <w:rFonts w:cs="Arial"/>
                <w:b w:val="0"/>
                <w:sz w:val="18"/>
                <w:szCs w:val="18"/>
              </w:rPr>
            </w:pPr>
            <w:r w:rsidRPr="009A10DE">
              <w:rPr>
                <w:rFonts w:cs="Arial"/>
                <w:b w:val="0"/>
                <w:sz w:val="18"/>
                <w:szCs w:val="18"/>
              </w:rPr>
              <w:t xml:space="preserve">- libel and slander </w:t>
            </w:r>
          </w:p>
          <w:p w:rsidR="00941DEC" w:rsidRPr="009A10DE" w:rsidRDefault="00941DEC" w:rsidP="00941DEC">
            <w:pPr>
              <w:pStyle w:val="Heading2"/>
              <w:rPr>
                <w:rFonts w:cs="Arial"/>
                <w:b w:val="0"/>
                <w:sz w:val="18"/>
                <w:szCs w:val="18"/>
              </w:rPr>
            </w:pPr>
            <w:r w:rsidRPr="009A10DE">
              <w:rPr>
                <w:rFonts w:cs="Arial"/>
                <w:b w:val="0"/>
                <w:sz w:val="18"/>
                <w:szCs w:val="18"/>
              </w:rPr>
              <w:t xml:space="preserve">- insolvency </w:t>
            </w:r>
          </w:p>
          <w:p w:rsidR="00941DEC" w:rsidRPr="009A10DE" w:rsidRDefault="00941DEC" w:rsidP="00941DEC">
            <w:pPr>
              <w:pStyle w:val="Heading2"/>
              <w:rPr>
                <w:rFonts w:cs="Arial"/>
                <w:b w:val="0"/>
                <w:sz w:val="18"/>
                <w:szCs w:val="18"/>
              </w:rPr>
            </w:pPr>
            <w:r w:rsidRPr="009A10DE">
              <w:rPr>
                <w:rFonts w:cs="Arial"/>
                <w:b w:val="0"/>
                <w:sz w:val="18"/>
                <w:szCs w:val="18"/>
              </w:rPr>
              <w:t xml:space="preserve">- fines, penalties, liquidated damages or any penal, punitive, exemplary, non-compensatory or aggravated damages </w:t>
            </w:r>
          </w:p>
          <w:p w:rsidR="00941DEC" w:rsidRPr="009A10DE" w:rsidRDefault="00941DEC" w:rsidP="00941DEC">
            <w:pPr>
              <w:pStyle w:val="Heading2"/>
              <w:rPr>
                <w:rFonts w:cs="Arial"/>
                <w:b w:val="0"/>
                <w:sz w:val="18"/>
                <w:szCs w:val="18"/>
              </w:rPr>
            </w:pPr>
            <w:r w:rsidRPr="009A10DE">
              <w:rPr>
                <w:rFonts w:cs="Arial"/>
                <w:b w:val="0"/>
                <w:sz w:val="18"/>
                <w:szCs w:val="18"/>
              </w:rPr>
              <w:t xml:space="preserve">- failure of information technology </w:t>
            </w:r>
          </w:p>
          <w:p w:rsidR="00941DEC" w:rsidRPr="009A10DE" w:rsidRDefault="00941DEC" w:rsidP="00941DEC">
            <w:pPr>
              <w:rPr>
                <w:rFonts w:ascii="Arial" w:hAnsi="Arial" w:cs="Arial"/>
                <w:sz w:val="18"/>
                <w:szCs w:val="18"/>
              </w:rPr>
            </w:pPr>
            <w:r w:rsidRPr="009A10DE">
              <w:rPr>
                <w:rFonts w:ascii="Arial" w:hAnsi="Arial" w:cs="Arial"/>
                <w:sz w:val="18"/>
                <w:szCs w:val="18"/>
              </w:rPr>
              <w:t>- contractual liability that would not apply in the absence of the contract</w:t>
            </w:r>
          </w:p>
        </w:tc>
        <w:tc>
          <w:tcPr>
            <w:tcW w:w="3096" w:type="dxa"/>
            <w:tcBorders>
              <w:top w:val="single" w:sz="12" w:space="0" w:color="99CCFF"/>
              <w:left w:val="single" w:sz="12" w:space="0" w:color="99CCFF"/>
              <w:bottom w:val="single" w:sz="12" w:space="0" w:color="99CCFF"/>
              <w:right w:val="single" w:sz="12" w:space="0" w:color="99CCFF"/>
            </w:tcBorders>
            <w:shd w:val="clear" w:color="auto" w:fill="E6E6E6"/>
          </w:tcPr>
          <w:p w:rsidR="00941DEC" w:rsidRPr="009A10DE" w:rsidRDefault="00941DEC" w:rsidP="00DD0863">
            <w:pPr>
              <w:rPr>
                <w:rFonts w:ascii="Arial" w:hAnsi="Arial" w:cs="Arial"/>
                <w:sz w:val="18"/>
                <w:szCs w:val="18"/>
              </w:rPr>
            </w:pPr>
            <w:r w:rsidRPr="009A10DE">
              <w:rPr>
                <w:rFonts w:ascii="Arial" w:hAnsi="Arial" w:cs="Arial"/>
                <w:sz w:val="18"/>
                <w:szCs w:val="18"/>
              </w:rPr>
              <w:t>- retroactive cover to when the Contractor’s design for the Project started</w:t>
            </w: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p w:rsidR="00941DEC" w:rsidRPr="009A10DE" w:rsidRDefault="00941DEC" w:rsidP="00DD0863">
            <w:pPr>
              <w:rPr>
                <w:rFonts w:ascii="Arial" w:hAnsi="Arial" w:cs="Arial"/>
                <w:sz w:val="18"/>
                <w:szCs w:val="18"/>
              </w:rPr>
            </w:pPr>
          </w:p>
        </w:tc>
      </w:tr>
    </w:tbl>
    <w:p w:rsidR="00DD0863" w:rsidRPr="009A10DE" w:rsidRDefault="00DD0863" w:rsidP="00DD0863">
      <w:pPr>
        <w:tabs>
          <w:tab w:val="center" w:pos="4730"/>
        </w:tabs>
        <w:rPr>
          <w:rFonts w:ascii="Arial Black" w:hAnsi="Arial Black" w:cs="Arial"/>
          <w:b/>
          <w:sz w:val="16"/>
          <w:szCs w:val="16"/>
          <w:lang w:val="en-IE"/>
        </w:rPr>
      </w:pPr>
    </w:p>
    <w:tbl>
      <w:tblPr>
        <w:tblW w:w="10980" w:type="dxa"/>
        <w:tblInd w:w="-612" w:type="dxa"/>
        <w:tblBorders>
          <w:insideH w:val="single" w:sz="12" w:space="0" w:color="99CCFF"/>
        </w:tblBorders>
        <w:tblLayout w:type="fixed"/>
        <w:tblLook w:val="01E0" w:firstRow="1" w:lastRow="1" w:firstColumn="1" w:lastColumn="1" w:noHBand="0" w:noVBand="0"/>
      </w:tblPr>
      <w:tblGrid>
        <w:gridCol w:w="720"/>
        <w:gridCol w:w="10260"/>
      </w:tblGrid>
      <w:tr w:rsidR="00DD0863" w:rsidRPr="009A10DE">
        <w:trPr>
          <w:trHeight w:val="329"/>
        </w:trPr>
        <w:tc>
          <w:tcPr>
            <w:tcW w:w="10980" w:type="dxa"/>
            <w:gridSpan w:val="2"/>
            <w:tcBorders>
              <w:top w:val="nil"/>
              <w:bottom w:val="nil"/>
            </w:tcBorders>
          </w:tcPr>
          <w:p w:rsidR="00DD0863" w:rsidRPr="009A10DE" w:rsidRDefault="00DD0863" w:rsidP="00DD0863">
            <w:pPr>
              <w:spacing w:line="260" w:lineRule="exact"/>
              <w:rPr>
                <w:rFonts w:ascii="Arial" w:hAnsi="Arial" w:cs="Arial"/>
                <w:i/>
                <w:sz w:val="18"/>
                <w:szCs w:val="18"/>
              </w:rPr>
            </w:pPr>
            <w:r w:rsidRPr="009A10DE">
              <w:rPr>
                <w:rFonts w:ascii="Arial" w:hAnsi="Arial" w:cs="Arial"/>
                <w:i/>
                <w:sz w:val="18"/>
                <w:szCs w:val="18"/>
              </w:rPr>
              <w:fldChar w:fldCharType="begin">
                <w:ffData>
                  <w:name w:val=""/>
                  <w:enabled/>
                  <w:calcOnExit w:val="0"/>
                  <w:textInput>
                    <w:default w:val="[The following provision is optional and should only be included when the Works involve alteration of execution of existing facilities.It will, if included, be an exception to the Contractor's indemnity in sub-clause 9.3.1]."/>
                  </w:textInput>
                </w:ffData>
              </w:fldChar>
            </w:r>
            <w:r w:rsidRPr="009A10DE">
              <w:rPr>
                <w:rFonts w:ascii="Arial" w:hAnsi="Arial" w:cs="Arial"/>
                <w:i/>
                <w:sz w:val="18"/>
                <w:szCs w:val="18"/>
              </w:rPr>
              <w:instrText xml:space="preserve"> FORMTEXT </w:instrText>
            </w:r>
            <w:r w:rsidRPr="009A10DE">
              <w:rPr>
                <w:rFonts w:ascii="Arial" w:hAnsi="Arial" w:cs="Arial"/>
                <w:i/>
                <w:sz w:val="18"/>
                <w:szCs w:val="18"/>
              </w:rPr>
            </w:r>
            <w:r w:rsidRPr="009A10DE">
              <w:rPr>
                <w:rFonts w:ascii="Arial" w:hAnsi="Arial" w:cs="Arial"/>
                <w:i/>
                <w:sz w:val="18"/>
                <w:szCs w:val="18"/>
              </w:rPr>
              <w:fldChar w:fldCharType="separate"/>
            </w:r>
            <w:r w:rsidRPr="009A10DE">
              <w:rPr>
                <w:rFonts w:ascii="Arial" w:hAnsi="Arial" w:cs="Arial"/>
                <w:i/>
                <w:noProof/>
                <w:sz w:val="18"/>
                <w:szCs w:val="18"/>
              </w:rPr>
              <w:t>[The following provision is optional and should only be included when the Works involve alteration of execution of existing facilities.It will, if included, be an exception to the Contractor's indemnity in sub-clause 9.3.1].</w:t>
            </w:r>
            <w:r w:rsidRPr="009A10DE">
              <w:rPr>
                <w:rFonts w:ascii="Arial" w:hAnsi="Arial" w:cs="Arial"/>
                <w:i/>
                <w:sz w:val="18"/>
                <w:szCs w:val="18"/>
              </w:rPr>
              <w:fldChar w:fldCharType="end"/>
            </w:r>
          </w:p>
          <w:p w:rsidR="00B90713" w:rsidRPr="009A10DE" w:rsidRDefault="00B90713" w:rsidP="00DD0863">
            <w:pPr>
              <w:spacing w:line="260" w:lineRule="exact"/>
              <w:rPr>
                <w:rFonts w:ascii="Arial" w:hAnsi="Arial" w:cs="Arial"/>
                <w:i/>
                <w:sz w:val="16"/>
                <w:szCs w:val="16"/>
              </w:rPr>
            </w:pPr>
          </w:p>
        </w:tc>
      </w:tr>
      <w:tr w:rsidR="00DD0863" w:rsidRPr="009A10DE">
        <w:trPr>
          <w:trHeight w:val="329"/>
        </w:trPr>
        <w:tc>
          <w:tcPr>
            <w:tcW w:w="10980" w:type="dxa"/>
            <w:gridSpan w:val="2"/>
            <w:tcBorders>
              <w:top w:val="nil"/>
              <w:bottom w:val="nil"/>
            </w:tcBorders>
          </w:tcPr>
          <w:p w:rsidR="008B3A12" w:rsidRPr="009A10DE" w:rsidRDefault="008B3A12" w:rsidP="00DD0863">
            <w:pPr>
              <w:spacing w:line="260" w:lineRule="exact"/>
              <w:rPr>
                <w:rFonts w:ascii="Arial" w:hAnsi="Arial" w:cs="Arial"/>
                <w:sz w:val="20"/>
                <w:szCs w:val="20"/>
              </w:rPr>
            </w:pPr>
            <w:r w:rsidRPr="009A10DE">
              <w:rPr>
                <w:rFonts w:ascii="Arial" w:hAnsi="Arial" w:cs="Arial"/>
                <w:sz w:val="20"/>
                <w:szCs w:val="20"/>
              </w:rPr>
              <w:fldChar w:fldCharType="begin">
                <w:ffData>
                  <w:name w:val=""/>
                  <w:enabled/>
                  <w:calcOnExit w:val="0"/>
                  <w:textInput>
                    <w:default w:val="[To the extent that the Works involve alteration or extension of existing facilities owned by the Employer, the Employer bears the risk of loss and damage of those facilities and their contents owned by the Employer, caused by any of the following perils,"/>
                  </w:textInput>
                </w:ffData>
              </w:fldChar>
            </w:r>
            <w:r w:rsidRPr="009A10DE">
              <w:rPr>
                <w:rFonts w:ascii="Arial" w:hAnsi="Arial" w:cs="Arial"/>
                <w:sz w:val="20"/>
                <w:szCs w:val="20"/>
              </w:rPr>
              <w:instrText xml:space="preserve"> FORMTEXT </w:instrText>
            </w:r>
            <w:r w:rsidR="00035748"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[To the extent that the Works involve alteration or extension of existing facilities owned by the Employer, the Employer bears the risk of loss and damage of those facilities and their contents owned by the Employer, caused by any of the following perils,</w:t>
            </w:r>
            <w:r w:rsidRPr="009A10DE">
              <w:rPr>
                <w:rFonts w:ascii="Arial" w:hAnsi="Arial" w:cs="Arial"/>
                <w:sz w:val="20"/>
                <w:szCs w:val="20"/>
              </w:rPr>
              <w:fldChar w:fldCharType="end"/>
            </w:r>
            <w:r w:rsidRPr="009A10DE">
              <w:rPr>
                <w:rFonts w:ascii="Arial" w:hAnsi="Arial" w:cs="Arial"/>
                <w:sz w:val="20"/>
                <w:szCs w:val="20"/>
              </w:rPr>
              <w:fldChar w:fldCharType="begin">
                <w:ffData>
                  <w:name w:val=""/>
                  <w:enabled/>
                  <w:calcOnExit w:val="0"/>
                  <w:textInput>
                    <w:default w:val=" as defined in standard fire and specified perils insurance policies available in Ireland:"/>
                  </w:textInput>
                </w:ffData>
              </w:fldChar>
            </w:r>
            <w:r w:rsidRPr="009A10DE">
              <w:rPr>
                <w:rFonts w:ascii="Arial" w:hAnsi="Arial" w:cs="Arial"/>
                <w:sz w:val="20"/>
                <w:szCs w:val="20"/>
              </w:rPr>
              <w:instrText xml:space="preserve"> FORMTEXT </w:instrText>
            </w:r>
            <w:r w:rsidR="00035748"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xml:space="preserve"> as defined in standard fire and specified perils insurance policies available in Ireland:</w:t>
            </w:r>
            <w:r w:rsidRPr="009A10DE">
              <w:rPr>
                <w:rFonts w:ascii="Arial" w:hAnsi="Arial" w:cs="Arial"/>
                <w:sz w:val="20"/>
                <w:szCs w:val="20"/>
              </w:rPr>
              <w:fldChar w:fldCharType="end"/>
            </w:r>
          </w:p>
          <w:p w:rsidR="00DD0863" w:rsidRPr="009A10DE" w:rsidRDefault="008B3A12" w:rsidP="008B3A12">
            <w:pPr>
              <w:spacing w:line="260" w:lineRule="exact"/>
              <w:ind w:left="1440"/>
              <w:rPr>
                <w:rFonts w:ascii="Arial" w:hAnsi="Arial" w:cs="Arial"/>
                <w:sz w:val="20"/>
                <w:szCs w:val="20"/>
              </w:rPr>
            </w:pPr>
            <w:r w:rsidRPr="009A10DE">
              <w:rPr>
                <w:rFonts w:ascii="Arial" w:hAnsi="Arial" w:cs="Arial"/>
                <w:sz w:val="20"/>
                <w:szCs w:val="20"/>
              </w:rPr>
              <w:fldChar w:fldCharType="begin">
                <w:ffData>
                  <w:name w:val=""/>
                  <w:enabled/>
                  <w:calcOnExit w:val="0"/>
                  <w:textInput>
                    <w:default w:val="- fire, storm, tempest, flood"/>
                  </w:textInput>
                </w:ffData>
              </w:fldChar>
            </w:r>
            <w:r w:rsidRPr="009A10DE">
              <w:rPr>
                <w:rFonts w:ascii="Arial" w:hAnsi="Arial" w:cs="Arial"/>
                <w:sz w:val="20"/>
                <w:szCs w:val="20"/>
              </w:rPr>
              <w:instrText xml:space="preserve"> FORMTEXT </w:instrText>
            </w:r>
            <w:r w:rsidR="00035748"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fire, storm, tempest, flood</w:t>
            </w:r>
            <w:r w:rsidRPr="009A10DE">
              <w:rPr>
                <w:rFonts w:ascii="Arial" w:hAnsi="Arial" w:cs="Arial"/>
                <w:sz w:val="20"/>
                <w:szCs w:val="20"/>
              </w:rPr>
              <w:fldChar w:fldCharType="end"/>
            </w:r>
          </w:p>
          <w:p w:rsidR="008B3A12" w:rsidRPr="009A10DE" w:rsidRDefault="008B3A12" w:rsidP="008B3A12">
            <w:pPr>
              <w:spacing w:line="260" w:lineRule="exact"/>
              <w:ind w:left="1440"/>
              <w:rPr>
                <w:rFonts w:ascii="Arial" w:hAnsi="Arial" w:cs="Arial"/>
                <w:sz w:val="20"/>
                <w:szCs w:val="20"/>
              </w:rPr>
            </w:pPr>
            <w:r w:rsidRPr="009A10DE">
              <w:rPr>
                <w:rFonts w:ascii="Arial" w:hAnsi="Arial" w:cs="Arial"/>
                <w:sz w:val="20"/>
                <w:szCs w:val="20"/>
              </w:rPr>
              <w:fldChar w:fldCharType="begin">
                <w:ffData>
                  <w:name w:val=""/>
                  <w:enabled/>
                  <w:calcOnExit w:val="0"/>
                  <w:textInput>
                    <w:default w:val="- bursting or overflowing of water tanks, apparatus or pipes"/>
                  </w:textInput>
                </w:ffData>
              </w:fldChar>
            </w:r>
            <w:r w:rsidRPr="009A10DE">
              <w:rPr>
                <w:rFonts w:ascii="Arial" w:hAnsi="Arial" w:cs="Arial"/>
                <w:sz w:val="20"/>
                <w:szCs w:val="20"/>
              </w:rPr>
              <w:instrText xml:space="preserve"> FORMTEXT </w:instrText>
            </w:r>
            <w:r w:rsidR="00035748"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bursting or overflowing of water tanks, apparatus or pipes</w:t>
            </w:r>
            <w:r w:rsidRPr="009A10DE">
              <w:rPr>
                <w:rFonts w:ascii="Arial" w:hAnsi="Arial" w:cs="Arial"/>
                <w:sz w:val="20"/>
                <w:szCs w:val="20"/>
              </w:rPr>
              <w:fldChar w:fldCharType="end"/>
            </w:r>
          </w:p>
          <w:p w:rsidR="008B3A12" w:rsidRPr="009A10DE" w:rsidRDefault="00E47363" w:rsidP="008B3A12">
            <w:pPr>
              <w:spacing w:line="260" w:lineRule="exact"/>
              <w:ind w:left="1440"/>
              <w:rPr>
                <w:rFonts w:ascii="Arial" w:hAnsi="Arial" w:cs="Arial"/>
                <w:sz w:val="20"/>
                <w:szCs w:val="20"/>
              </w:rPr>
            </w:pPr>
            <w:r w:rsidRPr="009A10DE">
              <w:rPr>
                <w:rFonts w:ascii="Arial" w:hAnsi="Arial" w:cs="Arial"/>
                <w:sz w:val="20"/>
                <w:szCs w:val="20"/>
              </w:rPr>
              <w:fldChar w:fldCharType="begin">
                <w:ffData>
                  <w:name w:val=""/>
                  <w:enabled/>
                  <w:calcOnExit w:val="0"/>
                  <w:textInput>
                    <w:default w:val="- explosion, impact, aircraft"/>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explosion, impact, aircraft</w:t>
            </w:r>
            <w:r w:rsidRPr="009A10DE">
              <w:rPr>
                <w:rFonts w:ascii="Arial" w:hAnsi="Arial" w:cs="Arial"/>
                <w:sz w:val="20"/>
                <w:szCs w:val="20"/>
              </w:rPr>
              <w:fldChar w:fldCharType="end"/>
            </w:r>
          </w:p>
          <w:p w:rsidR="008B3A12" w:rsidRPr="009A10DE" w:rsidRDefault="008B3A12" w:rsidP="008B3A12">
            <w:pPr>
              <w:spacing w:line="260" w:lineRule="exact"/>
              <w:ind w:left="1440"/>
              <w:rPr>
                <w:rFonts w:ascii="Arial" w:hAnsi="Arial" w:cs="Arial"/>
                <w:sz w:val="20"/>
                <w:szCs w:val="20"/>
              </w:rPr>
            </w:pPr>
            <w:r w:rsidRPr="009A10DE">
              <w:rPr>
                <w:rFonts w:ascii="Arial" w:hAnsi="Arial" w:cs="Arial"/>
                <w:sz w:val="20"/>
                <w:szCs w:val="20"/>
              </w:rPr>
              <w:fldChar w:fldCharType="begin">
                <w:ffData>
                  <w:name w:val=""/>
                  <w:enabled/>
                  <w:calcOnExit w:val="0"/>
                  <w:textInput>
                    <w:default w:val="- riot, civil commotion or malicious damage"/>
                  </w:textInput>
                </w:ffData>
              </w:fldChar>
            </w:r>
            <w:r w:rsidRPr="009A10DE">
              <w:rPr>
                <w:rFonts w:ascii="Arial" w:hAnsi="Arial" w:cs="Arial"/>
                <w:sz w:val="20"/>
                <w:szCs w:val="20"/>
              </w:rPr>
              <w:instrText xml:space="preserve"> FORMTEXT </w:instrText>
            </w:r>
            <w:r w:rsidR="00035748"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 riot, civil commotion or malicious damage</w:t>
            </w:r>
            <w:r w:rsidRPr="009A10DE">
              <w:rPr>
                <w:rFonts w:ascii="Arial" w:hAnsi="Arial" w:cs="Arial"/>
                <w:sz w:val="20"/>
                <w:szCs w:val="20"/>
              </w:rPr>
              <w:fldChar w:fldCharType="end"/>
            </w:r>
          </w:p>
          <w:p w:rsidR="00B90713" w:rsidRPr="009A10DE" w:rsidRDefault="00B90713" w:rsidP="008B3A12">
            <w:pPr>
              <w:spacing w:line="260" w:lineRule="exact"/>
              <w:ind w:left="1440"/>
              <w:rPr>
                <w:rFonts w:ascii="Arial" w:hAnsi="Arial" w:cs="Arial"/>
                <w:sz w:val="16"/>
                <w:szCs w:val="16"/>
              </w:rPr>
            </w:pPr>
          </w:p>
        </w:tc>
      </w:tr>
      <w:tr w:rsidR="00DD0863" w:rsidRPr="009A10DE">
        <w:tblPrEx>
          <w:tblBorders>
            <w:insideH w:val="none" w:sz="0" w:space="0" w:color="auto"/>
          </w:tblBorders>
        </w:tblPrEx>
        <w:trPr>
          <w:trHeight w:val="704"/>
        </w:trPr>
        <w:tc>
          <w:tcPr>
            <w:tcW w:w="10980" w:type="dxa"/>
            <w:gridSpan w:val="2"/>
          </w:tcPr>
          <w:p w:rsidR="00DD0863" w:rsidRPr="009A10DE" w:rsidRDefault="00B90713" w:rsidP="00DD0863">
            <w:pPr>
              <w:rPr>
                <w:lang w:val="en-IE"/>
              </w:rPr>
            </w:pPr>
            <w:r w:rsidRPr="009A10DE">
              <w:rPr>
                <w:rFonts w:ascii="Arial" w:hAnsi="Arial" w:cs="Arial"/>
                <w:sz w:val="20"/>
                <w:szCs w:val="20"/>
              </w:rPr>
              <w:fldChar w:fldCharType="begin">
                <w:ffData>
                  <w:name w:val=""/>
                  <w:enabled/>
                  <w:calcOnExit w:val="0"/>
                  <w:textInput>
                    <w:default w:val="But the Contractor bears the risk of such loss and damage to the extent caused by the negligence of the Contractor or Contractor's Personnel"/>
                  </w:textInput>
                </w:ffData>
              </w:fldChar>
            </w:r>
            <w:r w:rsidRPr="009A10DE">
              <w:rPr>
                <w:rFonts w:ascii="Arial" w:hAnsi="Arial" w:cs="Arial"/>
                <w:sz w:val="20"/>
                <w:szCs w:val="20"/>
              </w:rPr>
              <w:instrText xml:space="preserve"> FORMTEXT </w:instrText>
            </w:r>
            <w:r w:rsidR="00035748"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But the Contractor bears the risk of such loss and damage to the extent caused by the negligence of the Contractor or Contractor's Personnel</w:t>
            </w:r>
            <w:r w:rsidRPr="009A10DE">
              <w:rPr>
                <w:rFonts w:ascii="Arial" w:hAnsi="Arial" w:cs="Arial"/>
                <w:sz w:val="20"/>
                <w:szCs w:val="20"/>
              </w:rPr>
              <w:fldChar w:fldCharType="end"/>
            </w:r>
            <w:r w:rsidRPr="009A10DE">
              <w:rPr>
                <w:rFonts w:ascii="Arial" w:hAnsi="Arial" w:cs="Arial"/>
                <w:sz w:val="20"/>
                <w:szCs w:val="20"/>
                <w:vertAlign w:val="superscript"/>
              </w:rPr>
              <w:fldChar w:fldCharType="begin">
                <w:ffData>
                  <w:name w:val=""/>
                  <w:enabled/>
                  <w:calcOnExit w:val="0"/>
                  <w:textInput>
                    <w:default w:val="1"/>
                  </w:textInput>
                </w:ffData>
              </w:fldChar>
            </w:r>
            <w:r w:rsidRPr="009A10DE">
              <w:rPr>
                <w:rFonts w:ascii="Arial" w:hAnsi="Arial" w:cs="Arial"/>
                <w:sz w:val="20"/>
                <w:szCs w:val="20"/>
                <w:vertAlign w:val="superscript"/>
              </w:rPr>
              <w:instrText xml:space="preserve"> FORMTEXT </w:instrText>
            </w:r>
            <w:r w:rsidR="00035748" w:rsidRPr="009A10DE">
              <w:rPr>
                <w:rFonts w:ascii="Arial" w:hAnsi="Arial" w:cs="Arial"/>
                <w:sz w:val="20"/>
                <w:szCs w:val="20"/>
                <w:vertAlign w:val="superscript"/>
              </w:rPr>
            </w:r>
            <w:r w:rsidRPr="009A10DE">
              <w:rPr>
                <w:rFonts w:ascii="Arial" w:hAnsi="Arial" w:cs="Arial"/>
                <w:sz w:val="20"/>
                <w:szCs w:val="20"/>
                <w:vertAlign w:val="superscript"/>
              </w:rPr>
              <w:fldChar w:fldCharType="separate"/>
            </w:r>
            <w:r w:rsidRPr="009A10DE">
              <w:rPr>
                <w:rFonts w:ascii="Arial" w:hAnsi="Arial" w:cs="Arial"/>
                <w:noProof/>
                <w:sz w:val="20"/>
                <w:szCs w:val="20"/>
                <w:vertAlign w:val="superscript"/>
              </w:rPr>
              <w:t>1</w:t>
            </w:r>
            <w:r w:rsidRPr="009A10DE">
              <w:rPr>
                <w:rFonts w:ascii="Arial" w:hAnsi="Arial" w:cs="Arial"/>
                <w:sz w:val="20"/>
                <w:szCs w:val="20"/>
                <w:vertAlign w:val="superscript"/>
              </w:rPr>
              <w:fldChar w:fldCharType="end"/>
            </w:r>
            <w:r w:rsidRPr="009A10DE">
              <w:rPr>
                <w:rFonts w:ascii="Arial" w:hAnsi="Arial" w:cs="Arial"/>
                <w:sz w:val="20"/>
                <w:szCs w:val="20"/>
              </w:rPr>
              <w:fldChar w:fldCharType="begin">
                <w:ffData>
                  <w:name w:val=""/>
                  <w:enabled/>
                  <w:calcOnExit w:val="0"/>
                  <w:textInput>
                    <w:default w:val="to the extent (and up to the limit) required to be insured by the Contractor's liability insurance.]"/>
                  </w:textInput>
                </w:ffData>
              </w:fldChar>
            </w:r>
            <w:r w:rsidRPr="009A10DE">
              <w:rPr>
                <w:rFonts w:ascii="Arial" w:hAnsi="Arial" w:cs="Arial"/>
                <w:sz w:val="20"/>
                <w:szCs w:val="20"/>
              </w:rPr>
              <w:instrText xml:space="preserve"> FORMTEXT </w:instrText>
            </w:r>
            <w:r w:rsidR="00035748"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to the extent (and up to the limit) required to be insured by the Contractor's liability insurance.]</w:t>
            </w:r>
            <w:r w:rsidRPr="009A10DE">
              <w:rPr>
                <w:rFonts w:ascii="Arial" w:hAnsi="Arial" w:cs="Arial"/>
                <w:sz w:val="20"/>
                <w:szCs w:val="20"/>
              </w:rPr>
              <w:fldChar w:fldCharType="end"/>
            </w:r>
          </w:p>
          <w:p w:rsidR="00DD0863" w:rsidRPr="009A10DE" w:rsidRDefault="00DD0863" w:rsidP="00DD0863">
            <w:pPr>
              <w:rPr>
                <w:rFonts w:ascii="Arial" w:hAnsi="Arial" w:cs="Arial"/>
                <w:sz w:val="16"/>
                <w:szCs w:val="16"/>
              </w:rPr>
            </w:pPr>
          </w:p>
        </w:tc>
      </w:tr>
      <w:tr w:rsidR="00B90713" w:rsidRPr="009A10DE">
        <w:tblPrEx>
          <w:tblBorders>
            <w:insideH w:val="none" w:sz="0" w:space="0" w:color="auto"/>
          </w:tblBorders>
        </w:tblPrEx>
        <w:trPr>
          <w:trHeight w:val="57"/>
        </w:trPr>
        <w:tc>
          <w:tcPr>
            <w:tcW w:w="10980" w:type="dxa"/>
            <w:gridSpan w:val="2"/>
          </w:tcPr>
          <w:p w:rsidR="00B90713" w:rsidRPr="009A10DE" w:rsidRDefault="00B90713" w:rsidP="00DD0863">
            <w:pPr>
              <w:rPr>
                <w:rFonts w:ascii="Arial" w:hAnsi="Arial" w:cs="Arial"/>
                <w:sz w:val="20"/>
                <w:szCs w:val="20"/>
              </w:rPr>
            </w:pPr>
            <w:r w:rsidRPr="009A10DE">
              <w:rPr>
                <w:rFonts w:ascii="Arial" w:hAnsi="Arial" w:cs="Arial"/>
                <w:b/>
                <w:sz w:val="20"/>
                <w:szCs w:val="20"/>
                <w:lang w:val="en-GB"/>
              </w:rPr>
              <w:t xml:space="preserve">Other Insurance Requirements </w:t>
            </w:r>
          </w:p>
          <w:p w:rsidR="00B90713" w:rsidRPr="009A10DE" w:rsidRDefault="00B90713" w:rsidP="00DD0863">
            <w:pPr>
              <w:rPr>
                <w:rFonts w:ascii="Arial" w:hAnsi="Arial" w:cs="Arial"/>
                <w:sz w:val="16"/>
                <w:szCs w:val="16"/>
              </w:rPr>
            </w:pPr>
          </w:p>
        </w:tc>
      </w:tr>
      <w:tr w:rsidR="00DD0863" w:rsidRPr="009A10DE">
        <w:tblPrEx>
          <w:tblBorders>
            <w:insideH w:val="none" w:sz="0" w:space="0" w:color="auto"/>
          </w:tblBorders>
        </w:tblPrEx>
        <w:trPr>
          <w:trHeight w:val="57"/>
        </w:trPr>
        <w:tc>
          <w:tcPr>
            <w:tcW w:w="720" w:type="dxa"/>
          </w:tcPr>
          <w:p w:rsidR="00DD0863" w:rsidRPr="009A10DE" w:rsidRDefault="00B90713" w:rsidP="00DD0863">
            <w:pPr>
              <w:rPr>
                <w:rFonts w:ascii="Arial" w:hAnsi="Arial" w:cs="Arial"/>
                <w:b/>
                <w:sz w:val="20"/>
                <w:szCs w:val="20"/>
              </w:rPr>
            </w:pPr>
            <w:r w:rsidRPr="009A10DE">
              <w:rPr>
                <w:rFonts w:ascii="Arial" w:hAnsi="Arial" w:cs="Arial"/>
                <w:b/>
                <w:sz w:val="20"/>
                <w:szCs w:val="20"/>
              </w:rPr>
              <w:t>1</w:t>
            </w:r>
            <w:r w:rsidR="00DD0863" w:rsidRPr="009A10DE">
              <w:rPr>
                <w:rFonts w:ascii="Arial" w:hAnsi="Arial" w:cs="Arial"/>
                <w:b/>
                <w:sz w:val="20"/>
                <w:szCs w:val="20"/>
              </w:rPr>
              <w:t>.</w:t>
            </w:r>
          </w:p>
        </w:tc>
        <w:tc>
          <w:tcPr>
            <w:tcW w:w="10260" w:type="dxa"/>
          </w:tcPr>
          <w:p w:rsidR="00DD0863" w:rsidRPr="009A10DE" w:rsidRDefault="00B90713" w:rsidP="009348CE">
            <w:pPr>
              <w:rPr>
                <w:rFonts w:ascii="Arial" w:hAnsi="Arial" w:cs="Arial"/>
                <w:sz w:val="20"/>
                <w:szCs w:val="20"/>
              </w:rPr>
            </w:pPr>
            <w:r w:rsidRPr="009A10DE">
              <w:rPr>
                <w:rFonts w:ascii="Arial" w:hAnsi="Arial" w:cs="Arial"/>
                <w:sz w:val="20"/>
                <w:szCs w:val="20"/>
              </w:rPr>
              <w:t>The insurance required by this contract must be placed with reputable insurers approved in advance by the Employer.</w:t>
            </w:r>
          </w:p>
          <w:p w:rsidR="00DD0863" w:rsidRPr="009A10DE" w:rsidRDefault="00DD0863" w:rsidP="009348CE">
            <w:pPr>
              <w:rPr>
                <w:rFonts w:ascii="Arial" w:hAnsi="Arial" w:cs="Arial"/>
                <w:sz w:val="16"/>
                <w:szCs w:val="16"/>
              </w:rPr>
            </w:pPr>
          </w:p>
        </w:tc>
      </w:tr>
      <w:tr w:rsidR="00DD0863" w:rsidRPr="009A10DE">
        <w:tblPrEx>
          <w:tblBorders>
            <w:insideH w:val="none" w:sz="0" w:space="0" w:color="auto"/>
          </w:tblBorders>
        </w:tblPrEx>
        <w:trPr>
          <w:trHeight w:val="57"/>
        </w:trPr>
        <w:tc>
          <w:tcPr>
            <w:tcW w:w="720" w:type="dxa"/>
          </w:tcPr>
          <w:p w:rsidR="00DD0863" w:rsidRPr="009A10DE" w:rsidRDefault="00B90713" w:rsidP="00DD0863">
            <w:pPr>
              <w:rPr>
                <w:rFonts w:ascii="Arial" w:hAnsi="Arial" w:cs="Arial"/>
                <w:b/>
                <w:sz w:val="20"/>
                <w:szCs w:val="20"/>
              </w:rPr>
            </w:pPr>
            <w:r w:rsidRPr="009A10DE">
              <w:rPr>
                <w:rFonts w:ascii="Arial" w:hAnsi="Arial" w:cs="Arial"/>
                <w:b/>
                <w:sz w:val="20"/>
                <w:szCs w:val="20"/>
              </w:rPr>
              <w:t>2</w:t>
            </w:r>
            <w:r w:rsidR="00DD0863" w:rsidRPr="009A10DE">
              <w:rPr>
                <w:rFonts w:ascii="Arial" w:hAnsi="Arial" w:cs="Arial"/>
                <w:b/>
                <w:sz w:val="20"/>
                <w:szCs w:val="20"/>
              </w:rPr>
              <w:t>.</w:t>
            </w:r>
          </w:p>
        </w:tc>
        <w:tc>
          <w:tcPr>
            <w:tcW w:w="10260" w:type="dxa"/>
          </w:tcPr>
          <w:p w:rsidR="009348CE" w:rsidRPr="009A10DE" w:rsidRDefault="009348CE" w:rsidP="009348CE">
            <w:pPr>
              <w:rPr>
                <w:rFonts w:ascii="Arial" w:hAnsi="Arial" w:cs="Arial"/>
                <w:sz w:val="20"/>
                <w:szCs w:val="20"/>
              </w:rPr>
            </w:pPr>
            <w:r w:rsidRPr="009A10DE">
              <w:rPr>
                <w:rFonts w:ascii="Arial" w:hAnsi="Arial" w:cs="Arial"/>
                <w:sz w:val="20"/>
                <w:szCs w:val="20"/>
              </w:rPr>
              <w:t>The Contractor must comply with the terms of the required insurance policies.</w:t>
            </w:r>
          </w:p>
          <w:p w:rsidR="00DD0863" w:rsidRPr="009A10DE" w:rsidRDefault="00DD0863" w:rsidP="009348CE">
            <w:pPr>
              <w:rPr>
                <w:rFonts w:ascii="Arial" w:hAnsi="Arial" w:cs="Arial"/>
                <w:sz w:val="16"/>
                <w:szCs w:val="16"/>
              </w:rPr>
            </w:pPr>
          </w:p>
        </w:tc>
      </w:tr>
      <w:tr w:rsidR="00DD0863" w:rsidRPr="009A10DE">
        <w:tblPrEx>
          <w:tblBorders>
            <w:insideH w:val="none" w:sz="0" w:space="0" w:color="auto"/>
          </w:tblBorders>
        </w:tblPrEx>
        <w:trPr>
          <w:trHeight w:val="57"/>
        </w:trPr>
        <w:tc>
          <w:tcPr>
            <w:tcW w:w="720" w:type="dxa"/>
          </w:tcPr>
          <w:p w:rsidR="00DD0863" w:rsidRPr="009A10DE" w:rsidRDefault="00B90713" w:rsidP="00DD0863">
            <w:pPr>
              <w:rPr>
                <w:rFonts w:ascii="Arial" w:hAnsi="Arial" w:cs="Arial"/>
                <w:b/>
                <w:sz w:val="20"/>
                <w:szCs w:val="20"/>
              </w:rPr>
            </w:pPr>
            <w:r w:rsidRPr="009A10DE">
              <w:rPr>
                <w:rFonts w:ascii="Arial" w:hAnsi="Arial" w:cs="Arial"/>
                <w:b/>
                <w:sz w:val="20"/>
                <w:szCs w:val="20"/>
              </w:rPr>
              <w:t>3</w:t>
            </w:r>
            <w:r w:rsidR="00DD0863" w:rsidRPr="009A10DE">
              <w:rPr>
                <w:rFonts w:ascii="Arial" w:hAnsi="Arial" w:cs="Arial"/>
                <w:b/>
                <w:sz w:val="20"/>
                <w:szCs w:val="20"/>
              </w:rPr>
              <w:t>.</w:t>
            </w:r>
          </w:p>
        </w:tc>
        <w:tc>
          <w:tcPr>
            <w:tcW w:w="10260" w:type="dxa"/>
          </w:tcPr>
          <w:p w:rsidR="00DD0863" w:rsidRPr="009A10DE" w:rsidRDefault="009348CE" w:rsidP="009348CE">
            <w:pPr>
              <w:rPr>
                <w:rFonts w:ascii="Arial" w:hAnsi="Arial" w:cs="Arial"/>
                <w:sz w:val="20"/>
                <w:szCs w:val="20"/>
              </w:rPr>
            </w:pPr>
            <w:r w:rsidRPr="009A10DE">
              <w:rPr>
                <w:rFonts w:ascii="Arial" w:hAnsi="Arial" w:cs="Arial"/>
                <w:sz w:val="20"/>
                <w:szCs w:val="20"/>
              </w:rPr>
              <w:t>Within 14 days of being requested to do so, the Contractor must give the Employer evidence to the Employer’s satisfaction that the required insurances are in effect, including copies of policies and receipts for premiums.  For professional indemnity insurance, a Model Form</w:t>
            </w:r>
            <w:r w:rsidRPr="009A10DE">
              <w:rPr>
                <w:rFonts w:ascii="Arial" w:hAnsi="Arial" w:cs="Arial"/>
                <w:sz w:val="20"/>
                <w:szCs w:val="20"/>
                <w:vertAlign w:val="superscript"/>
              </w:rPr>
              <w:t>1</w:t>
            </w:r>
            <w:r w:rsidRPr="009A10DE">
              <w:rPr>
                <w:rFonts w:ascii="Arial" w:hAnsi="Arial" w:cs="Arial"/>
                <w:sz w:val="20"/>
                <w:szCs w:val="20"/>
              </w:rPr>
              <w:t xml:space="preserve"> certificate signed by the broker or underwriter may be given instead of a copy of the professional indemnity policy.</w:t>
            </w:r>
          </w:p>
          <w:p w:rsidR="009348CE" w:rsidRPr="009A10DE" w:rsidRDefault="009348CE" w:rsidP="009348CE">
            <w:pPr>
              <w:rPr>
                <w:rFonts w:ascii="Arial" w:hAnsi="Arial" w:cs="Arial"/>
                <w:sz w:val="16"/>
                <w:szCs w:val="16"/>
              </w:rPr>
            </w:pPr>
          </w:p>
        </w:tc>
      </w:tr>
      <w:tr w:rsidR="00DD0863" w:rsidRPr="009A10DE">
        <w:tblPrEx>
          <w:tblBorders>
            <w:insideH w:val="none" w:sz="0" w:space="0" w:color="auto"/>
          </w:tblBorders>
        </w:tblPrEx>
        <w:trPr>
          <w:trHeight w:val="57"/>
        </w:trPr>
        <w:tc>
          <w:tcPr>
            <w:tcW w:w="720" w:type="dxa"/>
          </w:tcPr>
          <w:p w:rsidR="00DD0863" w:rsidRPr="009A10DE" w:rsidRDefault="00B90713" w:rsidP="00DD0863">
            <w:pPr>
              <w:rPr>
                <w:rFonts w:ascii="Arial" w:hAnsi="Arial" w:cs="Arial"/>
                <w:b/>
                <w:sz w:val="20"/>
                <w:szCs w:val="20"/>
              </w:rPr>
            </w:pPr>
            <w:r w:rsidRPr="009A10DE">
              <w:rPr>
                <w:rFonts w:ascii="Arial" w:hAnsi="Arial" w:cs="Arial"/>
                <w:b/>
                <w:sz w:val="20"/>
                <w:szCs w:val="20"/>
              </w:rPr>
              <w:t>4</w:t>
            </w:r>
            <w:r w:rsidR="00DD0863" w:rsidRPr="009A10DE">
              <w:rPr>
                <w:rFonts w:ascii="Arial" w:hAnsi="Arial" w:cs="Arial"/>
                <w:b/>
                <w:sz w:val="20"/>
                <w:szCs w:val="20"/>
              </w:rPr>
              <w:t>.</w:t>
            </w:r>
          </w:p>
        </w:tc>
        <w:tc>
          <w:tcPr>
            <w:tcW w:w="10260" w:type="dxa"/>
          </w:tcPr>
          <w:p w:rsidR="009348CE" w:rsidRPr="009A10DE" w:rsidRDefault="009348CE" w:rsidP="009348CE">
            <w:pPr>
              <w:ind w:left="720" w:hanging="720"/>
              <w:rPr>
                <w:rFonts w:ascii="Arial" w:hAnsi="Arial" w:cs="Arial"/>
                <w:sz w:val="20"/>
                <w:szCs w:val="20"/>
              </w:rPr>
            </w:pPr>
            <w:r w:rsidRPr="009A10DE">
              <w:rPr>
                <w:rFonts w:ascii="Arial" w:hAnsi="Arial" w:cs="Arial"/>
                <w:sz w:val="20"/>
                <w:szCs w:val="20"/>
              </w:rPr>
              <w:t>The Contractor must not make any material reduction to the required insurance policies’ cover unless approved in</w:t>
            </w:r>
          </w:p>
          <w:p w:rsidR="009348CE" w:rsidRPr="009A10DE" w:rsidRDefault="009348CE" w:rsidP="009348CE">
            <w:pPr>
              <w:ind w:left="720" w:hanging="720"/>
              <w:rPr>
                <w:rFonts w:ascii="Arial" w:hAnsi="Arial" w:cs="Arial"/>
                <w:sz w:val="20"/>
                <w:szCs w:val="20"/>
              </w:rPr>
            </w:pPr>
            <w:r w:rsidRPr="009A10DE">
              <w:rPr>
                <w:rFonts w:ascii="Arial" w:hAnsi="Arial" w:cs="Arial"/>
                <w:sz w:val="20"/>
                <w:szCs w:val="20"/>
              </w:rPr>
              <w:t xml:space="preserve">advance in writing by the Employer.  </w:t>
            </w:r>
          </w:p>
          <w:p w:rsidR="00DD0863" w:rsidRPr="009A10DE" w:rsidRDefault="00DD0863" w:rsidP="009348CE">
            <w:pPr>
              <w:rPr>
                <w:rFonts w:ascii="Arial" w:hAnsi="Arial" w:cs="Arial"/>
                <w:sz w:val="16"/>
                <w:szCs w:val="16"/>
              </w:rPr>
            </w:pPr>
          </w:p>
        </w:tc>
      </w:tr>
      <w:tr w:rsidR="00B90713" w:rsidRPr="009A10DE">
        <w:tblPrEx>
          <w:tblBorders>
            <w:insideH w:val="none" w:sz="0" w:space="0" w:color="auto"/>
          </w:tblBorders>
        </w:tblPrEx>
        <w:trPr>
          <w:trHeight w:val="57"/>
        </w:trPr>
        <w:tc>
          <w:tcPr>
            <w:tcW w:w="720" w:type="dxa"/>
          </w:tcPr>
          <w:p w:rsidR="00B90713" w:rsidRPr="009A10DE" w:rsidRDefault="00B90713" w:rsidP="00DD0863">
            <w:pPr>
              <w:rPr>
                <w:rFonts w:ascii="Arial" w:hAnsi="Arial" w:cs="Arial"/>
                <w:b/>
                <w:sz w:val="20"/>
                <w:szCs w:val="20"/>
              </w:rPr>
            </w:pPr>
            <w:r w:rsidRPr="009A10DE">
              <w:rPr>
                <w:rFonts w:ascii="Arial" w:hAnsi="Arial" w:cs="Arial"/>
                <w:b/>
                <w:sz w:val="20"/>
                <w:szCs w:val="20"/>
              </w:rPr>
              <w:t>5.</w:t>
            </w:r>
          </w:p>
        </w:tc>
        <w:tc>
          <w:tcPr>
            <w:tcW w:w="10260" w:type="dxa"/>
          </w:tcPr>
          <w:p w:rsidR="00B90713" w:rsidRPr="009A10DE" w:rsidRDefault="009348CE" w:rsidP="009348CE">
            <w:pPr>
              <w:rPr>
                <w:rFonts w:ascii="Arial" w:hAnsi="Arial" w:cs="Arial"/>
                <w:sz w:val="20"/>
                <w:szCs w:val="20"/>
              </w:rPr>
            </w:pPr>
            <w:r w:rsidRPr="009A10DE">
              <w:rPr>
                <w:rFonts w:ascii="Arial" w:hAnsi="Arial" w:cs="Arial"/>
                <w:sz w:val="20"/>
                <w:szCs w:val="20"/>
              </w:rPr>
              <w:t>The Contractor must promptly notify the Employer of any cancellation, renewal, non-renewal, or material reduction by the insurer of any required insurance policy.</w:t>
            </w:r>
          </w:p>
          <w:p w:rsidR="009348CE" w:rsidRPr="009A10DE" w:rsidRDefault="009348CE" w:rsidP="009348CE">
            <w:pPr>
              <w:rPr>
                <w:rFonts w:ascii="Arial" w:hAnsi="Arial" w:cs="Arial"/>
                <w:sz w:val="16"/>
                <w:szCs w:val="16"/>
              </w:rPr>
            </w:pPr>
          </w:p>
        </w:tc>
      </w:tr>
    </w:tbl>
    <w:p w:rsidR="00DD0863" w:rsidRPr="009A10DE" w:rsidRDefault="00DD0863" w:rsidP="00B53635">
      <w:pPr>
        <w:rPr>
          <w:rFonts w:ascii="Arial" w:hAnsi="Arial" w:cs="Arial"/>
          <w:sz w:val="22"/>
          <w:szCs w:val="22"/>
          <w:lang w:val="en-IE"/>
        </w:rPr>
      </w:pPr>
    </w:p>
    <w:p w:rsidR="009348CE" w:rsidRPr="009A10DE" w:rsidRDefault="009348CE" w:rsidP="00B53635">
      <w:pPr>
        <w:rPr>
          <w:rFonts w:ascii="Arial" w:hAnsi="Arial" w:cs="Arial"/>
          <w:sz w:val="22"/>
          <w:szCs w:val="22"/>
          <w:lang w:val="en-IE"/>
        </w:rPr>
      </w:pPr>
    </w:p>
    <w:p w:rsidR="006707F6" w:rsidRPr="009A10DE" w:rsidRDefault="006707F6" w:rsidP="00B53635">
      <w:pPr>
        <w:rPr>
          <w:rFonts w:ascii="Arial" w:hAnsi="Arial" w:cs="Arial"/>
          <w:sz w:val="22"/>
          <w:szCs w:val="22"/>
          <w:lang w:val="en-IE"/>
        </w:rPr>
      </w:pPr>
    </w:p>
    <w:p w:rsidR="009348CE" w:rsidRPr="009A10DE" w:rsidRDefault="009348CE" w:rsidP="009348CE">
      <w:pPr>
        <w:jc w:val="center"/>
        <w:rPr>
          <w:rFonts w:ascii="Arial" w:hAnsi="Arial" w:cs="Arial"/>
          <w:b/>
          <w:sz w:val="32"/>
          <w:szCs w:val="32"/>
          <w:lang w:val="en-IE"/>
        </w:rPr>
      </w:pPr>
      <w:r w:rsidRPr="009A10DE">
        <w:rPr>
          <w:rFonts w:ascii="Arial" w:hAnsi="Arial" w:cs="Arial"/>
          <w:b/>
          <w:sz w:val="32"/>
          <w:szCs w:val="32"/>
          <w:lang w:val="en-IE"/>
        </w:rPr>
        <w:lastRenderedPageBreak/>
        <w:t>SCHEDULE 10</w:t>
      </w:r>
    </w:p>
    <w:p w:rsidR="009348CE" w:rsidRPr="009A10DE" w:rsidRDefault="009348CE" w:rsidP="009348CE">
      <w:pPr>
        <w:rPr>
          <w:rFonts w:ascii="Arial Black" w:hAnsi="Arial Black" w:cs="Arial"/>
          <w:b/>
          <w:sz w:val="16"/>
          <w:szCs w:val="16"/>
          <w:lang w:val="en-IE"/>
        </w:rPr>
      </w:pPr>
    </w:p>
    <w:p w:rsidR="009348CE" w:rsidRPr="009A10DE" w:rsidRDefault="009348CE" w:rsidP="009348CE">
      <w:pPr>
        <w:rPr>
          <w:rFonts w:ascii="Arial Black" w:hAnsi="Arial Black" w:cs="Arial"/>
          <w:b/>
          <w:lang w:val="en-IE"/>
        </w:rPr>
      </w:pPr>
      <w:r w:rsidRPr="009A10DE">
        <w:rPr>
          <w:rFonts w:ascii="Arial Black" w:hAnsi="Arial Black"/>
        </w:rPr>
        <w:t>OTHER DOCUMENTS</w:t>
      </w:r>
    </w:p>
    <w:p w:rsidR="009348CE" w:rsidRPr="009A10DE" w:rsidRDefault="009348CE" w:rsidP="00B53635">
      <w:pPr>
        <w:rPr>
          <w:rFonts w:ascii="Arial" w:hAnsi="Arial" w:cs="Arial"/>
          <w:sz w:val="22"/>
          <w:szCs w:val="22"/>
          <w:lang w:val="en-IE"/>
        </w:rPr>
      </w:pPr>
    </w:p>
    <w:tbl>
      <w:tblPr>
        <w:tblW w:w="10980" w:type="dxa"/>
        <w:tblInd w:w="-612" w:type="dxa"/>
        <w:tblLayout w:type="fixed"/>
        <w:tblLook w:val="01E0" w:firstRow="1" w:lastRow="1" w:firstColumn="1" w:lastColumn="1" w:noHBand="0" w:noVBand="0"/>
      </w:tblPr>
      <w:tblGrid>
        <w:gridCol w:w="720"/>
        <w:gridCol w:w="10260"/>
      </w:tblGrid>
      <w:tr w:rsidR="009348CE" w:rsidRPr="009A10DE">
        <w:trPr>
          <w:trHeight w:val="57"/>
        </w:trPr>
        <w:tc>
          <w:tcPr>
            <w:tcW w:w="10980" w:type="dxa"/>
            <w:gridSpan w:val="2"/>
          </w:tcPr>
          <w:p w:rsidR="009348CE" w:rsidRPr="009A10DE" w:rsidRDefault="009348CE" w:rsidP="009348CE">
            <w:pPr>
              <w:spacing w:line="260" w:lineRule="exact"/>
              <w:rPr>
                <w:i/>
              </w:rPr>
            </w:pPr>
            <w:r w:rsidRPr="009A10DE">
              <w:rPr>
                <w:rFonts w:ascii="Arial" w:hAnsi="Arial" w:cs="Arial"/>
                <w:i/>
                <w:sz w:val="20"/>
                <w:szCs w:val="20"/>
              </w:rPr>
              <w:fldChar w:fldCharType="begin">
                <w:ffData>
                  <w:name w:val=""/>
                  <w:enabled/>
                  <w:calcOnExit w:val="0"/>
                  <w:textInput>
                    <w:default w:val="[This schedule should be adapted to suit the Project requirements. For example, if the Contractor is to accept novation of a contract with the Employer, a novation agreement can be added to this list]"/>
                  </w:textInput>
                </w:ffData>
              </w:fldChar>
            </w:r>
            <w:r w:rsidRPr="009A10DE">
              <w:rPr>
                <w:rFonts w:ascii="Arial" w:hAnsi="Arial" w:cs="Arial"/>
                <w:i/>
                <w:sz w:val="20"/>
                <w:szCs w:val="20"/>
              </w:rPr>
              <w:instrText xml:space="preserve"> FORMTEXT </w:instrText>
            </w:r>
            <w:r w:rsidR="00035748"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[This schedule should be adapted to suit the Project requirements. For example, if the Contractor is to accept novation of a contract with the Employer, a novation agreement can be added to this list]</w:t>
            </w:r>
            <w:r w:rsidRPr="009A10DE">
              <w:rPr>
                <w:rFonts w:ascii="Arial" w:hAnsi="Arial" w:cs="Arial"/>
                <w:i/>
                <w:sz w:val="20"/>
                <w:szCs w:val="20"/>
              </w:rPr>
              <w:fldChar w:fldCharType="end"/>
            </w:r>
          </w:p>
          <w:p w:rsidR="009348CE" w:rsidRPr="009A10DE" w:rsidRDefault="009348CE" w:rsidP="00035748">
            <w:pPr>
              <w:rPr>
                <w:rFonts w:ascii="Arial" w:hAnsi="Arial" w:cs="Arial"/>
                <w:sz w:val="20"/>
                <w:szCs w:val="20"/>
              </w:rPr>
            </w:pPr>
          </w:p>
        </w:tc>
      </w:tr>
      <w:tr w:rsidR="009348CE" w:rsidRPr="009A10DE">
        <w:trPr>
          <w:trHeight w:val="57"/>
        </w:trPr>
        <w:tc>
          <w:tcPr>
            <w:tcW w:w="720" w:type="dxa"/>
          </w:tcPr>
          <w:p w:rsidR="009348CE" w:rsidRPr="009A10DE" w:rsidRDefault="009348CE" w:rsidP="00035748">
            <w:pPr>
              <w:rPr>
                <w:rFonts w:ascii="Arial" w:hAnsi="Arial" w:cs="Arial"/>
                <w:b/>
                <w:sz w:val="20"/>
                <w:szCs w:val="20"/>
              </w:rPr>
            </w:pPr>
            <w:r w:rsidRPr="009A10DE">
              <w:rPr>
                <w:rFonts w:ascii="Arial" w:hAnsi="Arial" w:cs="Arial"/>
                <w:b/>
                <w:sz w:val="20"/>
                <w:szCs w:val="20"/>
              </w:rPr>
              <w:t>1.</w:t>
            </w:r>
          </w:p>
        </w:tc>
        <w:tc>
          <w:tcPr>
            <w:tcW w:w="10260" w:type="dxa"/>
          </w:tcPr>
          <w:p w:rsidR="009348CE" w:rsidRPr="009A10DE" w:rsidRDefault="00035748" w:rsidP="00035748">
            <w:pPr>
              <w:rPr>
                <w:rFonts w:ascii="Arial" w:hAnsi="Arial" w:cs="Arial"/>
                <w:sz w:val="20"/>
                <w:szCs w:val="20"/>
              </w:rPr>
            </w:pPr>
            <w:r w:rsidRPr="009A10DE">
              <w:rPr>
                <w:rFonts w:ascii="Arial" w:hAnsi="Arial" w:cs="Arial"/>
                <w:sz w:val="20"/>
                <w:szCs w:val="20"/>
              </w:rPr>
              <w:t>Schedule 12 (Deed of Agreement)</w:t>
            </w:r>
          </w:p>
          <w:p w:rsidR="009348CE" w:rsidRPr="009A10DE" w:rsidRDefault="009348CE" w:rsidP="00035748">
            <w:pPr>
              <w:rPr>
                <w:rFonts w:ascii="Arial" w:hAnsi="Arial" w:cs="Arial"/>
                <w:sz w:val="16"/>
                <w:szCs w:val="16"/>
              </w:rPr>
            </w:pPr>
          </w:p>
        </w:tc>
      </w:tr>
      <w:tr w:rsidR="009348CE" w:rsidRPr="009A10DE">
        <w:trPr>
          <w:trHeight w:val="291"/>
        </w:trPr>
        <w:tc>
          <w:tcPr>
            <w:tcW w:w="720" w:type="dxa"/>
          </w:tcPr>
          <w:p w:rsidR="009348CE" w:rsidRPr="009A10DE" w:rsidRDefault="009348CE" w:rsidP="00035748">
            <w:pPr>
              <w:rPr>
                <w:rFonts w:ascii="Arial" w:hAnsi="Arial" w:cs="Arial"/>
                <w:b/>
                <w:sz w:val="20"/>
                <w:szCs w:val="20"/>
              </w:rPr>
            </w:pPr>
            <w:r w:rsidRPr="009A10DE">
              <w:rPr>
                <w:rFonts w:ascii="Arial" w:hAnsi="Arial" w:cs="Arial"/>
                <w:b/>
                <w:sz w:val="20"/>
                <w:szCs w:val="20"/>
              </w:rPr>
              <w:t>2.</w:t>
            </w:r>
          </w:p>
        </w:tc>
        <w:tc>
          <w:tcPr>
            <w:tcW w:w="10260" w:type="dxa"/>
          </w:tcPr>
          <w:p w:rsidR="009348CE" w:rsidRPr="009A10DE" w:rsidRDefault="00035748" w:rsidP="00035748">
            <w:pPr>
              <w:rPr>
                <w:rFonts w:ascii="Arial" w:hAnsi="Arial" w:cs="Arial"/>
                <w:sz w:val="20"/>
                <w:szCs w:val="20"/>
              </w:rPr>
            </w:pPr>
            <w:r w:rsidRPr="009A10DE">
              <w:rPr>
                <w:rFonts w:ascii="Arial" w:hAnsi="Arial" w:cs="Arial"/>
                <w:sz w:val="20"/>
                <w:szCs w:val="20"/>
              </w:rPr>
              <w:t>A Model Form</w:t>
            </w:r>
            <w:r w:rsidRPr="009A10DE">
              <w:rPr>
                <w:rFonts w:ascii="Arial" w:hAnsi="Arial" w:cs="Arial"/>
                <w:sz w:val="20"/>
                <w:szCs w:val="20"/>
                <w:vertAlign w:val="superscript"/>
              </w:rPr>
              <w:t>1</w:t>
            </w:r>
            <w:r w:rsidRPr="009A10DE">
              <w:rPr>
                <w:rFonts w:ascii="Arial" w:hAnsi="Arial" w:cs="Arial"/>
                <w:sz w:val="20"/>
                <w:szCs w:val="20"/>
              </w:rPr>
              <w:t xml:space="preserve"> performance bond in</w:t>
            </w:r>
            <w:r w:rsidRPr="009A10DE">
              <w:rPr>
                <w:rFonts w:ascii="Arial" w:hAnsi="Arial" w:cs="Arial"/>
                <w:sz w:val="20"/>
                <w:szCs w:val="20"/>
                <w:lang w:val="en-GB"/>
              </w:rPr>
              <w:t xml:space="preserve"> favour</w:t>
            </w:r>
            <w:r w:rsidRPr="009A10DE">
              <w:rPr>
                <w:rFonts w:ascii="Arial" w:hAnsi="Arial" w:cs="Arial"/>
                <w:sz w:val="20"/>
                <w:szCs w:val="20"/>
              </w:rPr>
              <w:t xml:space="preserve"> of the Employer from a surety approved by the Employer in the amount of € </w:t>
            </w:r>
            <w:r w:rsidRPr="009A10DE">
              <w:rPr>
                <w:rFonts w:ascii="Arial" w:hAnsi="Arial" w:cs="Arial"/>
                <w:sz w:val="20"/>
                <w:szCs w:val="20"/>
              </w:rPr>
              <w:fldChar w:fldCharType="begin">
                <w:ffData>
                  <w:name w:val=""/>
                  <w:enabled/>
                  <w:calcOnExit w:val="0"/>
                  <w:textInput>
                    <w:default w:val="................"/>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noProof/>
                <w:sz w:val="20"/>
                <w:szCs w:val="20"/>
              </w:rPr>
              <w:t>................</w:t>
            </w:r>
            <w:r w:rsidRPr="009A10DE">
              <w:rPr>
                <w:rFonts w:ascii="Arial" w:hAnsi="Arial" w:cs="Arial"/>
                <w:sz w:val="20"/>
                <w:szCs w:val="20"/>
              </w:rPr>
              <w:fldChar w:fldCharType="end"/>
            </w:r>
            <w:r w:rsidRPr="009A10DE">
              <w:rPr>
                <w:rFonts w:ascii="Arial" w:hAnsi="Arial" w:cs="Arial"/>
                <w:sz w:val="20"/>
                <w:szCs w:val="20"/>
              </w:rPr>
              <w:t xml:space="preserve"> </w:t>
            </w:r>
          </w:p>
          <w:p w:rsidR="009348CE" w:rsidRPr="009A10DE" w:rsidRDefault="009348CE" w:rsidP="00035748">
            <w:pPr>
              <w:rPr>
                <w:rFonts w:ascii="Arial" w:hAnsi="Arial" w:cs="Arial"/>
                <w:sz w:val="16"/>
                <w:szCs w:val="16"/>
              </w:rPr>
            </w:pPr>
          </w:p>
        </w:tc>
      </w:tr>
      <w:tr w:rsidR="009348CE" w:rsidRPr="009A10DE">
        <w:trPr>
          <w:trHeight w:val="57"/>
        </w:trPr>
        <w:tc>
          <w:tcPr>
            <w:tcW w:w="720" w:type="dxa"/>
          </w:tcPr>
          <w:p w:rsidR="009348CE" w:rsidRPr="009A10DE" w:rsidRDefault="009348CE" w:rsidP="00035748">
            <w:pPr>
              <w:rPr>
                <w:rFonts w:ascii="Arial" w:hAnsi="Arial" w:cs="Arial"/>
                <w:b/>
                <w:sz w:val="20"/>
                <w:szCs w:val="20"/>
              </w:rPr>
            </w:pPr>
            <w:r w:rsidRPr="009A10DE">
              <w:rPr>
                <w:rFonts w:ascii="Arial" w:hAnsi="Arial" w:cs="Arial"/>
                <w:b/>
                <w:sz w:val="20"/>
                <w:szCs w:val="20"/>
              </w:rPr>
              <w:t>3.</w:t>
            </w:r>
          </w:p>
        </w:tc>
        <w:tc>
          <w:tcPr>
            <w:tcW w:w="10260" w:type="dxa"/>
          </w:tcPr>
          <w:p w:rsidR="00035748" w:rsidRPr="009A10DE" w:rsidRDefault="00035748" w:rsidP="00035748">
            <w:pPr>
              <w:spacing w:line="260" w:lineRule="exact"/>
              <w:ind w:left="720" w:hanging="720"/>
              <w:rPr>
                <w:rFonts w:ascii="Arial" w:hAnsi="Arial" w:cs="Arial"/>
                <w:sz w:val="20"/>
                <w:szCs w:val="20"/>
              </w:rPr>
            </w:pPr>
            <w:r w:rsidRPr="009A10DE">
              <w:rPr>
                <w:rFonts w:ascii="Arial" w:hAnsi="Arial" w:cs="Arial"/>
                <w:sz w:val="20"/>
                <w:szCs w:val="20"/>
              </w:rPr>
              <w:t>A Model Form</w:t>
            </w:r>
            <w:r w:rsidRPr="009A10DE">
              <w:rPr>
                <w:rFonts w:ascii="Arial" w:hAnsi="Arial" w:cs="Arial"/>
                <w:sz w:val="20"/>
                <w:szCs w:val="20"/>
                <w:vertAlign w:val="superscript"/>
              </w:rPr>
              <w:t xml:space="preserve">1 </w:t>
            </w:r>
            <w:r w:rsidRPr="009A10DE">
              <w:rPr>
                <w:rFonts w:ascii="Arial" w:hAnsi="Arial" w:cs="Arial"/>
                <w:sz w:val="20"/>
                <w:szCs w:val="20"/>
              </w:rPr>
              <w:t>parent company guarantee in</w:t>
            </w:r>
            <w:r w:rsidRPr="009A10DE">
              <w:rPr>
                <w:rFonts w:ascii="Arial" w:hAnsi="Arial" w:cs="Arial"/>
                <w:sz w:val="20"/>
                <w:szCs w:val="20"/>
                <w:lang w:val="en-GB"/>
              </w:rPr>
              <w:t xml:space="preserve"> favour</w:t>
            </w:r>
            <w:r w:rsidRPr="009A10DE">
              <w:rPr>
                <w:rFonts w:ascii="Arial" w:hAnsi="Arial" w:cs="Arial"/>
                <w:sz w:val="20"/>
                <w:szCs w:val="20"/>
              </w:rPr>
              <w:t xml:space="preserve"> of the Employer, if so provided in Tender</w:t>
            </w:r>
          </w:p>
          <w:p w:rsidR="00035748" w:rsidRPr="009A10DE" w:rsidRDefault="00035748" w:rsidP="00035748">
            <w:pPr>
              <w:spacing w:line="260" w:lineRule="exact"/>
              <w:ind w:left="720" w:hanging="720"/>
              <w:rPr>
                <w:rFonts w:ascii="Arial" w:hAnsi="Arial" w:cs="Arial"/>
                <w:sz w:val="20"/>
                <w:szCs w:val="20"/>
              </w:rPr>
            </w:pPr>
            <w:r w:rsidRPr="009A10DE">
              <w:rPr>
                <w:rFonts w:ascii="Arial" w:hAnsi="Arial" w:cs="Arial"/>
                <w:sz w:val="20"/>
                <w:szCs w:val="20"/>
              </w:rPr>
              <w:t>Proposals</w:t>
            </w:r>
            <w:r w:rsidRPr="009A10DE">
              <w:rPr>
                <w:rFonts w:ascii="Arial" w:hAnsi="Arial" w:cs="Arial"/>
                <w:sz w:val="20"/>
                <w:szCs w:val="20"/>
                <w:vertAlign w:val="superscript"/>
              </w:rPr>
              <w:t>12</w:t>
            </w:r>
            <w:r w:rsidRPr="009A10DE">
              <w:rPr>
                <w:rFonts w:ascii="Arial" w:hAnsi="Arial" w:cs="Arial"/>
                <w:sz w:val="20"/>
                <w:szCs w:val="20"/>
              </w:rPr>
              <w:t>, from the parent company named there</w:t>
            </w:r>
          </w:p>
          <w:p w:rsidR="009348CE" w:rsidRPr="009A10DE" w:rsidRDefault="009348CE" w:rsidP="00035748">
            <w:pPr>
              <w:rPr>
                <w:rFonts w:ascii="Arial" w:hAnsi="Arial" w:cs="Arial"/>
                <w:sz w:val="16"/>
                <w:szCs w:val="16"/>
              </w:rPr>
            </w:pPr>
          </w:p>
        </w:tc>
      </w:tr>
      <w:tr w:rsidR="009348CE" w:rsidRPr="009A10DE">
        <w:trPr>
          <w:trHeight w:val="57"/>
        </w:trPr>
        <w:tc>
          <w:tcPr>
            <w:tcW w:w="720" w:type="dxa"/>
          </w:tcPr>
          <w:p w:rsidR="009348CE" w:rsidRPr="009A10DE" w:rsidRDefault="009348CE" w:rsidP="00035748">
            <w:pPr>
              <w:rPr>
                <w:rFonts w:ascii="Arial" w:hAnsi="Arial" w:cs="Arial"/>
                <w:b/>
                <w:sz w:val="20"/>
                <w:szCs w:val="20"/>
              </w:rPr>
            </w:pPr>
            <w:r w:rsidRPr="009A10DE">
              <w:rPr>
                <w:rFonts w:ascii="Arial" w:hAnsi="Arial" w:cs="Arial"/>
                <w:b/>
                <w:sz w:val="20"/>
                <w:szCs w:val="20"/>
              </w:rPr>
              <w:t>4.</w:t>
            </w:r>
          </w:p>
        </w:tc>
        <w:tc>
          <w:tcPr>
            <w:tcW w:w="10260" w:type="dxa"/>
          </w:tcPr>
          <w:p w:rsidR="009348CE" w:rsidRPr="009A10DE" w:rsidRDefault="00035748" w:rsidP="00035748">
            <w:pPr>
              <w:rPr>
                <w:rFonts w:ascii="Arial" w:hAnsi="Arial" w:cs="Arial"/>
                <w:sz w:val="20"/>
                <w:szCs w:val="20"/>
                <w:vertAlign w:val="superscript"/>
              </w:rPr>
            </w:pPr>
            <w:r w:rsidRPr="009A10DE">
              <w:rPr>
                <w:rFonts w:ascii="Arial" w:hAnsi="Arial" w:cs="Arial"/>
                <w:sz w:val="20"/>
                <w:szCs w:val="20"/>
              </w:rPr>
              <w:t>A Model Form</w:t>
            </w:r>
            <w:r w:rsidRPr="009A10DE">
              <w:rPr>
                <w:rFonts w:ascii="Arial" w:hAnsi="Arial" w:cs="Arial"/>
                <w:sz w:val="20"/>
                <w:szCs w:val="20"/>
                <w:vertAlign w:val="superscript"/>
              </w:rPr>
              <w:t xml:space="preserve">1 </w:t>
            </w:r>
            <w:r w:rsidRPr="009A10DE">
              <w:rPr>
                <w:rFonts w:ascii="Arial" w:hAnsi="Arial" w:cs="Arial"/>
                <w:sz w:val="20"/>
                <w:szCs w:val="20"/>
              </w:rPr>
              <w:t>appointment of the Contractor, or the Contractor’s nominee named as such in Tender Proposals, by the Employer as project supervisor for the design process and project supervisor for the construction stage for the Project</w:t>
            </w:r>
            <w:r w:rsidRPr="009A10DE">
              <w:rPr>
                <w:rFonts w:ascii="Arial" w:hAnsi="Arial" w:cs="Arial"/>
                <w:sz w:val="20"/>
                <w:szCs w:val="20"/>
                <w:vertAlign w:val="superscript"/>
              </w:rPr>
              <w:t>12</w:t>
            </w:r>
          </w:p>
          <w:p w:rsidR="00035748" w:rsidRPr="009A10DE" w:rsidRDefault="00035748" w:rsidP="00035748">
            <w:pPr>
              <w:rPr>
                <w:rFonts w:ascii="Arial" w:hAnsi="Arial" w:cs="Arial"/>
                <w:sz w:val="16"/>
                <w:szCs w:val="16"/>
              </w:rPr>
            </w:pPr>
          </w:p>
        </w:tc>
      </w:tr>
      <w:tr w:rsidR="009348CE" w:rsidRPr="009A10DE">
        <w:trPr>
          <w:trHeight w:val="57"/>
        </w:trPr>
        <w:tc>
          <w:tcPr>
            <w:tcW w:w="720" w:type="dxa"/>
          </w:tcPr>
          <w:p w:rsidR="009348CE" w:rsidRPr="009A10DE" w:rsidRDefault="009348CE" w:rsidP="00035748">
            <w:pPr>
              <w:rPr>
                <w:rFonts w:ascii="Arial" w:hAnsi="Arial" w:cs="Arial"/>
                <w:b/>
                <w:sz w:val="20"/>
                <w:szCs w:val="20"/>
              </w:rPr>
            </w:pPr>
            <w:r w:rsidRPr="009A10DE">
              <w:rPr>
                <w:rFonts w:ascii="Arial" w:hAnsi="Arial" w:cs="Arial"/>
                <w:b/>
                <w:sz w:val="20"/>
                <w:szCs w:val="20"/>
              </w:rPr>
              <w:t>5.</w:t>
            </w:r>
          </w:p>
        </w:tc>
        <w:tc>
          <w:tcPr>
            <w:tcW w:w="10260" w:type="dxa"/>
          </w:tcPr>
          <w:p w:rsidR="009348CE" w:rsidRPr="009A10DE" w:rsidRDefault="00035748" w:rsidP="00035748">
            <w:pPr>
              <w:rPr>
                <w:rFonts w:ascii="Arial" w:hAnsi="Arial" w:cs="Arial"/>
                <w:sz w:val="20"/>
                <w:szCs w:val="20"/>
              </w:rPr>
            </w:pPr>
            <w:r w:rsidRPr="009A10DE">
              <w:rPr>
                <w:rFonts w:ascii="Arial" w:hAnsi="Arial" w:cs="Arial"/>
                <w:sz w:val="20"/>
                <w:szCs w:val="20"/>
              </w:rPr>
              <w:t>Evidence that the insurances required by the contract are in effect</w:t>
            </w:r>
          </w:p>
          <w:p w:rsidR="009348CE" w:rsidRPr="009A10DE" w:rsidRDefault="009348CE" w:rsidP="00035748">
            <w:pPr>
              <w:rPr>
                <w:rFonts w:ascii="Arial" w:hAnsi="Arial" w:cs="Arial"/>
                <w:sz w:val="16"/>
                <w:szCs w:val="16"/>
              </w:rPr>
            </w:pPr>
          </w:p>
        </w:tc>
      </w:tr>
      <w:tr w:rsidR="009348CE" w:rsidRPr="009A10DE">
        <w:trPr>
          <w:trHeight w:val="57"/>
        </w:trPr>
        <w:tc>
          <w:tcPr>
            <w:tcW w:w="720" w:type="dxa"/>
          </w:tcPr>
          <w:p w:rsidR="009348CE" w:rsidRPr="009A10DE" w:rsidRDefault="009348CE" w:rsidP="00035748">
            <w:pPr>
              <w:rPr>
                <w:rFonts w:ascii="Arial" w:hAnsi="Arial" w:cs="Arial"/>
                <w:b/>
                <w:sz w:val="20"/>
                <w:szCs w:val="20"/>
              </w:rPr>
            </w:pPr>
            <w:r w:rsidRPr="009A10DE">
              <w:rPr>
                <w:rFonts w:ascii="Arial" w:hAnsi="Arial" w:cs="Arial"/>
                <w:b/>
                <w:sz w:val="20"/>
                <w:szCs w:val="20"/>
              </w:rPr>
              <w:t>6.</w:t>
            </w:r>
          </w:p>
          <w:p w:rsidR="009348CE" w:rsidRPr="009A10DE" w:rsidRDefault="009348CE" w:rsidP="00035748">
            <w:pPr>
              <w:rPr>
                <w:rFonts w:ascii="Arial" w:hAnsi="Arial" w:cs="Arial"/>
                <w:b/>
                <w:sz w:val="20"/>
                <w:szCs w:val="20"/>
              </w:rPr>
            </w:pPr>
          </w:p>
        </w:tc>
        <w:tc>
          <w:tcPr>
            <w:tcW w:w="10260" w:type="dxa"/>
          </w:tcPr>
          <w:p w:rsidR="00035748" w:rsidRPr="009A10DE" w:rsidRDefault="00035748" w:rsidP="00035748">
            <w:pPr>
              <w:spacing w:line="260" w:lineRule="exact"/>
              <w:rPr>
                <w:rFonts w:ascii="Arial" w:hAnsi="Arial" w:cs="Arial"/>
                <w:sz w:val="20"/>
                <w:szCs w:val="20"/>
              </w:rPr>
            </w:pPr>
            <w:r w:rsidRPr="009A10DE">
              <w:rPr>
                <w:rFonts w:ascii="Arial" w:hAnsi="Arial" w:cs="Arial"/>
                <w:sz w:val="20"/>
                <w:szCs w:val="20"/>
              </w:rPr>
              <w:t>Any collateral warranties required under Schedule 7 on (or within 14 days after) the date of this contract</w:t>
            </w:r>
          </w:p>
          <w:p w:rsidR="009348CE" w:rsidRPr="009A10DE" w:rsidRDefault="009348CE" w:rsidP="00035748">
            <w:pPr>
              <w:rPr>
                <w:rFonts w:ascii="Arial" w:hAnsi="Arial" w:cs="Arial"/>
                <w:sz w:val="16"/>
                <w:szCs w:val="16"/>
              </w:rPr>
            </w:pPr>
          </w:p>
        </w:tc>
      </w:tr>
      <w:tr w:rsidR="009348CE" w:rsidRPr="009A10DE">
        <w:trPr>
          <w:trHeight w:val="57"/>
        </w:trPr>
        <w:tc>
          <w:tcPr>
            <w:tcW w:w="720" w:type="dxa"/>
          </w:tcPr>
          <w:p w:rsidR="009348CE" w:rsidRPr="009A10DE" w:rsidRDefault="009348CE" w:rsidP="00035748">
            <w:pPr>
              <w:rPr>
                <w:rFonts w:ascii="Arial" w:hAnsi="Arial" w:cs="Arial"/>
                <w:b/>
                <w:sz w:val="20"/>
                <w:szCs w:val="20"/>
              </w:rPr>
            </w:pPr>
            <w:r w:rsidRPr="009A10DE">
              <w:rPr>
                <w:rFonts w:ascii="Arial" w:hAnsi="Arial" w:cs="Arial"/>
                <w:b/>
                <w:sz w:val="20"/>
                <w:szCs w:val="20"/>
              </w:rPr>
              <w:t>7.</w:t>
            </w:r>
          </w:p>
          <w:p w:rsidR="009348CE" w:rsidRPr="009A10DE" w:rsidRDefault="009348CE" w:rsidP="00035748">
            <w:pPr>
              <w:rPr>
                <w:rFonts w:ascii="Arial" w:hAnsi="Arial" w:cs="Arial"/>
                <w:b/>
                <w:sz w:val="20"/>
                <w:szCs w:val="20"/>
              </w:rPr>
            </w:pPr>
          </w:p>
        </w:tc>
        <w:tc>
          <w:tcPr>
            <w:tcW w:w="10260" w:type="dxa"/>
          </w:tcPr>
          <w:p w:rsidR="00035748" w:rsidRPr="009A10DE" w:rsidRDefault="00035748" w:rsidP="00035748">
            <w:pPr>
              <w:spacing w:line="260" w:lineRule="exact"/>
              <w:ind w:left="720" w:hanging="720"/>
              <w:rPr>
                <w:rFonts w:ascii="Arial" w:hAnsi="Arial" w:cs="Arial"/>
                <w:sz w:val="20"/>
                <w:szCs w:val="20"/>
              </w:rPr>
            </w:pPr>
            <w:r w:rsidRPr="009A10DE">
              <w:rPr>
                <w:rFonts w:ascii="Arial" w:hAnsi="Arial" w:cs="Arial"/>
                <w:sz w:val="20"/>
                <w:szCs w:val="20"/>
              </w:rPr>
              <w:t>If any of the documents is executed by a company or other legal person that is not an Irish company: a</w:t>
            </w:r>
          </w:p>
          <w:p w:rsidR="00035748" w:rsidRPr="009A10DE" w:rsidRDefault="00035748" w:rsidP="00035748">
            <w:pPr>
              <w:spacing w:line="260" w:lineRule="exact"/>
              <w:ind w:left="720" w:hanging="720"/>
              <w:rPr>
                <w:rFonts w:ascii="Arial" w:hAnsi="Arial" w:cs="Arial"/>
                <w:sz w:val="20"/>
                <w:szCs w:val="20"/>
              </w:rPr>
            </w:pPr>
            <w:r w:rsidRPr="009A10DE">
              <w:rPr>
                <w:rFonts w:ascii="Arial" w:hAnsi="Arial" w:cs="Arial"/>
                <w:sz w:val="20"/>
                <w:szCs w:val="20"/>
              </w:rPr>
              <w:t>legal opinion that the legal person executing it is an entity duly incorporated in its place of</w:t>
            </w:r>
          </w:p>
          <w:p w:rsidR="00035748" w:rsidRPr="009A10DE" w:rsidRDefault="00035748" w:rsidP="00035748">
            <w:pPr>
              <w:spacing w:line="260" w:lineRule="exact"/>
              <w:ind w:left="720" w:hanging="720"/>
              <w:rPr>
                <w:rFonts w:ascii="Arial" w:hAnsi="Arial" w:cs="Arial"/>
                <w:sz w:val="20"/>
                <w:szCs w:val="20"/>
              </w:rPr>
            </w:pPr>
            <w:r w:rsidRPr="009A10DE">
              <w:rPr>
                <w:rFonts w:ascii="Arial" w:hAnsi="Arial" w:cs="Arial"/>
                <w:sz w:val="20"/>
                <w:szCs w:val="20"/>
              </w:rPr>
              <w:t>incorporation, capable of being sued in its own name; is validly existing; has the necessary power and</w:t>
            </w:r>
          </w:p>
          <w:p w:rsidR="00035748" w:rsidRPr="009A10DE" w:rsidRDefault="00035748" w:rsidP="00035748">
            <w:pPr>
              <w:spacing w:line="260" w:lineRule="exact"/>
              <w:ind w:left="720" w:hanging="720"/>
              <w:rPr>
                <w:rFonts w:ascii="Arial" w:hAnsi="Arial" w:cs="Arial"/>
                <w:sz w:val="20"/>
                <w:szCs w:val="20"/>
              </w:rPr>
            </w:pPr>
            <w:r w:rsidRPr="009A10DE">
              <w:rPr>
                <w:rFonts w:ascii="Arial" w:hAnsi="Arial" w:cs="Arial"/>
                <w:sz w:val="20"/>
                <w:szCs w:val="20"/>
              </w:rPr>
              <w:t>authority (and all necessary action has been taken for it to) to execute, deliver and perform the</w:t>
            </w:r>
          </w:p>
          <w:p w:rsidR="00035748" w:rsidRPr="009A10DE" w:rsidRDefault="00035748" w:rsidP="00035748">
            <w:pPr>
              <w:spacing w:line="260" w:lineRule="exact"/>
              <w:ind w:left="720" w:hanging="720"/>
              <w:rPr>
                <w:rFonts w:ascii="Arial" w:hAnsi="Arial" w:cs="Arial"/>
                <w:sz w:val="20"/>
                <w:szCs w:val="20"/>
              </w:rPr>
            </w:pPr>
            <w:r w:rsidRPr="009A10DE">
              <w:rPr>
                <w:rFonts w:ascii="Arial" w:hAnsi="Arial" w:cs="Arial"/>
                <w:sz w:val="20"/>
                <w:szCs w:val="20"/>
              </w:rPr>
              <w:t>document; and has duly executed and is bound by the document; that no steps have been or are being</w:t>
            </w:r>
          </w:p>
          <w:p w:rsidR="00035748" w:rsidRPr="009A10DE" w:rsidRDefault="00035748" w:rsidP="00035748">
            <w:pPr>
              <w:spacing w:line="260" w:lineRule="exact"/>
              <w:ind w:left="720" w:hanging="720"/>
              <w:rPr>
                <w:rFonts w:ascii="Arial" w:hAnsi="Arial" w:cs="Arial"/>
                <w:sz w:val="20"/>
                <w:szCs w:val="20"/>
              </w:rPr>
            </w:pPr>
            <w:r w:rsidRPr="009A10DE">
              <w:rPr>
                <w:rFonts w:ascii="Arial" w:hAnsi="Arial" w:cs="Arial"/>
                <w:sz w:val="20"/>
                <w:szCs w:val="20"/>
              </w:rPr>
              <w:t>taken to wind it up or appoint a liquidator, receiver, examiner, administrator or similar officer to it; and</w:t>
            </w:r>
          </w:p>
          <w:p w:rsidR="00035748" w:rsidRPr="009A10DE" w:rsidRDefault="00035748" w:rsidP="00035748">
            <w:pPr>
              <w:spacing w:line="260" w:lineRule="exact"/>
              <w:rPr>
                <w:rFonts w:ascii="Arial" w:hAnsi="Arial" w:cs="Arial"/>
                <w:sz w:val="20"/>
                <w:szCs w:val="20"/>
              </w:rPr>
            </w:pPr>
            <w:r w:rsidRPr="009A10DE">
              <w:rPr>
                <w:rFonts w:ascii="Arial" w:hAnsi="Arial" w:cs="Arial"/>
                <w:sz w:val="20"/>
                <w:szCs w:val="20"/>
              </w:rPr>
              <w:t xml:space="preserve">that a judgment of an Irish court will be enforceable against it in its place of incorporation. </w:t>
            </w:r>
          </w:p>
          <w:p w:rsidR="009348CE" w:rsidRPr="009A10DE" w:rsidRDefault="009348CE" w:rsidP="00035748">
            <w:pPr>
              <w:rPr>
                <w:rFonts w:ascii="Arial" w:hAnsi="Arial" w:cs="Arial"/>
                <w:sz w:val="16"/>
                <w:szCs w:val="16"/>
              </w:rPr>
            </w:pPr>
          </w:p>
        </w:tc>
      </w:tr>
      <w:tr w:rsidR="009348CE" w:rsidRPr="009A10DE">
        <w:trPr>
          <w:trHeight w:val="57"/>
        </w:trPr>
        <w:tc>
          <w:tcPr>
            <w:tcW w:w="720" w:type="dxa"/>
          </w:tcPr>
          <w:p w:rsidR="009348CE" w:rsidRPr="009A10DE" w:rsidRDefault="00035748" w:rsidP="00035748">
            <w:pPr>
              <w:rPr>
                <w:rFonts w:ascii="Arial" w:hAnsi="Arial" w:cs="Arial"/>
                <w:b/>
                <w:sz w:val="20"/>
                <w:szCs w:val="20"/>
              </w:rPr>
            </w:pPr>
            <w:r w:rsidRPr="009A10DE">
              <w:rPr>
                <w:rFonts w:ascii="Arial" w:hAnsi="Arial" w:cs="Arial"/>
                <w:b/>
                <w:sz w:val="20"/>
                <w:szCs w:val="20"/>
              </w:rPr>
              <w:t>8</w:t>
            </w:r>
            <w:r w:rsidR="009348CE" w:rsidRPr="009A10DE">
              <w:rPr>
                <w:rFonts w:ascii="Arial" w:hAnsi="Arial" w:cs="Arial"/>
                <w:b/>
                <w:sz w:val="20"/>
                <w:szCs w:val="20"/>
              </w:rPr>
              <w:t>.</w:t>
            </w:r>
          </w:p>
          <w:p w:rsidR="009348CE" w:rsidRPr="009A10DE" w:rsidRDefault="009348CE" w:rsidP="00035748">
            <w:pPr>
              <w:rPr>
                <w:rFonts w:ascii="Arial" w:hAnsi="Arial" w:cs="Arial"/>
                <w:b/>
                <w:sz w:val="20"/>
                <w:szCs w:val="20"/>
              </w:rPr>
            </w:pPr>
          </w:p>
        </w:tc>
        <w:tc>
          <w:tcPr>
            <w:tcW w:w="10260" w:type="dxa"/>
          </w:tcPr>
          <w:p w:rsidR="00035748" w:rsidRPr="009A10DE" w:rsidRDefault="00035748" w:rsidP="00035748">
            <w:pPr>
              <w:widowControl w:val="0"/>
              <w:spacing w:line="260" w:lineRule="exact"/>
              <w:rPr>
                <w:rFonts w:ascii="Arial" w:hAnsi="Arial" w:cs="Arial"/>
                <w:sz w:val="20"/>
                <w:szCs w:val="20"/>
              </w:rPr>
            </w:pPr>
            <w:bookmarkStart w:id="91" w:name="_Toc223856334"/>
            <w:bookmarkStart w:id="92" w:name="_Toc224964104"/>
            <w:r w:rsidRPr="009A10DE">
              <w:rPr>
                <w:rFonts w:ascii="Arial" w:hAnsi="Arial" w:cs="Arial"/>
                <w:sz w:val="20"/>
                <w:szCs w:val="20"/>
              </w:rPr>
              <w:t>The Contractor’s tax clearance certificate from the Irish Revenue Commissioners</w:t>
            </w:r>
            <w:bookmarkEnd w:id="91"/>
            <w:bookmarkEnd w:id="92"/>
            <w:r w:rsidRPr="009A10DE">
              <w:rPr>
                <w:rFonts w:ascii="Arial" w:hAnsi="Arial" w:cs="Arial"/>
                <w:sz w:val="20"/>
                <w:szCs w:val="20"/>
              </w:rPr>
              <w:t>.</w:t>
            </w:r>
          </w:p>
          <w:p w:rsidR="009348CE" w:rsidRPr="009A10DE" w:rsidRDefault="009348CE" w:rsidP="00035748">
            <w:pPr>
              <w:rPr>
                <w:rFonts w:ascii="Arial" w:hAnsi="Arial" w:cs="Arial"/>
                <w:sz w:val="16"/>
                <w:szCs w:val="16"/>
              </w:rPr>
            </w:pPr>
          </w:p>
        </w:tc>
      </w:tr>
    </w:tbl>
    <w:p w:rsidR="009348CE" w:rsidRPr="009A10DE" w:rsidRDefault="009348CE"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C2D8B" w:rsidRPr="009A10DE" w:rsidRDefault="001C2D8B" w:rsidP="001C2D8B">
      <w:pPr>
        <w:jc w:val="center"/>
        <w:rPr>
          <w:rFonts w:ascii="Arial" w:hAnsi="Arial" w:cs="Arial"/>
          <w:b/>
          <w:sz w:val="32"/>
          <w:szCs w:val="32"/>
          <w:lang w:val="en-IE"/>
        </w:rPr>
      </w:pPr>
      <w:r w:rsidRPr="009A10DE">
        <w:rPr>
          <w:rFonts w:ascii="Arial" w:hAnsi="Arial" w:cs="Arial"/>
          <w:b/>
          <w:sz w:val="32"/>
          <w:szCs w:val="32"/>
          <w:lang w:val="en-IE"/>
        </w:rPr>
        <w:lastRenderedPageBreak/>
        <w:t>SCHEDULE 11</w:t>
      </w:r>
    </w:p>
    <w:p w:rsidR="001C2D8B" w:rsidRPr="009A10DE" w:rsidRDefault="001C2D8B" w:rsidP="001C2D8B">
      <w:pPr>
        <w:rPr>
          <w:rFonts w:ascii="Arial Black" w:hAnsi="Arial Black" w:cs="Arial"/>
          <w:b/>
          <w:sz w:val="16"/>
          <w:szCs w:val="16"/>
          <w:lang w:val="en-IE"/>
        </w:rPr>
      </w:pPr>
    </w:p>
    <w:p w:rsidR="001C2D8B" w:rsidRPr="009A10DE" w:rsidRDefault="001C2D8B" w:rsidP="001C2D8B">
      <w:pPr>
        <w:rPr>
          <w:rFonts w:ascii="Arial Black" w:hAnsi="Arial Black" w:cs="Arial"/>
          <w:b/>
          <w:lang w:val="en-IE"/>
        </w:rPr>
      </w:pPr>
      <w:r w:rsidRPr="009A10DE">
        <w:rPr>
          <w:rFonts w:ascii="Arial Black" w:hAnsi="Arial Black"/>
        </w:rPr>
        <w:t>DISPUTE RESOLUTION</w:t>
      </w:r>
    </w:p>
    <w:p w:rsidR="001C2D8B" w:rsidRPr="009A10DE" w:rsidRDefault="001C2D8B" w:rsidP="001C2D8B">
      <w:pPr>
        <w:rPr>
          <w:rFonts w:ascii="Arial" w:hAnsi="Arial" w:cs="Arial"/>
          <w:sz w:val="22"/>
          <w:szCs w:val="22"/>
          <w:lang w:val="en-IE"/>
        </w:rPr>
      </w:pPr>
    </w:p>
    <w:tbl>
      <w:tblPr>
        <w:tblW w:w="10980" w:type="dxa"/>
        <w:tblInd w:w="-612" w:type="dxa"/>
        <w:tblLayout w:type="fixed"/>
        <w:tblLook w:val="01E0" w:firstRow="1" w:lastRow="1" w:firstColumn="1" w:lastColumn="1" w:noHBand="0" w:noVBand="0"/>
      </w:tblPr>
      <w:tblGrid>
        <w:gridCol w:w="720"/>
        <w:gridCol w:w="10260"/>
      </w:tblGrid>
      <w:tr w:rsidR="001C2D8B" w:rsidRPr="009A10DE" w:rsidTr="00C20FA9">
        <w:trPr>
          <w:trHeight w:val="57"/>
        </w:trPr>
        <w:tc>
          <w:tcPr>
            <w:tcW w:w="10980" w:type="dxa"/>
            <w:gridSpan w:val="2"/>
          </w:tcPr>
          <w:p w:rsidR="001C2D8B" w:rsidRPr="009A10DE" w:rsidRDefault="001C2D8B" w:rsidP="00C20FA9">
            <w:pPr>
              <w:spacing w:line="260" w:lineRule="exact"/>
              <w:rPr>
                <w:rFonts w:ascii="Arial" w:hAnsi="Arial" w:cs="Arial"/>
                <w:b/>
                <w:sz w:val="22"/>
                <w:szCs w:val="22"/>
              </w:rPr>
            </w:pPr>
            <w:r w:rsidRPr="009A10DE">
              <w:rPr>
                <w:rFonts w:ascii="Arial" w:hAnsi="Arial" w:cs="Arial"/>
                <w:b/>
                <w:sz w:val="22"/>
                <w:szCs w:val="22"/>
              </w:rPr>
              <w:t>PART 1: NEUTRAL ADVISOR</w:t>
            </w:r>
          </w:p>
          <w:p w:rsidR="001C2D8B" w:rsidRPr="009A10DE" w:rsidRDefault="001C2D8B" w:rsidP="00C20FA9">
            <w:pPr>
              <w:spacing w:line="260" w:lineRule="exact"/>
              <w:rPr>
                <w:rFonts w:ascii="Arial" w:hAnsi="Arial" w:cs="Arial"/>
                <w:i/>
                <w:sz w:val="20"/>
                <w:szCs w:val="20"/>
              </w:rPr>
            </w:pPr>
          </w:p>
        </w:tc>
      </w:tr>
      <w:tr w:rsidR="001C2D8B" w:rsidRPr="009A10DE" w:rsidTr="001A61D9">
        <w:trPr>
          <w:trHeight w:val="57"/>
        </w:trPr>
        <w:tc>
          <w:tcPr>
            <w:tcW w:w="10980" w:type="dxa"/>
            <w:gridSpan w:val="2"/>
          </w:tcPr>
          <w:p w:rsidR="001C2D8B" w:rsidRPr="009A10DE" w:rsidRDefault="001C2D8B" w:rsidP="00C20FA9">
            <w:pPr>
              <w:spacing w:line="260" w:lineRule="exact"/>
              <w:rPr>
                <w:i/>
              </w:rPr>
            </w:pPr>
            <w:r w:rsidRPr="009A10DE">
              <w:rPr>
                <w:rFonts w:ascii="Arial" w:hAnsi="Arial" w:cs="Arial"/>
                <w:i/>
                <w:sz w:val="20"/>
                <w:szCs w:val="20"/>
              </w:rPr>
              <w:fldChar w:fldCharType="begin">
                <w:ffData>
                  <w:name w:val=""/>
                  <w:enabled/>
                  <w:calcOnExit w:val="0"/>
                  <w:textInput>
                    <w:default w:val="[This part is omitted if a neutral advisor is not required.]"/>
                  </w:textInput>
                </w:ffData>
              </w:fldChar>
            </w:r>
            <w:r w:rsidRPr="009A10DE">
              <w:rPr>
                <w:rFonts w:ascii="Arial" w:hAnsi="Arial" w:cs="Arial"/>
                <w:i/>
                <w:sz w:val="20"/>
                <w:szCs w:val="20"/>
              </w:rPr>
              <w:instrText xml:space="preserve"> FORMTEXT </w:instrText>
            </w:r>
            <w:r w:rsidR="00C20FA9"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[This part is omitted if a neutral advisor is not required.]</w:t>
            </w:r>
            <w:r w:rsidRPr="009A10DE">
              <w:rPr>
                <w:rFonts w:ascii="Arial" w:hAnsi="Arial" w:cs="Arial"/>
                <w:i/>
                <w:sz w:val="20"/>
                <w:szCs w:val="20"/>
              </w:rPr>
              <w:fldChar w:fldCharType="end"/>
            </w:r>
          </w:p>
          <w:p w:rsidR="001C2D8B" w:rsidRPr="009A10DE" w:rsidRDefault="001C2D8B" w:rsidP="00C20FA9">
            <w:pPr>
              <w:rPr>
                <w:rFonts w:ascii="Arial" w:hAnsi="Arial" w:cs="Arial"/>
                <w:sz w:val="20"/>
                <w:szCs w:val="20"/>
              </w:rPr>
            </w:pPr>
          </w:p>
        </w:tc>
      </w:tr>
      <w:tr w:rsidR="001C2D8B" w:rsidRPr="009A10DE" w:rsidTr="001A61D9">
        <w:trPr>
          <w:trHeight w:val="57"/>
        </w:trPr>
        <w:tc>
          <w:tcPr>
            <w:tcW w:w="720" w:type="dxa"/>
            <w:shd w:val="clear" w:color="auto" w:fill="auto"/>
          </w:tcPr>
          <w:p w:rsidR="001C2D8B" w:rsidRPr="009A10DE" w:rsidRDefault="001C2D8B" w:rsidP="00C20FA9">
            <w:pPr>
              <w:rPr>
                <w:rFonts w:ascii="Arial" w:hAnsi="Arial" w:cs="Arial"/>
                <w:b/>
                <w:sz w:val="20"/>
                <w:szCs w:val="20"/>
              </w:rPr>
            </w:pPr>
            <w:r w:rsidRPr="009A10DE">
              <w:rPr>
                <w:rFonts w:ascii="Arial" w:hAnsi="Arial" w:cs="Arial"/>
                <w:b/>
                <w:sz w:val="20"/>
                <w:szCs w:val="20"/>
              </w:rPr>
              <w:t>1.</w:t>
            </w:r>
          </w:p>
        </w:tc>
        <w:tc>
          <w:tcPr>
            <w:tcW w:w="10260" w:type="dxa"/>
            <w:shd w:val="clear" w:color="auto" w:fill="auto"/>
          </w:tcPr>
          <w:p w:rsidR="001C2D8B" w:rsidRPr="009A10DE" w:rsidRDefault="001C2D8B" w:rsidP="00C20FA9">
            <w:pPr>
              <w:rPr>
                <w:rFonts w:ascii="Arial" w:hAnsi="Arial" w:cs="Arial"/>
                <w:sz w:val="20"/>
                <w:szCs w:val="20"/>
              </w:rPr>
            </w:pPr>
            <w:r w:rsidRPr="009A10DE">
              <w:rPr>
                <w:rFonts w:ascii="Arial" w:hAnsi="Arial" w:cs="Arial"/>
                <w:sz w:val="20"/>
                <w:szCs w:val="20"/>
              </w:rPr>
              <w:t>The name and contact details of the neutral adviser are—</w:t>
            </w:r>
          </w:p>
          <w:p w:rsidR="001C2D8B" w:rsidRPr="009A10DE" w:rsidRDefault="001C2D8B" w:rsidP="00C20FA9">
            <w:pPr>
              <w:rPr>
                <w:rFonts w:ascii="Arial" w:hAnsi="Arial" w:cs="Arial"/>
                <w:sz w:val="20"/>
                <w:szCs w:val="20"/>
              </w:rPr>
            </w:pPr>
          </w:p>
          <w:p w:rsidR="001A61D9" w:rsidRPr="009A10DE" w:rsidRDefault="001A61D9" w:rsidP="001A61D9">
            <w:pPr>
              <w:spacing w:line="260" w:lineRule="exact"/>
              <w:rPr>
                <w:i/>
              </w:rPr>
            </w:pPr>
            <w:r w:rsidRPr="009A10DE">
              <w:rPr>
                <w:rFonts w:ascii="Arial" w:hAnsi="Arial" w:cs="Arial"/>
                <w:i/>
                <w:sz w:val="20"/>
                <w:szCs w:val="20"/>
              </w:rPr>
              <w:fldChar w:fldCharType="begin">
                <w:ffData>
                  <w:name w:val=""/>
                  <w:enabled/>
                  <w:calcOnExit w:val="0"/>
                  <w:textInput>
                    <w:default w:val="..............................................................................................................................................................................................................................................................."/>
                  </w:textInput>
                </w:ffData>
              </w:fldChar>
            </w:r>
            <w:r w:rsidRPr="009A10DE">
              <w:rPr>
                <w:rFonts w:ascii="Arial" w:hAnsi="Arial" w:cs="Arial"/>
                <w:i/>
                <w:sz w:val="20"/>
                <w:szCs w:val="20"/>
              </w:rPr>
              <w:instrText xml:space="preserve"> FORMTEXT </w:instrText>
            </w:r>
            <w:r w:rsidR="00C20FA9"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w:t>
            </w:r>
            <w:r w:rsidRPr="009A10DE">
              <w:rPr>
                <w:rFonts w:ascii="Arial" w:hAnsi="Arial" w:cs="Arial"/>
                <w:i/>
                <w:sz w:val="20"/>
                <w:szCs w:val="20"/>
              </w:rPr>
              <w:fldChar w:fldCharType="end"/>
            </w:r>
            <w:r w:rsidRPr="009A10DE">
              <w:rPr>
                <w:rFonts w:ascii="Arial" w:hAnsi="Arial" w:cs="Arial"/>
                <w:i/>
                <w:sz w:val="20"/>
                <w:szCs w:val="20"/>
              </w:rPr>
              <w:fldChar w:fldCharType="begin">
                <w:ffData>
                  <w:name w:val=""/>
                  <w:enabled/>
                  <w:calcOnExit w:val="0"/>
                  <w:textInput/>
                </w:ffData>
              </w:fldChar>
            </w:r>
            <w:r w:rsidRPr="009A10DE">
              <w:rPr>
                <w:rFonts w:ascii="Arial" w:hAnsi="Arial" w:cs="Arial"/>
                <w:i/>
                <w:sz w:val="20"/>
                <w:szCs w:val="20"/>
              </w:rPr>
              <w:instrText xml:space="preserve"> FORMTEXT </w:instrText>
            </w:r>
            <w:r w:rsidR="00C20FA9"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sz w:val="20"/>
                <w:szCs w:val="20"/>
              </w:rPr>
              <w:fldChar w:fldCharType="end"/>
            </w:r>
            <w:r w:rsidRPr="009A10DE">
              <w:rPr>
                <w:rFonts w:ascii="Arial" w:hAnsi="Arial" w:cs="Arial"/>
                <w:i/>
                <w:sz w:val="20"/>
                <w:szCs w:val="20"/>
              </w:rPr>
              <w:fldChar w:fldCharType="begin">
                <w:ffData>
                  <w:name w:val=""/>
                  <w:enabled/>
                  <w:calcOnExit w:val="0"/>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sz w:val="20"/>
                <w:szCs w:val="20"/>
              </w:rPr>
              <w:fldChar w:fldCharType="end"/>
            </w:r>
          </w:p>
          <w:p w:rsidR="001C2D8B" w:rsidRPr="009A10DE" w:rsidRDefault="001C2D8B" w:rsidP="00C20FA9">
            <w:pPr>
              <w:rPr>
                <w:i/>
              </w:rPr>
            </w:pPr>
          </w:p>
          <w:p w:rsidR="001C2D8B" w:rsidRPr="009A10DE" w:rsidRDefault="001C2D8B" w:rsidP="001A61D9">
            <w:pPr>
              <w:spacing w:line="260" w:lineRule="exact"/>
              <w:rPr>
                <w:rFonts w:ascii="Arial" w:hAnsi="Arial" w:cs="Arial"/>
                <w:sz w:val="16"/>
                <w:szCs w:val="16"/>
              </w:rPr>
            </w:pPr>
          </w:p>
        </w:tc>
      </w:tr>
      <w:tr w:rsidR="001C2D8B" w:rsidRPr="009A10DE" w:rsidTr="001A61D9">
        <w:trPr>
          <w:trHeight w:val="291"/>
        </w:trPr>
        <w:tc>
          <w:tcPr>
            <w:tcW w:w="720" w:type="dxa"/>
            <w:shd w:val="clear" w:color="auto" w:fill="auto"/>
          </w:tcPr>
          <w:p w:rsidR="001C2D8B" w:rsidRPr="009A10DE" w:rsidRDefault="001C2D8B" w:rsidP="00C20FA9">
            <w:pPr>
              <w:rPr>
                <w:rFonts w:ascii="Arial" w:hAnsi="Arial" w:cs="Arial"/>
                <w:b/>
                <w:sz w:val="20"/>
                <w:szCs w:val="20"/>
              </w:rPr>
            </w:pPr>
            <w:r w:rsidRPr="009A10DE">
              <w:rPr>
                <w:rFonts w:ascii="Arial" w:hAnsi="Arial" w:cs="Arial"/>
                <w:b/>
                <w:sz w:val="20"/>
                <w:szCs w:val="20"/>
              </w:rPr>
              <w:t>2.</w:t>
            </w:r>
          </w:p>
        </w:tc>
        <w:tc>
          <w:tcPr>
            <w:tcW w:w="10260" w:type="dxa"/>
            <w:shd w:val="clear" w:color="auto" w:fill="auto"/>
          </w:tcPr>
          <w:p w:rsidR="001C2D8B" w:rsidRPr="009A10DE" w:rsidRDefault="001C2D8B" w:rsidP="001C2D8B">
            <w:pPr>
              <w:rPr>
                <w:rFonts w:ascii="Arial" w:hAnsi="Arial" w:cs="Arial"/>
                <w:sz w:val="20"/>
                <w:szCs w:val="20"/>
              </w:rPr>
            </w:pPr>
            <w:r w:rsidRPr="009A10DE">
              <w:rPr>
                <w:rFonts w:ascii="Arial" w:hAnsi="Arial" w:cs="Arial"/>
                <w:sz w:val="20"/>
                <w:szCs w:val="20"/>
              </w:rPr>
              <w:t>If the neutral adviser is not named in this part, the Parties should jointly appoint a neutral adviser within 28 days after the date of this contract</w:t>
            </w:r>
            <w:r w:rsidRPr="009A10DE">
              <w:rPr>
                <w:rFonts w:ascii="Arial" w:hAnsi="Arial" w:cs="Arial"/>
                <w:sz w:val="20"/>
                <w:szCs w:val="20"/>
                <w:vertAlign w:val="superscript"/>
              </w:rPr>
              <w:t>12</w:t>
            </w:r>
            <w:r w:rsidRPr="009A10DE">
              <w:rPr>
                <w:rFonts w:ascii="Arial" w:hAnsi="Arial" w:cs="Arial"/>
                <w:sz w:val="20"/>
                <w:szCs w:val="20"/>
              </w:rPr>
              <w:t>.  If a named neutral adviser ceases or becomes unable to act before the ER issues the Defects Certificate</w:t>
            </w:r>
            <w:r w:rsidRPr="009A10DE">
              <w:rPr>
                <w:rFonts w:ascii="Arial" w:hAnsi="Arial" w:cs="Arial"/>
                <w:sz w:val="20"/>
                <w:szCs w:val="20"/>
                <w:vertAlign w:val="superscript"/>
              </w:rPr>
              <w:t>1</w:t>
            </w:r>
            <w:r w:rsidRPr="009A10DE">
              <w:rPr>
                <w:rFonts w:ascii="Arial" w:hAnsi="Arial" w:cs="Arial"/>
                <w:sz w:val="20"/>
                <w:szCs w:val="20"/>
              </w:rPr>
              <w:t>, the Parties should jointly appoint a new neutral adviser.  Failing agreement in either case the person or body named below should nominate an Individual</w:t>
            </w:r>
            <w:r w:rsidRPr="009A10DE">
              <w:rPr>
                <w:rFonts w:ascii="Arial" w:hAnsi="Arial" w:cs="Arial"/>
                <w:sz w:val="20"/>
                <w:szCs w:val="20"/>
                <w:vertAlign w:val="superscript"/>
              </w:rPr>
              <w:t>1</w:t>
            </w:r>
            <w:r w:rsidRPr="009A10DE">
              <w:rPr>
                <w:rFonts w:ascii="Arial" w:hAnsi="Arial" w:cs="Arial"/>
                <w:sz w:val="20"/>
                <w:szCs w:val="20"/>
              </w:rPr>
              <w:t xml:space="preserve"> as neutral adviser on the application of either Party.</w:t>
            </w:r>
          </w:p>
          <w:p w:rsidR="001C2D8B" w:rsidRPr="009A10DE" w:rsidRDefault="001A61D9" w:rsidP="001A61D9">
            <w:pPr>
              <w:spacing w:line="260" w:lineRule="exact"/>
              <w:rPr>
                <w:i/>
              </w:rPr>
            </w:pPr>
            <w:r w:rsidRPr="009A10DE">
              <w:rPr>
                <w:rFonts w:ascii="Arial" w:hAnsi="Arial" w:cs="Arial"/>
                <w:i/>
                <w:sz w:val="20"/>
                <w:szCs w:val="20"/>
              </w:rPr>
              <w:fldChar w:fldCharType="begin">
                <w:ffData>
                  <w:name w:val=""/>
                  <w:enabled/>
                  <w:calcOnExit w:val="0"/>
                  <w:textInput>
                    <w:default w:val="..............................................................................................................................................................................................................................................................."/>
                  </w:textInput>
                </w:ffData>
              </w:fldChar>
            </w:r>
            <w:r w:rsidRPr="009A10DE">
              <w:rPr>
                <w:rFonts w:ascii="Arial" w:hAnsi="Arial" w:cs="Arial"/>
                <w:i/>
                <w:sz w:val="20"/>
                <w:szCs w:val="20"/>
              </w:rPr>
              <w:instrText xml:space="preserve"> FORMTEXT </w:instrText>
            </w:r>
            <w:r w:rsidR="00C20FA9"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w:t>
            </w:r>
            <w:r w:rsidRPr="009A10DE">
              <w:rPr>
                <w:rFonts w:ascii="Arial" w:hAnsi="Arial" w:cs="Arial"/>
                <w:i/>
                <w:sz w:val="20"/>
                <w:szCs w:val="20"/>
              </w:rPr>
              <w:fldChar w:fldCharType="end"/>
            </w:r>
            <w:r w:rsidRPr="009A10DE">
              <w:rPr>
                <w:rFonts w:ascii="Arial" w:hAnsi="Arial" w:cs="Arial"/>
                <w:i/>
                <w:sz w:val="20"/>
                <w:szCs w:val="20"/>
              </w:rPr>
              <w:fldChar w:fldCharType="begin">
                <w:ffData>
                  <w:name w:val=""/>
                  <w:enabled/>
                  <w:calcOnExit w:val="0"/>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sz w:val="20"/>
                <w:szCs w:val="20"/>
              </w:rPr>
              <w:fldChar w:fldCharType="end"/>
            </w:r>
            <w:r w:rsidRPr="009A10DE">
              <w:rPr>
                <w:rFonts w:ascii="Arial" w:hAnsi="Arial" w:cs="Arial"/>
                <w:i/>
                <w:sz w:val="20"/>
                <w:szCs w:val="20"/>
              </w:rPr>
              <w:fldChar w:fldCharType="begin">
                <w:ffData>
                  <w:name w:val=""/>
                  <w:enabled/>
                  <w:calcOnExit w:val="0"/>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sz w:val="20"/>
                <w:szCs w:val="20"/>
              </w:rPr>
              <w:fldChar w:fldCharType="end"/>
            </w:r>
          </w:p>
          <w:p w:rsidR="001C2D8B" w:rsidRPr="009A10DE" w:rsidRDefault="001C2D8B" w:rsidP="001C2D8B">
            <w:pPr>
              <w:rPr>
                <w:rFonts w:ascii="Arial" w:hAnsi="Arial" w:cs="Arial"/>
                <w:sz w:val="20"/>
                <w:szCs w:val="20"/>
              </w:rPr>
            </w:pPr>
          </w:p>
        </w:tc>
      </w:tr>
      <w:tr w:rsidR="001C2D8B" w:rsidRPr="009A10DE" w:rsidTr="001C2D8B">
        <w:trPr>
          <w:trHeight w:val="57"/>
        </w:trPr>
        <w:tc>
          <w:tcPr>
            <w:tcW w:w="720" w:type="dxa"/>
            <w:shd w:val="clear" w:color="auto" w:fill="auto"/>
          </w:tcPr>
          <w:p w:rsidR="001C2D8B" w:rsidRPr="009A10DE" w:rsidRDefault="001C2D8B" w:rsidP="00C20FA9">
            <w:pPr>
              <w:rPr>
                <w:rFonts w:ascii="Arial" w:hAnsi="Arial" w:cs="Arial"/>
                <w:b/>
                <w:sz w:val="20"/>
                <w:szCs w:val="20"/>
              </w:rPr>
            </w:pPr>
            <w:r w:rsidRPr="009A10DE">
              <w:rPr>
                <w:rFonts w:ascii="Arial" w:hAnsi="Arial" w:cs="Arial"/>
                <w:b/>
                <w:sz w:val="20"/>
                <w:szCs w:val="20"/>
              </w:rPr>
              <w:t>3.</w:t>
            </w:r>
          </w:p>
        </w:tc>
        <w:tc>
          <w:tcPr>
            <w:tcW w:w="10260" w:type="dxa"/>
          </w:tcPr>
          <w:p w:rsidR="001A61D9" w:rsidRPr="009A10DE" w:rsidRDefault="001A61D9" w:rsidP="001C2D8B">
            <w:pPr>
              <w:spacing w:line="260" w:lineRule="exact"/>
              <w:ind w:left="720" w:hanging="720"/>
              <w:rPr>
                <w:rFonts w:ascii="Arial" w:hAnsi="Arial" w:cs="Arial"/>
                <w:sz w:val="20"/>
                <w:szCs w:val="20"/>
              </w:rPr>
            </w:pPr>
            <w:r w:rsidRPr="009A10DE">
              <w:rPr>
                <w:rFonts w:ascii="Arial" w:hAnsi="Arial" w:cs="Arial"/>
                <w:sz w:val="20"/>
                <w:szCs w:val="20"/>
              </w:rPr>
              <w:t>When the neutral adviser is named above, agreed, or nominated, the Parties must enter into a Model Form</w:t>
            </w:r>
            <w:r w:rsidRPr="009A10DE">
              <w:rPr>
                <w:rFonts w:ascii="Arial" w:hAnsi="Arial" w:cs="Arial"/>
                <w:sz w:val="20"/>
                <w:szCs w:val="20"/>
                <w:vertAlign w:val="superscript"/>
              </w:rPr>
              <w:t>1</w:t>
            </w:r>
          </w:p>
          <w:p w:rsidR="001C2D8B" w:rsidRPr="009A10DE" w:rsidRDefault="001A61D9" w:rsidP="001C2D8B">
            <w:pPr>
              <w:spacing w:line="260" w:lineRule="exact"/>
              <w:ind w:left="720" w:hanging="720"/>
              <w:rPr>
                <w:rFonts w:ascii="Arial" w:hAnsi="Arial" w:cs="Arial"/>
                <w:sz w:val="20"/>
                <w:szCs w:val="20"/>
              </w:rPr>
            </w:pPr>
            <w:r w:rsidRPr="009A10DE">
              <w:rPr>
                <w:rFonts w:ascii="Arial" w:hAnsi="Arial" w:cs="Arial"/>
                <w:sz w:val="20"/>
                <w:szCs w:val="20"/>
              </w:rPr>
              <w:t>appointment of the neutral adviser, or another form agreed between the Parties and the neutral adviser.</w:t>
            </w:r>
          </w:p>
          <w:p w:rsidR="001A61D9" w:rsidRPr="009A10DE" w:rsidRDefault="001A61D9" w:rsidP="001C2D8B">
            <w:pPr>
              <w:spacing w:line="260" w:lineRule="exact"/>
              <w:ind w:left="720" w:hanging="720"/>
              <w:rPr>
                <w:rFonts w:ascii="Arial" w:hAnsi="Arial" w:cs="Arial"/>
                <w:sz w:val="20"/>
                <w:szCs w:val="20"/>
              </w:rPr>
            </w:pPr>
          </w:p>
        </w:tc>
      </w:tr>
      <w:tr w:rsidR="001C2D8B" w:rsidRPr="009A10DE" w:rsidTr="00C20FA9">
        <w:trPr>
          <w:trHeight w:val="57"/>
        </w:trPr>
        <w:tc>
          <w:tcPr>
            <w:tcW w:w="720" w:type="dxa"/>
          </w:tcPr>
          <w:p w:rsidR="001C2D8B" w:rsidRPr="009A10DE" w:rsidRDefault="001C2D8B" w:rsidP="00C20FA9">
            <w:pPr>
              <w:rPr>
                <w:rFonts w:ascii="Arial" w:hAnsi="Arial" w:cs="Arial"/>
                <w:b/>
                <w:sz w:val="20"/>
                <w:szCs w:val="20"/>
              </w:rPr>
            </w:pPr>
            <w:r w:rsidRPr="009A10DE">
              <w:rPr>
                <w:rFonts w:ascii="Arial" w:hAnsi="Arial" w:cs="Arial"/>
                <w:b/>
                <w:sz w:val="20"/>
                <w:szCs w:val="20"/>
              </w:rPr>
              <w:t>4.</w:t>
            </w:r>
          </w:p>
        </w:tc>
        <w:tc>
          <w:tcPr>
            <w:tcW w:w="10260" w:type="dxa"/>
          </w:tcPr>
          <w:p w:rsidR="001A61D9" w:rsidRPr="009A10DE" w:rsidRDefault="001A61D9" w:rsidP="00C20FA9">
            <w:pPr>
              <w:rPr>
                <w:rFonts w:ascii="Arial" w:hAnsi="Arial" w:cs="Arial"/>
                <w:sz w:val="20"/>
                <w:szCs w:val="20"/>
              </w:rPr>
            </w:pPr>
            <w:r w:rsidRPr="009A10DE">
              <w:rPr>
                <w:rFonts w:ascii="Arial" w:hAnsi="Arial" w:cs="Arial"/>
                <w:sz w:val="20"/>
                <w:szCs w:val="20"/>
              </w:rPr>
              <w:t>The neutral adviser’s functions are—</w:t>
            </w:r>
          </w:p>
          <w:p w:rsidR="001A61D9" w:rsidRPr="009A10DE" w:rsidRDefault="001A61D9" w:rsidP="00C20FA9">
            <w:pPr>
              <w:rPr>
                <w:rFonts w:ascii="Arial" w:hAnsi="Arial" w:cs="Arial"/>
                <w:sz w:val="20"/>
                <w:szCs w:val="20"/>
              </w:rPr>
            </w:pPr>
          </w:p>
          <w:p w:rsidR="001A61D9" w:rsidRPr="009A10DE" w:rsidRDefault="001A61D9" w:rsidP="00C20FA9">
            <w:pPr>
              <w:pStyle w:val="BulletText1"/>
              <w:rPr>
                <w:rFonts w:cs="Arial"/>
              </w:rPr>
            </w:pPr>
            <w:r w:rsidRPr="009A10DE">
              <w:t>to facilitate co-operation between the Parties and with the ER in ways agreed by the Parties and the neutral adviser</w:t>
            </w:r>
          </w:p>
          <w:p w:rsidR="001A61D9" w:rsidRPr="009A10DE" w:rsidRDefault="001A61D9" w:rsidP="00C20FA9">
            <w:pPr>
              <w:pStyle w:val="BulletText1"/>
              <w:rPr>
                <w:rFonts w:cs="Arial"/>
              </w:rPr>
            </w:pPr>
            <w:r w:rsidRPr="009A10DE">
              <w:t>to assist the Parties and the ER in resolving disagreements in ways agreed by the Parties and the neutral adviser</w:t>
            </w:r>
          </w:p>
          <w:p w:rsidR="001A61D9" w:rsidRPr="009A10DE" w:rsidRDefault="001A61D9" w:rsidP="00C20FA9">
            <w:pPr>
              <w:pStyle w:val="BulletText1"/>
              <w:rPr>
                <w:rFonts w:cs="Arial"/>
              </w:rPr>
            </w:pPr>
            <w:r w:rsidRPr="009A10DE">
              <w:t>to act as conciliator for disputes under part 2 of this Schedule unless another is agreed</w:t>
            </w:r>
          </w:p>
          <w:p w:rsidR="001C2D8B" w:rsidRPr="009A10DE" w:rsidRDefault="001C2D8B" w:rsidP="00C20FA9">
            <w:pPr>
              <w:rPr>
                <w:rFonts w:ascii="Arial" w:hAnsi="Arial" w:cs="Arial"/>
                <w:sz w:val="20"/>
                <w:szCs w:val="20"/>
              </w:rPr>
            </w:pPr>
          </w:p>
        </w:tc>
      </w:tr>
      <w:tr w:rsidR="001C2D8B" w:rsidRPr="009A10DE" w:rsidTr="00C20FA9">
        <w:trPr>
          <w:trHeight w:val="57"/>
        </w:trPr>
        <w:tc>
          <w:tcPr>
            <w:tcW w:w="720" w:type="dxa"/>
          </w:tcPr>
          <w:p w:rsidR="001C2D8B" w:rsidRPr="009A10DE" w:rsidRDefault="001C2D8B" w:rsidP="00C20FA9">
            <w:pPr>
              <w:rPr>
                <w:rFonts w:ascii="Arial" w:hAnsi="Arial" w:cs="Arial"/>
                <w:b/>
                <w:sz w:val="20"/>
                <w:szCs w:val="20"/>
              </w:rPr>
            </w:pPr>
            <w:r w:rsidRPr="009A10DE">
              <w:rPr>
                <w:rFonts w:ascii="Arial" w:hAnsi="Arial" w:cs="Arial"/>
                <w:b/>
                <w:sz w:val="20"/>
                <w:szCs w:val="20"/>
              </w:rPr>
              <w:t>5.</w:t>
            </w:r>
          </w:p>
        </w:tc>
        <w:tc>
          <w:tcPr>
            <w:tcW w:w="10260" w:type="dxa"/>
          </w:tcPr>
          <w:p w:rsidR="001C2D8B" w:rsidRPr="009A10DE" w:rsidRDefault="001A61D9" w:rsidP="001C2D8B">
            <w:pPr>
              <w:rPr>
                <w:rFonts w:ascii="Arial" w:hAnsi="Arial" w:cs="Arial"/>
                <w:sz w:val="20"/>
                <w:szCs w:val="20"/>
              </w:rPr>
            </w:pPr>
            <w:r w:rsidRPr="009A10DE">
              <w:rPr>
                <w:rFonts w:ascii="Arial" w:hAnsi="Arial" w:cs="Arial"/>
                <w:sz w:val="20"/>
                <w:szCs w:val="20"/>
              </w:rPr>
              <w:t>The Parties and the neutral adviser should agree and implement measures, such as providing information and scheduling meetings and Site visits, for the neutral adviser to become and remain familiar with the Tasks.</w:t>
            </w:r>
          </w:p>
          <w:p w:rsidR="001A61D9" w:rsidRPr="009A10DE" w:rsidRDefault="001A61D9" w:rsidP="001C2D8B">
            <w:pPr>
              <w:rPr>
                <w:rFonts w:ascii="Arial" w:hAnsi="Arial" w:cs="Arial"/>
                <w:sz w:val="20"/>
                <w:szCs w:val="20"/>
              </w:rPr>
            </w:pPr>
          </w:p>
        </w:tc>
      </w:tr>
      <w:tr w:rsidR="001C2D8B" w:rsidRPr="009A10DE" w:rsidTr="00C20FA9">
        <w:trPr>
          <w:trHeight w:val="57"/>
        </w:trPr>
        <w:tc>
          <w:tcPr>
            <w:tcW w:w="720" w:type="dxa"/>
          </w:tcPr>
          <w:p w:rsidR="001C2D8B" w:rsidRPr="009A10DE" w:rsidRDefault="001C2D8B" w:rsidP="00C20FA9">
            <w:pPr>
              <w:rPr>
                <w:rFonts w:ascii="Arial" w:hAnsi="Arial" w:cs="Arial"/>
                <w:b/>
                <w:sz w:val="20"/>
                <w:szCs w:val="20"/>
              </w:rPr>
            </w:pPr>
            <w:r w:rsidRPr="009A10DE">
              <w:rPr>
                <w:rFonts w:ascii="Arial" w:hAnsi="Arial" w:cs="Arial"/>
                <w:b/>
                <w:sz w:val="20"/>
                <w:szCs w:val="20"/>
              </w:rPr>
              <w:t>6.</w:t>
            </w:r>
          </w:p>
          <w:p w:rsidR="001C2D8B" w:rsidRPr="009A10DE" w:rsidRDefault="001C2D8B" w:rsidP="00C20FA9">
            <w:pPr>
              <w:rPr>
                <w:rFonts w:ascii="Arial" w:hAnsi="Arial" w:cs="Arial"/>
                <w:b/>
                <w:sz w:val="20"/>
                <w:szCs w:val="20"/>
              </w:rPr>
            </w:pPr>
          </w:p>
        </w:tc>
        <w:tc>
          <w:tcPr>
            <w:tcW w:w="10260" w:type="dxa"/>
          </w:tcPr>
          <w:p w:rsidR="001C2D8B" w:rsidRPr="009A10DE" w:rsidRDefault="001A61D9" w:rsidP="001C2D8B">
            <w:pPr>
              <w:spacing w:line="260" w:lineRule="exact"/>
              <w:rPr>
                <w:rFonts w:ascii="Arial" w:hAnsi="Arial" w:cs="Arial"/>
                <w:sz w:val="20"/>
                <w:szCs w:val="20"/>
              </w:rPr>
            </w:pPr>
            <w:r w:rsidRPr="009A10DE">
              <w:rPr>
                <w:rFonts w:ascii="Arial" w:hAnsi="Arial" w:cs="Arial"/>
                <w:sz w:val="20"/>
                <w:szCs w:val="20"/>
              </w:rPr>
              <w:t>The neutral adviser may do any of the things a conciliator may do under paragraph 7 of part 2.</w:t>
            </w:r>
          </w:p>
        </w:tc>
      </w:tr>
      <w:tr w:rsidR="001C2D8B" w:rsidRPr="009A10DE" w:rsidTr="00C20FA9">
        <w:trPr>
          <w:trHeight w:val="57"/>
        </w:trPr>
        <w:tc>
          <w:tcPr>
            <w:tcW w:w="720" w:type="dxa"/>
          </w:tcPr>
          <w:p w:rsidR="001C2D8B" w:rsidRPr="009A10DE" w:rsidRDefault="001C2D8B" w:rsidP="00C20FA9">
            <w:pPr>
              <w:rPr>
                <w:rFonts w:ascii="Arial" w:hAnsi="Arial" w:cs="Arial"/>
                <w:b/>
                <w:sz w:val="20"/>
                <w:szCs w:val="20"/>
              </w:rPr>
            </w:pPr>
            <w:r w:rsidRPr="009A10DE">
              <w:rPr>
                <w:rFonts w:ascii="Arial" w:hAnsi="Arial" w:cs="Arial"/>
                <w:b/>
                <w:sz w:val="20"/>
                <w:szCs w:val="20"/>
              </w:rPr>
              <w:t>7.</w:t>
            </w:r>
          </w:p>
          <w:p w:rsidR="001C2D8B" w:rsidRPr="009A10DE" w:rsidRDefault="001C2D8B" w:rsidP="00C20FA9">
            <w:pPr>
              <w:rPr>
                <w:rFonts w:ascii="Arial" w:hAnsi="Arial" w:cs="Arial"/>
                <w:b/>
                <w:sz w:val="20"/>
                <w:szCs w:val="20"/>
              </w:rPr>
            </w:pPr>
          </w:p>
        </w:tc>
        <w:tc>
          <w:tcPr>
            <w:tcW w:w="10260" w:type="dxa"/>
          </w:tcPr>
          <w:p w:rsidR="001A61D9" w:rsidRPr="009A10DE" w:rsidRDefault="001A61D9" w:rsidP="001A61D9">
            <w:pPr>
              <w:spacing w:line="260" w:lineRule="exact"/>
              <w:ind w:left="720" w:hanging="720"/>
              <w:rPr>
                <w:rFonts w:ascii="Arial" w:hAnsi="Arial" w:cs="Arial"/>
                <w:sz w:val="20"/>
                <w:szCs w:val="20"/>
              </w:rPr>
            </w:pPr>
            <w:r w:rsidRPr="009A10DE">
              <w:rPr>
                <w:rFonts w:ascii="Arial" w:hAnsi="Arial" w:cs="Arial"/>
                <w:sz w:val="20"/>
                <w:szCs w:val="20"/>
              </w:rPr>
              <w:t>If agreed between the Parties, the neutral adviser should facilitate co-operation measures under clause 4.1.3 and</w:t>
            </w:r>
          </w:p>
          <w:p w:rsidR="001A61D9" w:rsidRPr="009A10DE" w:rsidRDefault="001A61D9" w:rsidP="001A61D9">
            <w:pPr>
              <w:spacing w:line="260" w:lineRule="exact"/>
              <w:ind w:left="720" w:hanging="720"/>
              <w:rPr>
                <w:rFonts w:ascii="Arial" w:hAnsi="Arial" w:cs="Arial"/>
                <w:sz w:val="20"/>
                <w:szCs w:val="20"/>
              </w:rPr>
            </w:pPr>
            <w:r w:rsidRPr="009A10DE">
              <w:rPr>
                <w:rFonts w:ascii="Arial" w:hAnsi="Arial" w:cs="Arial"/>
                <w:sz w:val="20"/>
                <w:szCs w:val="20"/>
              </w:rPr>
              <w:t>workshops under Schedule 4.</w:t>
            </w:r>
          </w:p>
          <w:p w:rsidR="001C2D8B" w:rsidRPr="009A10DE" w:rsidRDefault="001C2D8B" w:rsidP="00C20FA9">
            <w:pPr>
              <w:rPr>
                <w:rFonts w:ascii="Arial" w:hAnsi="Arial" w:cs="Arial"/>
                <w:sz w:val="20"/>
                <w:szCs w:val="20"/>
              </w:rPr>
            </w:pPr>
          </w:p>
        </w:tc>
      </w:tr>
      <w:tr w:rsidR="001C2D8B" w:rsidRPr="009A10DE" w:rsidTr="00C20FA9">
        <w:trPr>
          <w:trHeight w:val="57"/>
        </w:trPr>
        <w:tc>
          <w:tcPr>
            <w:tcW w:w="720" w:type="dxa"/>
          </w:tcPr>
          <w:p w:rsidR="001C2D8B" w:rsidRPr="009A10DE" w:rsidRDefault="001C2D8B" w:rsidP="00C20FA9">
            <w:pPr>
              <w:rPr>
                <w:rFonts w:ascii="Arial" w:hAnsi="Arial" w:cs="Arial"/>
                <w:b/>
                <w:sz w:val="20"/>
                <w:szCs w:val="20"/>
              </w:rPr>
            </w:pPr>
            <w:r w:rsidRPr="009A10DE">
              <w:rPr>
                <w:rFonts w:ascii="Arial" w:hAnsi="Arial" w:cs="Arial"/>
                <w:b/>
                <w:sz w:val="20"/>
                <w:szCs w:val="20"/>
              </w:rPr>
              <w:t>8.</w:t>
            </w:r>
          </w:p>
          <w:p w:rsidR="001C2D8B" w:rsidRPr="009A10DE" w:rsidRDefault="001C2D8B" w:rsidP="00C20FA9">
            <w:pPr>
              <w:rPr>
                <w:rFonts w:ascii="Arial" w:hAnsi="Arial" w:cs="Arial"/>
                <w:b/>
                <w:sz w:val="20"/>
                <w:szCs w:val="20"/>
              </w:rPr>
            </w:pPr>
          </w:p>
        </w:tc>
        <w:tc>
          <w:tcPr>
            <w:tcW w:w="10260" w:type="dxa"/>
          </w:tcPr>
          <w:p w:rsidR="001C2D8B" w:rsidRPr="009A10DE" w:rsidRDefault="001A61D9" w:rsidP="00C20FA9">
            <w:pPr>
              <w:rPr>
                <w:rFonts w:ascii="Arial" w:hAnsi="Arial" w:cs="Arial"/>
                <w:sz w:val="20"/>
                <w:szCs w:val="20"/>
              </w:rPr>
            </w:pPr>
            <w:r w:rsidRPr="009A10DE">
              <w:rPr>
                <w:rFonts w:ascii="Arial" w:hAnsi="Arial" w:cs="Arial"/>
                <w:sz w:val="20"/>
                <w:szCs w:val="20"/>
              </w:rPr>
              <w:t>The Parties must share equally the neutral adviser’s fees and other expenses.  If there is a fee for nominating the neutral adviser, the Parties must share it equally.  If one Party pays the other’s share of the neutral adviser’s or nominator’s fees or expenses, it is entitled to reimbursement of that share from the other Party on demand.  Each Party bears its own costs under this part.</w:t>
            </w:r>
          </w:p>
          <w:p w:rsidR="001A61D9" w:rsidRPr="009A10DE" w:rsidRDefault="001A61D9" w:rsidP="00C20FA9">
            <w:pPr>
              <w:rPr>
                <w:rFonts w:ascii="Arial" w:hAnsi="Arial" w:cs="Arial"/>
                <w:sz w:val="20"/>
                <w:szCs w:val="20"/>
              </w:rPr>
            </w:pPr>
          </w:p>
        </w:tc>
      </w:tr>
    </w:tbl>
    <w:p w:rsidR="001C2D8B" w:rsidRPr="009A10DE" w:rsidRDefault="001C2D8B" w:rsidP="00B53635">
      <w:pPr>
        <w:rPr>
          <w:rFonts w:ascii="Arial" w:hAnsi="Arial" w:cs="Arial"/>
          <w:sz w:val="22"/>
          <w:szCs w:val="22"/>
          <w:lang w:val="en-IE"/>
        </w:rPr>
      </w:pPr>
    </w:p>
    <w:p w:rsidR="001C2D8B" w:rsidRPr="009A10DE" w:rsidRDefault="001C2D8B" w:rsidP="00B53635">
      <w:pPr>
        <w:rPr>
          <w:rFonts w:ascii="Arial" w:hAnsi="Arial" w:cs="Arial"/>
          <w:sz w:val="22"/>
          <w:szCs w:val="22"/>
          <w:lang w:val="en-IE"/>
        </w:rPr>
      </w:pPr>
    </w:p>
    <w:p w:rsidR="001A61D9" w:rsidRPr="009A10DE" w:rsidRDefault="001A61D9" w:rsidP="00B53635">
      <w:pPr>
        <w:rPr>
          <w:rFonts w:ascii="Arial" w:hAnsi="Arial" w:cs="Arial"/>
          <w:sz w:val="22"/>
          <w:szCs w:val="22"/>
          <w:lang w:val="en-IE"/>
        </w:rPr>
      </w:pPr>
    </w:p>
    <w:p w:rsidR="001A61D9" w:rsidRPr="009A10DE" w:rsidRDefault="001A61D9" w:rsidP="00B53635">
      <w:pPr>
        <w:rPr>
          <w:rFonts w:ascii="Arial" w:hAnsi="Arial" w:cs="Arial"/>
          <w:sz w:val="22"/>
          <w:szCs w:val="22"/>
          <w:lang w:val="en-IE"/>
        </w:rPr>
      </w:pPr>
    </w:p>
    <w:p w:rsidR="001A61D9" w:rsidRPr="009A10DE" w:rsidRDefault="001A61D9" w:rsidP="00B53635">
      <w:pPr>
        <w:rPr>
          <w:rFonts w:ascii="Arial" w:hAnsi="Arial" w:cs="Arial"/>
          <w:sz w:val="22"/>
          <w:szCs w:val="22"/>
          <w:lang w:val="en-IE"/>
        </w:rPr>
      </w:pPr>
    </w:p>
    <w:p w:rsidR="001A61D9" w:rsidRPr="009A10DE" w:rsidRDefault="001A61D9" w:rsidP="001A61D9">
      <w:pPr>
        <w:rPr>
          <w:rFonts w:ascii="Arial" w:hAnsi="Arial" w:cs="Arial"/>
          <w:sz w:val="22"/>
          <w:szCs w:val="22"/>
          <w:lang w:val="en-IE"/>
        </w:rPr>
      </w:pPr>
    </w:p>
    <w:tbl>
      <w:tblPr>
        <w:tblW w:w="10980" w:type="dxa"/>
        <w:tblInd w:w="-612" w:type="dxa"/>
        <w:tblLayout w:type="fixed"/>
        <w:tblLook w:val="01E0" w:firstRow="1" w:lastRow="1" w:firstColumn="1" w:lastColumn="1" w:noHBand="0" w:noVBand="0"/>
      </w:tblPr>
      <w:tblGrid>
        <w:gridCol w:w="720"/>
        <w:gridCol w:w="10260"/>
      </w:tblGrid>
      <w:tr w:rsidR="001A61D9" w:rsidRPr="009A10DE" w:rsidTr="00C20FA9">
        <w:trPr>
          <w:trHeight w:val="57"/>
        </w:trPr>
        <w:tc>
          <w:tcPr>
            <w:tcW w:w="10980" w:type="dxa"/>
            <w:gridSpan w:val="2"/>
          </w:tcPr>
          <w:p w:rsidR="001A61D9" w:rsidRPr="009A10DE" w:rsidRDefault="001A61D9" w:rsidP="00C20FA9">
            <w:pPr>
              <w:spacing w:line="260" w:lineRule="exact"/>
              <w:rPr>
                <w:rFonts w:ascii="Arial" w:hAnsi="Arial" w:cs="Arial"/>
                <w:b/>
                <w:sz w:val="22"/>
                <w:szCs w:val="22"/>
              </w:rPr>
            </w:pPr>
            <w:r w:rsidRPr="009A10DE">
              <w:rPr>
                <w:rFonts w:ascii="Arial" w:hAnsi="Arial" w:cs="Arial"/>
                <w:b/>
                <w:sz w:val="22"/>
                <w:szCs w:val="22"/>
              </w:rPr>
              <w:lastRenderedPageBreak/>
              <w:t>PART 2: CONCILIATION</w:t>
            </w:r>
          </w:p>
          <w:p w:rsidR="001A61D9" w:rsidRPr="009A10DE" w:rsidRDefault="001A61D9" w:rsidP="00C20FA9">
            <w:pPr>
              <w:spacing w:line="260" w:lineRule="exact"/>
              <w:rPr>
                <w:rFonts w:ascii="Arial" w:hAnsi="Arial" w:cs="Arial"/>
                <w:i/>
                <w:sz w:val="20"/>
                <w:szCs w:val="20"/>
              </w:rPr>
            </w:pPr>
          </w:p>
        </w:tc>
      </w:tr>
      <w:tr w:rsidR="001A61D9" w:rsidRPr="009A10DE" w:rsidTr="00C20FA9">
        <w:trPr>
          <w:trHeight w:val="57"/>
        </w:trPr>
        <w:tc>
          <w:tcPr>
            <w:tcW w:w="720" w:type="dxa"/>
            <w:shd w:val="clear" w:color="auto" w:fill="auto"/>
          </w:tcPr>
          <w:p w:rsidR="001A61D9" w:rsidRPr="009A10DE" w:rsidRDefault="001A61D9" w:rsidP="00C20FA9">
            <w:pPr>
              <w:rPr>
                <w:rFonts w:ascii="Arial" w:hAnsi="Arial" w:cs="Arial"/>
                <w:b/>
                <w:sz w:val="20"/>
                <w:szCs w:val="20"/>
              </w:rPr>
            </w:pPr>
            <w:r w:rsidRPr="009A10DE">
              <w:rPr>
                <w:rFonts w:ascii="Arial" w:hAnsi="Arial" w:cs="Arial"/>
                <w:b/>
                <w:sz w:val="20"/>
                <w:szCs w:val="20"/>
              </w:rPr>
              <w:t>1.</w:t>
            </w:r>
          </w:p>
        </w:tc>
        <w:tc>
          <w:tcPr>
            <w:tcW w:w="10260" w:type="dxa"/>
            <w:shd w:val="clear" w:color="auto" w:fill="auto"/>
          </w:tcPr>
          <w:p w:rsidR="001A61D9" w:rsidRPr="009A10DE" w:rsidRDefault="001A61D9" w:rsidP="00C20FA9">
            <w:pPr>
              <w:rPr>
                <w:rFonts w:ascii="Arial" w:hAnsi="Arial" w:cs="Arial"/>
                <w:sz w:val="20"/>
                <w:szCs w:val="20"/>
              </w:rPr>
            </w:pPr>
            <w:r w:rsidRPr="009A10DE">
              <w:rPr>
                <w:rFonts w:ascii="Arial" w:hAnsi="Arial" w:cs="Arial"/>
                <w:sz w:val="20"/>
                <w:szCs w:val="20"/>
              </w:rPr>
              <w:t>If a dispute arises under this contract, either Party may, by notice to the other, refer the dispute for conciliation under this part.</w:t>
            </w:r>
          </w:p>
          <w:p w:rsidR="001A61D9" w:rsidRPr="009A10DE" w:rsidRDefault="001A61D9" w:rsidP="00C20FA9">
            <w:pPr>
              <w:rPr>
                <w:rFonts w:ascii="Arial" w:hAnsi="Arial" w:cs="Arial"/>
                <w:sz w:val="16"/>
                <w:szCs w:val="16"/>
              </w:rPr>
            </w:pPr>
          </w:p>
        </w:tc>
      </w:tr>
      <w:tr w:rsidR="001A61D9" w:rsidRPr="009A10DE" w:rsidTr="00C20FA9">
        <w:trPr>
          <w:trHeight w:val="291"/>
        </w:trPr>
        <w:tc>
          <w:tcPr>
            <w:tcW w:w="720" w:type="dxa"/>
            <w:shd w:val="clear" w:color="auto" w:fill="auto"/>
          </w:tcPr>
          <w:p w:rsidR="001A61D9" w:rsidRPr="009A10DE" w:rsidRDefault="001A61D9" w:rsidP="00C20FA9">
            <w:pPr>
              <w:rPr>
                <w:rFonts w:ascii="Arial" w:hAnsi="Arial" w:cs="Arial"/>
                <w:b/>
                <w:sz w:val="20"/>
                <w:szCs w:val="20"/>
              </w:rPr>
            </w:pPr>
            <w:r w:rsidRPr="009A10DE">
              <w:rPr>
                <w:rFonts w:ascii="Arial" w:hAnsi="Arial" w:cs="Arial"/>
                <w:b/>
                <w:sz w:val="20"/>
                <w:szCs w:val="20"/>
              </w:rPr>
              <w:t>2.</w:t>
            </w:r>
          </w:p>
        </w:tc>
        <w:tc>
          <w:tcPr>
            <w:tcW w:w="10260" w:type="dxa"/>
            <w:shd w:val="clear" w:color="auto" w:fill="auto"/>
          </w:tcPr>
          <w:p w:rsidR="00C20FA9" w:rsidRPr="009A10DE" w:rsidRDefault="001A61D9" w:rsidP="00C20FA9">
            <w:pPr>
              <w:rPr>
                <w:rFonts w:ascii="Arial" w:hAnsi="Arial" w:cs="Arial"/>
                <w:sz w:val="20"/>
                <w:szCs w:val="20"/>
              </w:rPr>
            </w:pPr>
            <w:r w:rsidRPr="009A10DE">
              <w:rPr>
                <w:rFonts w:ascii="Arial" w:hAnsi="Arial" w:cs="Arial"/>
                <w:sz w:val="20"/>
                <w:szCs w:val="20"/>
              </w:rPr>
              <w:t xml:space="preserve">Unless a conciliator has been appointed under part 1, within 14 working days after a Party refers a dispute to conciliation, the Parties should jointly appoint a conciliator.  </w:t>
            </w:r>
            <w:r w:rsidRPr="009A10DE">
              <w:rPr>
                <w:rFonts w:ascii="Arial" w:hAnsi="Arial" w:cs="Arial"/>
                <w:iCs/>
                <w:sz w:val="20"/>
                <w:szCs w:val="20"/>
              </w:rPr>
              <w:t>If the conciliator ceases or becomes una</w:t>
            </w:r>
            <w:r w:rsidRPr="009A10DE">
              <w:rPr>
                <w:rFonts w:ascii="Arial" w:hAnsi="Arial" w:cs="Arial"/>
                <w:sz w:val="20"/>
                <w:szCs w:val="20"/>
              </w:rPr>
              <w:t>ble to act, the Parties should jointly appoint a new conciliator for the dispute.  Failing agreement in either case the person or body named below should nominate an Individual</w:t>
            </w:r>
            <w:r w:rsidRPr="009A10DE">
              <w:rPr>
                <w:rFonts w:ascii="Arial" w:hAnsi="Arial" w:cs="Arial"/>
                <w:sz w:val="20"/>
                <w:szCs w:val="20"/>
                <w:vertAlign w:val="superscript"/>
              </w:rPr>
              <w:t>1</w:t>
            </w:r>
            <w:r w:rsidRPr="009A10DE">
              <w:rPr>
                <w:rFonts w:ascii="Arial" w:hAnsi="Arial" w:cs="Arial"/>
                <w:sz w:val="20"/>
                <w:szCs w:val="20"/>
              </w:rPr>
              <w:t xml:space="preserve"> as conciliator on the application of either Party. </w:t>
            </w:r>
          </w:p>
          <w:p w:rsidR="00C20FA9" w:rsidRPr="009A10DE" w:rsidRDefault="00C20FA9" w:rsidP="00C20FA9">
            <w:pPr>
              <w:rPr>
                <w:rFonts w:ascii="Arial" w:hAnsi="Arial" w:cs="Arial"/>
                <w:sz w:val="20"/>
                <w:szCs w:val="20"/>
              </w:rPr>
            </w:pPr>
          </w:p>
          <w:p w:rsidR="001A61D9" w:rsidRPr="009A10DE" w:rsidRDefault="001A61D9" w:rsidP="00C20FA9">
            <w:pP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w:t>
            </w:r>
            <w:r w:rsidRPr="009A10DE">
              <w:rPr>
                <w:rFonts w:ascii="Arial" w:hAnsi="Arial" w:cs="Arial"/>
                <w:i/>
                <w:sz w:val="20"/>
                <w:szCs w:val="20"/>
              </w:rPr>
              <w:fldChar w:fldCharType="end"/>
            </w:r>
            <w:r w:rsidRPr="009A10DE">
              <w:rPr>
                <w:rFonts w:ascii="Arial" w:hAnsi="Arial" w:cs="Arial"/>
                <w:i/>
                <w:sz w:val="20"/>
                <w:szCs w:val="20"/>
              </w:rPr>
              <w:fldChar w:fldCharType="begin">
                <w:ffData>
                  <w:name w:val=""/>
                  <w:enabled/>
                  <w:calcOnExit w:val="0"/>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sz w:val="20"/>
                <w:szCs w:val="20"/>
              </w:rPr>
              <w:fldChar w:fldCharType="end"/>
            </w:r>
            <w:r w:rsidRPr="009A10DE">
              <w:rPr>
                <w:rFonts w:ascii="Arial" w:hAnsi="Arial" w:cs="Arial"/>
                <w:i/>
                <w:sz w:val="20"/>
                <w:szCs w:val="20"/>
              </w:rPr>
              <w:fldChar w:fldCharType="begin">
                <w:ffData>
                  <w:name w:val=""/>
                  <w:enabled/>
                  <w:calcOnExit w:val="0"/>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sz w:val="20"/>
                <w:szCs w:val="20"/>
              </w:rPr>
              <w:fldChar w:fldCharType="end"/>
            </w:r>
          </w:p>
          <w:p w:rsidR="001A61D9" w:rsidRPr="009A10DE" w:rsidRDefault="001A61D9" w:rsidP="00C20FA9">
            <w:pPr>
              <w:rPr>
                <w:rFonts w:ascii="Arial" w:hAnsi="Arial" w:cs="Arial"/>
                <w:sz w:val="16"/>
                <w:szCs w:val="16"/>
              </w:rPr>
            </w:pPr>
          </w:p>
        </w:tc>
      </w:tr>
      <w:tr w:rsidR="001A61D9" w:rsidRPr="009A10DE" w:rsidTr="00C20FA9">
        <w:trPr>
          <w:trHeight w:val="57"/>
        </w:trPr>
        <w:tc>
          <w:tcPr>
            <w:tcW w:w="720" w:type="dxa"/>
            <w:shd w:val="clear" w:color="auto" w:fill="auto"/>
          </w:tcPr>
          <w:p w:rsidR="001A61D9" w:rsidRPr="009A10DE" w:rsidRDefault="001A61D9" w:rsidP="00C20FA9">
            <w:pPr>
              <w:rPr>
                <w:rFonts w:ascii="Arial" w:hAnsi="Arial" w:cs="Arial"/>
                <w:b/>
                <w:sz w:val="20"/>
                <w:szCs w:val="20"/>
              </w:rPr>
            </w:pPr>
            <w:r w:rsidRPr="009A10DE">
              <w:rPr>
                <w:rFonts w:ascii="Arial" w:hAnsi="Arial" w:cs="Arial"/>
                <w:b/>
                <w:sz w:val="20"/>
                <w:szCs w:val="20"/>
              </w:rPr>
              <w:t>3.</w:t>
            </w:r>
          </w:p>
        </w:tc>
        <w:tc>
          <w:tcPr>
            <w:tcW w:w="10260" w:type="dxa"/>
          </w:tcPr>
          <w:p w:rsidR="00C20FA9" w:rsidRPr="009A10DE" w:rsidRDefault="00C20FA9" w:rsidP="00C20FA9">
            <w:pPr>
              <w:ind w:left="720" w:hanging="720"/>
              <w:rPr>
                <w:rFonts w:ascii="Arial" w:hAnsi="Arial" w:cs="Arial"/>
                <w:sz w:val="20"/>
                <w:szCs w:val="20"/>
              </w:rPr>
            </w:pPr>
            <w:r w:rsidRPr="009A10DE">
              <w:rPr>
                <w:rFonts w:ascii="Arial" w:hAnsi="Arial" w:cs="Arial"/>
                <w:sz w:val="20"/>
                <w:szCs w:val="20"/>
              </w:rPr>
              <w:t>When the conciliator is agreed or nominated, the Parties must enter into a Model Form</w:t>
            </w:r>
            <w:r w:rsidRPr="009A10DE">
              <w:rPr>
                <w:rFonts w:ascii="Arial" w:hAnsi="Arial" w:cs="Arial"/>
                <w:sz w:val="20"/>
                <w:szCs w:val="20"/>
                <w:vertAlign w:val="superscript"/>
              </w:rPr>
              <w:t>1</w:t>
            </w:r>
            <w:r w:rsidRPr="009A10DE">
              <w:rPr>
                <w:rFonts w:ascii="Arial" w:hAnsi="Arial" w:cs="Arial"/>
                <w:sz w:val="20"/>
                <w:szCs w:val="20"/>
              </w:rPr>
              <w:t xml:space="preserve"> appointment of the</w:t>
            </w:r>
          </w:p>
          <w:p w:rsidR="001A61D9" w:rsidRPr="009A10DE" w:rsidRDefault="00C20FA9" w:rsidP="00C20FA9">
            <w:pPr>
              <w:ind w:left="720" w:hanging="720"/>
              <w:rPr>
                <w:rFonts w:ascii="Arial" w:hAnsi="Arial" w:cs="Arial"/>
                <w:sz w:val="20"/>
                <w:szCs w:val="20"/>
              </w:rPr>
            </w:pPr>
            <w:r w:rsidRPr="009A10DE">
              <w:rPr>
                <w:rFonts w:ascii="Arial" w:hAnsi="Arial" w:cs="Arial"/>
                <w:sz w:val="20"/>
                <w:szCs w:val="20"/>
              </w:rPr>
              <w:t xml:space="preserve">conciliator, or another form agreed between the Parties and the conciliator.  </w:t>
            </w:r>
          </w:p>
          <w:p w:rsidR="00C20FA9" w:rsidRPr="009A10DE" w:rsidRDefault="00C20FA9" w:rsidP="00C20FA9">
            <w:pPr>
              <w:ind w:left="720" w:hanging="720"/>
              <w:rPr>
                <w:rFonts w:ascii="Arial" w:hAnsi="Arial" w:cs="Arial"/>
                <w:sz w:val="16"/>
                <w:szCs w:val="16"/>
              </w:rPr>
            </w:pPr>
          </w:p>
        </w:tc>
      </w:tr>
      <w:tr w:rsidR="001A61D9" w:rsidRPr="009A10DE" w:rsidTr="00C20FA9">
        <w:trPr>
          <w:trHeight w:val="819"/>
        </w:trPr>
        <w:tc>
          <w:tcPr>
            <w:tcW w:w="720" w:type="dxa"/>
          </w:tcPr>
          <w:p w:rsidR="001A61D9" w:rsidRPr="009A10DE" w:rsidRDefault="001A61D9" w:rsidP="00C20FA9">
            <w:pPr>
              <w:rPr>
                <w:rFonts w:ascii="Arial" w:hAnsi="Arial" w:cs="Arial"/>
                <w:b/>
                <w:sz w:val="20"/>
                <w:szCs w:val="20"/>
              </w:rPr>
            </w:pPr>
            <w:r w:rsidRPr="009A10DE">
              <w:rPr>
                <w:rFonts w:ascii="Arial" w:hAnsi="Arial" w:cs="Arial"/>
                <w:b/>
                <w:sz w:val="20"/>
                <w:szCs w:val="20"/>
              </w:rPr>
              <w:t>4.</w:t>
            </w:r>
          </w:p>
        </w:tc>
        <w:tc>
          <w:tcPr>
            <w:tcW w:w="10260" w:type="dxa"/>
          </w:tcPr>
          <w:p w:rsidR="00C20FA9" w:rsidRPr="009A10DE" w:rsidRDefault="00C20FA9" w:rsidP="00C20FA9">
            <w:pPr>
              <w:pStyle w:val="BulletText1"/>
              <w:numPr>
                <w:ilvl w:val="0"/>
                <w:numId w:val="0"/>
              </w:numPr>
              <w:rPr>
                <w:rFonts w:cs="Arial"/>
              </w:rPr>
            </w:pPr>
            <w:r w:rsidRPr="009A10DE">
              <w:rPr>
                <w:rFonts w:cs="Arial"/>
              </w:rPr>
              <w:t>Each Party must, within the period set by the conciliator, send to the conciliator and the other Party brief details of the dispute stating its contentions as to the facts and the Parties’ rights and obligations concerning the dispute.  The conciliator may, for this purpose, suggest further actions or investigations that may be of assistance.</w:t>
            </w:r>
          </w:p>
        </w:tc>
      </w:tr>
      <w:tr w:rsidR="001A61D9" w:rsidRPr="009A10DE" w:rsidTr="00C20FA9">
        <w:trPr>
          <w:trHeight w:val="57"/>
        </w:trPr>
        <w:tc>
          <w:tcPr>
            <w:tcW w:w="720" w:type="dxa"/>
          </w:tcPr>
          <w:p w:rsidR="001A61D9" w:rsidRPr="009A10DE" w:rsidRDefault="001A61D9" w:rsidP="00C20FA9">
            <w:pPr>
              <w:rPr>
                <w:rFonts w:ascii="Arial" w:hAnsi="Arial" w:cs="Arial"/>
                <w:b/>
                <w:sz w:val="20"/>
                <w:szCs w:val="20"/>
              </w:rPr>
            </w:pPr>
            <w:r w:rsidRPr="009A10DE">
              <w:rPr>
                <w:rFonts w:ascii="Arial" w:hAnsi="Arial" w:cs="Arial"/>
                <w:b/>
                <w:sz w:val="20"/>
                <w:szCs w:val="20"/>
              </w:rPr>
              <w:t>5.</w:t>
            </w:r>
          </w:p>
        </w:tc>
        <w:tc>
          <w:tcPr>
            <w:tcW w:w="10260" w:type="dxa"/>
          </w:tcPr>
          <w:p w:rsidR="001A61D9" w:rsidRPr="009A10DE" w:rsidRDefault="00C20FA9" w:rsidP="00C20FA9">
            <w:pPr>
              <w:rPr>
                <w:rFonts w:ascii="Arial" w:hAnsi="Arial" w:cs="Arial"/>
                <w:sz w:val="20"/>
                <w:szCs w:val="20"/>
              </w:rPr>
            </w:pPr>
            <w:r w:rsidRPr="009A10DE">
              <w:rPr>
                <w:rFonts w:ascii="Arial" w:hAnsi="Arial" w:cs="Arial"/>
                <w:sz w:val="20"/>
                <w:szCs w:val="20"/>
              </w:rPr>
              <w:t>The Parties must make available to the conciliator all information, documents, access to the Site, and appropriate facilities that the conciliator requires.</w:t>
            </w:r>
          </w:p>
          <w:p w:rsidR="00C20FA9" w:rsidRPr="009A10DE" w:rsidRDefault="00C20FA9" w:rsidP="00C20FA9">
            <w:pPr>
              <w:rPr>
                <w:rFonts w:ascii="Arial" w:hAnsi="Arial" w:cs="Arial"/>
                <w:sz w:val="16"/>
                <w:szCs w:val="16"/>
              </w:rPr>
            </w:pPr>
          </w:p>
        </w:tc>
      </w:tr>
      <w:tr w:rsidR="001A61D9" w:rsidRPr="009A10DE" w:rsidTr="00C20FA9">
        <w:trPr>
          <w:trHeight w:val="57"/>
        </w:trPr>
        <w:tc>
          <w:tcPr>
            <w:tcW w:w="720" w:type="dxa"/>
          </w:tcPr>
          <w:p w:rsidR="001A61D9" w:rsidRPr="009A10DE" w:rsidRDefault="001A61D9" w:rsidP="00C20FA9">
            <w:pPr>
              <w:rPr>
                <w:rFonts w:ascii="Arial" w:hAnsi="Arial" w:cs="Arial"/>
                <w:b/>
                <w:sz w:val="20"/>
                <w:szCs w:val="20"/>
              </w:rPr>
            </w:pPr>
            <w:r w:rsidRPr="009A10DE">
              <w:rPr>
                <w:rFonts w:ascii="Arial" w:hAnsi="Arial" w:cs="Arial"/>
                <w:b/>
                <w:sz w:val="20"/>
                <w:szCs w:val="20"/>
              </w:rPr>
              <w:t>6.</w:t>
            </w:r>
          </w:p>
          <w:p w:rsidR="001A61D9" w:rsidRPr="009A10DE" w:rsidRDefault="001A61D9" w:rsidP="00C20FA9">
            <w:pPr>
              <w:rPr>
                <w:rFonts w:ascii="Arial" w:hAnsi="Arial" w:cs="Arial"/>
                <w:b/>
                <w:sz w:val="20"/>
                <w:szCs w:val="20"/>
              </w:rPr>
            </w:pPr>
          </w:p>
        </w:tc>
        <w:tc>
          <w:tcPr>
            <w:tcW w:w="10260" w:type="dxa"/>
          </w:tcPr>
          <w:p w:rsidR="001A61D9" w:rsidRPr="009A10DE" w:rsidRDefault="00C20FA9" w:rsidP="00C20FA9">
            <w:pPr>
              <w:rPr>
                <w:rFonts w:ascii="Arial" w:hAnsi="Arial" w:cs="Arial"/>
                <w:sz w:val="20"/>
                <w:szCs w:val="20"/>
              </w:rPr>
            </w:pPr>
            <w:r w:rsidRPr="009A10DE">
              <w:rPr>
                <w:rFonts w:ascii="Arial" w:hAnsi="Arial" w:cs="Arial"/>
                <w:sz w:val="20"/>
                <w:szCs w:val="20"/>
              </w:rPr>
              <w:t>The conciliator should consult with the Parties to help them resolve the dispute by agreement.</w:t>
            </w:r>
          </w:p>
        </w:tc>
      </w:tr>
      <w:tr w:rsidR="001A61D9" w:rsidRPr="009A10DE" w:rsidTr="00C20FA9">
        <w:trPr>
          <w:trHeight w:val="57"/>
        </w:trPr>
        <w:tc>
          <w:tcPr>
            <w:tcW w:w="720" w:type="dxa"/>
          </w:tcPr>
          <w:p w:rsidR="001A61D9" w:rsidRPr="009A10DE" w:rsidRDefault="001A61D9" w:rsidP="00C20FA9">
            <w:pPr>
              <w:rPr>
                <w:rFonts w:ascii="Arial" w:hAnsi="Arial" w:cs="Arial"/>
                <w:b/>
                <w:sz w:val="20"/>
                <w:szCs w:val="20"/>
              </w:rPr>
            </w:pPr>
            <w:r w:rsidRPr="009A10DE">
              <w:rPr>
                <w:rFonts w:ascii="Arial" w:hAnsi="Arial" w:cs="Arial"/>
                <w:b/>
                <w:sz w:val="20"/>
                <w:szCs w:val="20"/>
              </w:rPr>
              <w:t>7.</w:t>
            </w:r>
          </w:p>
          <w:p w:rsidR="001A61D9" w:rsidRPr="009A10DE" w:rsidRDefault="001A61D9" w:rsidP="00C20FA9">
            <w:pPr>
              <w:rPr>
                <w:rFonts w:ascii="Arial" w:hAnsi="Arial" w:cs="Arial"/>
                <w:b/>
                <w:sz w:val="20"/>
                <w:szCs w:val="20"/>
              </w:rPr>
            </w:pPr>
          </w:p>
        </w:tc>
        <w:tc>
          <w:tcPr>
            <w:tcW w:w="10260" w:type="dxa"/>
          </w:tcPr>
          <w:p w:rsidR="00C20FA9" w:rsidRPr="009A10DE" w:rsidRDefault="00C20FA9" w:rsidP="00C20FA9">
            <w:pPr>
              <w:rPr>
                <w:rFonts w:ascii="Arial" w:hAnsi="Arial" w:cs="Arial"/>
                <w:sz w:val="20"/>
                <w:szCs w:val="20"/>
              </w:rPr>
            </w:pPr>
            <w:r w:rsidRPr="009A10DE">
              <w:rPr>
                <w:rFonts w:ascii="Arial" w:hAnsi="Arial" w:cs="Arial"/>
                <w:sz w:val="20"/>
                <w:szCs w:val="20"/>
              </w:rPr>
              <w:t>The conciliator may do any of the following, or any combination of them:</w:t>
            </w:r>
          </w:p>
          <w:p w:rsidR="00C20FA9" w:rsidRPr="009A10DE" w:rsidRDefault="00C20FA9" w:rsidP="00C20FA9">
            <w:pPr>
              <w:rPr>
                <w:rFonts w:ascii="Arial" w:hAnsi="Arial" w:cs="Arial"/>
                <w:sz w:val="20"/>
                <w:szCs w:val="20"/>
              </w:rPr>
            </w:pPr>
          </w:p>
          <w:p w:rsidR="00C20FA9" w:rsidRPr="009A10DE" w:rsidRDefault="00C20FA9" w:rsidP="00C20FA9">
            <w:pPr>
              <w:pStyle w:val="BulletText1"/>
              <w:rPr>
                <w:rFonts w:cs="Arial"/>
              </w:rPr>
            </w:pPr>
            <w:r w:rsidRPr="009A10DE">
              <w:rPr>
                <w:rFonts w:cs="Arial"/>
              </w:rPr>
              <w:t xml:space="preserve">meet the Parties separately from each other or together and consider documents from one Party not sent or shown to the other </w:t>
            </w:r>
          </w:p>
          <w:p w:rsidR="00C20FA9" w:rsidRPr="009A10DE" w:rsidRDefault="00C20FA9" w:rsidP="00C20FA9">
            <w:pPr>
              <w:pStyle w:val="BulletText1"/>
              <w:rPr>
                <w:rFonts w:cs="Arial"/>
              </w:rPr>
            </w:pPr>
            <w:r w:rsidRPr="009A10DE">
              <w:rPr>
                <w:rFonts w:cs="Arial"/>
              </w:rPr>
              <w:t>do investigations in the absence of the Parties or the presence of one or both</w:t>
            </w:r>
          </w:p>
          <w:p w:rsidR="00C20FA9" w:rsidRPr="009A10DE" w:rsidRDefault="00C20FA9" w:rsidP="00C20FA9">
            <w:pPr>
              <w:pStyle w:val="BulletText1"/>
              <w:rPr>
                <w:rFonts w:cs="Arial"/>
              </w:rPr>
            </w:pPr>
            <w:r w:rsidRPr="009A10DE">
              <w:rPr>
                <w:rFonts w:cs="Arial"/>
              </w:rPr>
              <w:t>make use of specialist knowledge</w:t>
            </w:r>
          </w:p>
          <w:p w:rsidR="00C20FA9" w:rsidRPr="009A10DE" w:rsidRDefault="00C20FA9" w:rsidP="00C20FA9">
            <w:pPr>
              <w:pStyle w:val="BulletText1"/>
              <w:rPr>
                <w:rFonts w:cs="Arial"/>
              </w:rPr>
            </w:pPr>
            <w:r w:rsidRPr="009A10DE">
              <w:rPr>
                <w:rFonts w:cs="Arial"/>
              </w:rPr>
              <w:t>with the Parties’ agreement, obtain technical or legal advice</w:t>
            </w:r>
          </w:p>
          <w:p w:rsidR="00C20FA9" w:rsidRPr="009A10DE" w:rsidRDefault="00C20FA9" w:rsidP="00C20FA9">
            <w:pPr>
              <w:pStyle w:val="BulletText1"/>
              <w:rPr>
                <w:rFonts w:cs="Arial"/>
              </w:rPr>
            </w:pPr>
            <w:r w:rsidRPr="009A10DE">
              <w:rPr>
                <w:rFonts w:cs="Arial"/>
              </w:rPr>
              <w:t>establish the procedures to be followed in the conciliation.</w:t>
            </w:r>
          </w:p>
          <w:p w:rsidR="001A61D9" w:rsidRPr="009A10DE" w:rsidRDefault="001A61D9" w:rsidP="00C20FA9">
            <w:pPr>
              <w:rPr>
                <w:rFonts w:ascii="Arial" w:hAnsi="Arial" w:cs="Arial"/>
                <w:sz w:val="16"/>
                <w:szCs w:val="16"/>
              </w:rPr>
            </w:pPr>
          </w:p>
        </w:tc>
      </w:tr>
      <w:tr w:rsidR="001A61D9" w:rsidRPr="009A10DE" w:rsidTr="00C20FA9">
        <w:trPr>
          <w:trHeight w:val="57"/>
        </w:trPr>
        <w:tc>
          <w:tcPr>
            <w:tcW w:w="720" w:type="dxa"/>
          </w:tcPr>
          <w:p w:rsidR="001A61D9" w:rsidRPr="009A10DE" w:rsidRDefault="001A61D9" w:rsidP="00C20FA9">
            <w:pPr>
              <w:rPr>
                <w:rFonts w:ascii="Arial" w:hAnsi="Arial" w:cs="Arial"/>
                <w:b/>
                <w:sz w:val="20"/>
                <w:szCs w:val="20"/>
              </w:rPr>
            </w:pPr>
            <w:r w:rsidRPr="009A10DE">
              <w:rPr>
                <w:rFonts w:ascii="Arial" w:hAnsi="Arial" w:cs="Arial"/>
                <w:b/>
                <w:sz w:val="20"/>
                <w:szCs w:val="20"/>
              </w:rPr>
              <w:t>8.</w:t>
            </w:r>
          </w:p>
          <w:p w:rsidR="001A61D9" w:rsidRPr="009A10DE" w:rsidRDefault="001A61D9" w:rsidP="00C20FA9">
            <w:pPr>
              <w:rPr>
                <w:rFonts w:ascii="Arial" w:hAnsi="Arial" w:cs="Arial"/>
                <w:b/>
                <w:sz w:val="20"/>
                <w:szCs w:val="20"/>
              </w:rPr>
            </w:pPr>
          </w:p>
        </w:tc>
        <w:tc>
          <w:tcPr>
            <w:tcW w:w="10260" w:type="dxa"/>
          </w:tcPr>
          <w:p w:rsidR="001A61D9" w:rsidRPr="009A10DE" w:rsidRDefault="00C20FA9" w:rsidP="00C20FA9">
            <w:pPr>
              <w:rPr>
                <w:rFonts w:ascii="Arial" w:hAnsi="Arial" w:cs="Arial"/>
                <w:sz w:val="20"/>
                <w:szCs w:val="20"/>
              </w:rPr>
            </w:pPr>
            <w:r w:rsidRPr="009A10DE">
              <w:rPr>
                <w:rFonts w:ascii="Arial" w:hAnsi="Arial" w:cs="Arial"/>
                <w:sz w:val="20"/>
                <w:szCs w:val="20"/>
              </w:rPr>
              <w:t>The conciliator is not an arbitrator and the Arbitration Act 2010 and the law relating to arbitration do not apply to the conciliation.</w:t>
            </w:r>
          </w:p>
          <w:p w:rsidR="00C20FA9" w:rsidRPr="009A10DE" w:rsidRDefault="00C20FA9" w:rsidP="00C20FA9">
            <w:pPr>
              <w:rPr>
                <w:rFonts w:ascii="Arial" w:hAnsi="Arial" w:cs="Arial"/>
                <w:sz w:val="16"/>
                <w:szCs w:val="16"/>
              </w:rPr>
            </w:pPr>
          </w:p>
        </w:tc>
      </w:tr>
      <w:tr w:rsidR="00C20FA9" w:rsidRPr="009A10DE" w:rsidTr="00C20FA9">
        <w:trPr>
          <w:trHeight w:val="57"/>
        </w:trPr>
        <w:tc>
          <w:tcPr>
            <w:tcW w:w="720" w:type="dxa"/>
          </w:tcPr>
          <w:p w:rsidR="00C20FA9" w:rsidRPr="009A10DE" w:rsidRDefault="00C20FA9" w:rsidP="00C20FA9">
            <w:pPr>
              <w:rPr>
                <w:rFonts w:ascii="Arial" w:hAnsi="Arial" w:cs="Arial"/>
                <w:b/>
                <w:sz w:val="20"/>
                <w:szCs w:val="20"/>
              </w:rPr>
            </w:pPr>
            <w:r w:rsidRPr="009A10DE">
              <w:rPr>
                <w:rFonts w:ascii="Arial" w:hAnsi="Arial" w:cs="Arial"/>
                <w:b/>
                <w:sz w:val="20"/>
                <w:szCs w:val="20"/>
              </w:rPr>
              <w:t>9.</w:t>
            </w:r>
          </w:p>
        </w:tc>
        <w:tc>
          <w:tcPr>
            <w:tcW w:w="10260" w:type="dxa"/>
          </w:tcPr>
          <w:p w:rsidR="00C20FA9" w:rsidRPr="009A10DE" w:rsidRDefault="00C20FA9" w:rsidP="00C20FA9">
            <w:pPr>
              <w:rPr>
                <w:rFonts w:ascii="Arial" w:hAnsi="Arial" w:cs="Arial"/>
                <w:sz w:val="20"/>
                <w:szCs w:val="20"/>
              </w:rPr>
            </w:pPr>
            <w:r w:rsidRPr="009A10DE">
              <w:rPr>
                <w:rFonts w:ascii="Arial" w:hAnsi="Arial" w:cs="Arial"/>
                <w:sz w:val="20"/>
                <w:szCs w:val="20"/>
              </w:rPr>
              <w:t>If the dispute is not resolved by agreement within 42 days after the conciliator was appointed, or a longer period agreed by the Parties, the conciliator should, if the parties so agree, give both Parties a written recommendation by that date, based on the conciliator’s assessment of the Parties’ rights and obligations under this contract.  Whether or not a recommendation is given the conciliation ends 42 days after the conciliator was appointed or a later date agreed by the parties and the conciliator. The Parties are free to accept or reject the recommendation.</w:t>
            </w:r>
          </w:p>
          <w:p w:rsidR="00C20FA9" w:rsidRPr="009A10DE" w:rsidRDefault="00C20FA9" w:rsidP="00C20FA9">
            <w:pPr>
              <w:rPr>
                <w:rFonts w:ascii="Arial" w:hAnsi="Arial" w:cs="Arial"/>
                <w:sz w:val="18"/>
                <w:szCs w:val="18"/>
              </w:rPr>
            </w:pPr>
          </w:p>
        </w:tc>
      </w:tr>
      <w:tr w:rsidR="00C20FA9" w:rsidRPr="009A10DE" w:rsidTr="00C20FA9">
        <w:trPr>
          <w:trHeight w:val="57"/>
        </w:trPr>
        <w:tc>
          <w:tcPr>
            <w:tcW w:w="720" w:type="dxa"/>
          </w:tcPr>
          <w:p w:rsidR="00C20FA9" w:rsidRPr="009A10DE" w:rsidRDefault="00C20FA9" w:rsidP="00C20FA9">
            <w:pPr>
              <w:rPr>
                <w:rFonts w:ascii="Arial" w:hAnsi="Arial" w:cs="Arial"/>
                <w:b/>
                <w:sz w:val="20"/>
                <w:szCs w:val="20"/>
              </w:rPr>
            </w:pPr>
            <w:r w:rsidRPr="009A10DE">
              <w:rPr>
                <w:rFonts w:ascii="Arial" w:hAnsi="Arial" w:cs="Arial"/>
                <w:b/>
                <w:sz w:val="20"/>
                <w:szCs w:val="20"/>
              </w:rPr>
              <w:t>10.</w:t>
            </w:r>
          </w:p>
        </w:tc>
        <w:tc>
          <w:tcPr>
            <w:tcW w:w="10260" w:type="dxa"/>
          </w:tcPr>
          <w:p w:rsidR="00C20FA9" w:rsidRPr="009A10DE" w:rsidRDefault="00C20FA9" w:rsidP="00C20FA9">
            <w:pPr>
              <w:rPr>
                <w:rFonts w:ascii="Arial" w:hAnsi="Arial" w:cs="Arial"/>
                <w:sz w:val="20"/>
                <w:szCs w:val="20"/>
              </w:rPr>
            </w:pPr>
            <w:r w:rsidRPr="009A10DE">
              <w:rPr>
                <w:rFonts w:ascii="Arial" w:hAnsi="Arial" w:cs="Arial"/>
                <w:sz w:val="20"/>
                <w:szCs w:val="20"/>
              </w:rPr>
              <w:t>The Parties must share equally the conciliator’s fees and other expenses.  If there is a fee for nominating the conciliator, the Parties must share it equally.  If one Party pays the other’s share of the conciliator’s or nominator’s fees or expenses, it is entitled to reimbursement of that share from the other Party on demand.  Each Party bears its own costs under this part.</w:t>
            </w:r>
          </w:p>
          <w:p w:rsidR="00C20FA9" w:rsidRPr="009A10DE" w:rsidRDefault="00C20FA9" w:rsidP="00C20FA9">
            <w:pPr>
              <w:rPr>
                <w:rFonts w:ascii="Arial" w:hAnsi="Arial" w:cs="Arial"/>
                <w:sz w:val="20"/>
                <w:szCs w:val="20"/>
              </w:rPr>
            </w:pPr>
          </w:p>
        </w:tc>
      </w:tr>
    </w:tbl>
    <w:p w:rsidR="0008502A" w:rsidRPr="009A10DE" w:rsidRDefault="0008502A" w:rsidP="00B53635">
      <w:pPr>
        <w:rPr>
          <w:rFonts w:ascii="Arial" w:hAnsi="Arial" w:cs="Arial"/>
          <w:sz w:val="22"/>
          <w:szCs w:val="22"/>
          <w:lang w:val="en-IE"/>
        </w:rPr>
      </w:pPr>
    </w:p>
    <w:p w:rsidR="0008502A" w:rsidRPr="009A10DE" w:rsidRDefault="0008502A" w:rsidP="0008502A">
      <w:pPr>
        <w:rPr>
          <w:rFonts w:ascii="Arial" w:hAnsi="Arial" w:cs="Arial"/>
          <w:sz w:val="22"/>
          <w:szCs w:val="22"/>
          <w:lang w:val="en-IE"/>
        </w:rPr>
      </w:pPr>
    </w:p>
    <w:p w:rsidR="0008502A" w:rsidRPr="009A10DE" w:rsidRDefault="0008502A" w:rsidP="0008502A">
      <w:pPr>
        <w:rPr>
          <w:rFonts w:ascii="Arial" w:hAnsi="Arial" w:cs="Arial"/>
          <w:sz w:val="22"/>
          <w:szCs w:val="22"/>
          <w:lang w:val="en-IE"/>
        </w:rPr>
      </w:pPr>
    </w:p>
    <w:p w:rsidR="0008502A" w:rsidRPr="009A10DE" w:rsidRDefault="0008502A" w:rsidP="0008502A">
      <w:pPr>
        <w:rPr>
          <w:rFonts w:ascii="Arial" w:hAnsi="Arial" w:cs="Arial"/>
          <w:sz w:val="22"/>
          <w:szCs w:val="22"/>
          <w:lang w:val="en-IE"/>
        </w:rPr>
      </w:pPr>
    </w:p>
    <w:p w:rsidR="0008502A" w:rsidRPr="009A10DE" w:rsidRDefault="0008502A" w:rsidP="0008502A">
      <w:pPr>
        <w:rPr>
          <w:rFonts w:ascii="Arial" w:hAnsi="Arial" w:cs="Arial"/>
          <w:sz w:val="22"/>
          <w:szCs w:val="22"/>
          <w:lang w:val="en-IE"/>
        </w:rPr>
      </w:pPr>
    </w:p>
    <w:p w:rsidR="0008502A" w:rsidRPr="009A10DE" w:rsidRDefault="0008502A" w:rsidP="0008502A">
      <w:pPr>
        <w:rPr>
          <w:rFonts w:ascii="Arial" w:hAnsi="Arial" w:cs="Arial"/>
          <w:sz w:val="22"/>
          <w:szCs w:val="22"/>
          <w:lang w:val="en-IE"/>
        </w:rPr>
      </w:pPr>
    </w:p>
    <w:p w:rsidR="0008502A" w:rsidRPr="009A10DE" w:rsidRDefault="0008502A" w:rsidP="0008502A">
      <w:pPr>
        <w:rPr>
          <w:rFonts w:ascii="Arial" w:hAnsi="Arial" w:cs="Arial"/>
          <w:sz w:val="22"/>
          <w:szCs w:val="22"/>
          <w:lang w:val="en-IE"/>
        </w:rPr>
      </w:pPr>
    </w:p>
    <w:p w:rsidR="0008502A" w:rsidRPr="009A10DE" w:rsidRDefault="0008502A" w:rsidP="0008502A">
      <w:pPr>
        <w:rPr>
          <w:rFonts w:ascii="Arial" w:hAnsi="Arial" w:cs="Arial"/>
          <w:sz w:val="22"/>
          <w:szCs w:val="22"/>
          <w:lang w:val="en-IE"/>
        </w:rPr>
      </w:pPr>
    </w:p>
    <w:tbl>
      <w:tblPr>
        <w:tblW w:w="10980" w:type="dxa"/>
        <w:tblInd w:w="-612" w:type="dxa"/>
        <w:tblLayout w:type="fixed"/>
        <w:tblLook w:val="01E0" w:firstRow="1" w:lastRow="1" w:firstColumn="1" w:lastColumn="1" w:noHBand="0" w:noVBand="0"/>
      </w:tblPr>
      <w:tblGrid>
        <w:gridCol w:w="720"/>
        <w:gridCol w:w="10260"/>
      </w:tblGrid>
      <w:tr w:rsidR="0008502A" w:rsidRPr="009A10DE" w:rsidTr="00682FB6">
        <w:trPr>
          <w:trHeight w:val="57"/>
        </w:trPr>
        <w:tc>
          <w:tcPr>
            <w:tcW w:w="10980" w:type="dxa"/>
            <w:gridSpan w:val="2"/>
          </w:tcPr>
          <w:p w:rsidR="0008502A" w:rsidRPr="009A10DE" w:rsidRDefault="0008502A" w:rsidP="00682FB6">
            <w:pPr>
              <w:spacing w:line="260" w:lineRule="exact"/>
              <w:rPr>
                <w:rFonts w:ascii="Arial" w:hAnsi="Arial" w:cs="Arial"/>
                <w:b/>
                <w:sz w:val="22"/>
                <w:szCs w:val="22"/>
              </w:rPr>
            </w:pPr>
            <w:r w:rsidRPr="009A10DE">
              <w:rPr>
                <w:rFonts w:ascii="Arial" w:hAnsi="Arial" w:cs="Arial"/>
                <w:b/>
                <w:sz w:val="22"/>
                <w:szCs w:val="22"/>
              </w:rPr>
              <w:lastRenderedPageBreak/>
              <w:t>PART3: ARBITRATION</w:t>
            </w:r>
          </w:p>
          <w:p w:rsidR="0008502A" w:rsidRPr="009A10DE" w:rsidRDefault="0008502A" w:rsidP="00682FB6">
            <w:pPr>
              <w:spacing w:line="260" w:lineRule="exact"/>
              <w:rPr>
                <w:rFonts w:ascii="Arial" w:hAnsi="Arial" w:cs="Arial"/>
                <w:i/>
                <w:sz w:val="20"/>
                <w:szCs w:val="20"/>
              </w:rPr>
            </w:pPr>
          </w:p>
        </w:tc>
      </w:tr>
      <w:tr w:rsidR="0008502A" w:rsidRPr="009A10DE" w:rsidTr="00682FB6">
        <w:trPr>
          <w:trHeight w:val="57"/>
        </w:trPr>
        <w:tc>
          <w:tcPr>
            <w:tcW w:w="720" w:type="dxa"/>
            <w:shd w:val="clear" w:color="auto" w:fill="auto"/>
          </w:tcPr>
          <w:p w:rsidR="0008502A" w:rsidRPr="009A10DE" w:rsidRDefault="0008502A" w:rsidP="00682FB6">
            <w:pPr>
              <w:rPr>
                <w:rFonts w:ascii="Arial" w:hAnsi="Arial" w:cs="Arial"/>
                <w:b/>
                <w:sz w:val="20"/>
                <w:szCs w:val="20"/>
              </w:rPr>
            </w:pPr>
            <w:r w:rsidRPr="009A10DE">
              <w:rPr>
                <w:rFonts w:ascii="Arial" w:hAnsi="Arial" w:cs="Arial"/>
                <w:b/>
                <w:sz w:val="20"/>
                <w:szCs w:val="20"/>
              </w:rPr>
              <w:t>1.</w:t>
            </w:r>
          </w:p>
        </w:tc>
        <w:tc>
          <w:tcPr>
            <w:tcW w:w="10260" w:type="dxa"/>
            <w:shd w:val="clear" w:color="auto" w:fill="auto"/>
          </w:tcPr>
          <w:p w:rsidR="00ED525F" w:rsidRPr="009A10DE" w:rsidRDefault="0008502A" w:rsidP="00ED525F">
            <w:pPr>
              <w:rPr>
                <w:rFonts w:ascii="Arial" w:hAnsi="Arial" w:cs="Arial"/>
                <w:sz w:val="20"/>
                <w:szCs w:val="20"/>
              </w:rPr>
            </w:pPr>
            <w:r w:rsidRPr="009A10DE">
              <w:rPr>
                <w:rFonts w:ascii="Arial" w:hAnsi="Arial" w:cs="Arial"/>
                <w:sz w:val="20"/>
                <w:szCs w:val="20"/>
              </w:rPr>
              <w:t>Any dispute under this contract that is not resolved within 42 days after referral to conciliation under part 2 is to be resolved by arbitration</w:t>
            </w:r>
            <w:r w:rsidR="00ED525F" w:rsidRPr="009A10DE">
              <w:rPr>
                <w:rFonts w:ascii="Arial" w:hAnsi="Arial" w:cs="Arial"/>
                <w:sz w:val="20"/>
                <w:szCs w:val="20"/>
              </w:rPr>
              <w:t xml:space="preserve">. The arbitration rules are the Capital Works Management Framework (CWMF) </w:t>
            </w:r>
            <w:r w:rsidR="00ED525F" w:rsidRPr="009A10DE">
              <w:rPr>
                <w:rFonts w:ascii="Arial" w:hAnsi="Arial" w:cs="Arial"/>
                <w:i/>
                <w:sz w:val="20"/>
                <w:szCs w:val="20"/>
              </w:rPr>
              <w:t>Arbitration Rules for use with Public Works and Construction Services Contracts</w:t>
            </w:r>
            <w:r w:rsidR="00ED525F" w:rsidRPr="009A10DE">
              <w:rPr>
                <w:rFonts w:ascii="Arial" w:hAnsi="Arial" w:cs="Arial"/>
                <w:sz w:val="20"/>
                <w:szCs w:val="20"/>
              </w:rPr>
              <w:t xml:space="preserve"> (AR1) published on </w:t>
            </w:r>
            <w:hyperlink r:id="rId8" w:history="1">
              <w:r w:rsidR="00ED525F" w:rsidRPr="009A10DE">
                <w:rPr>
                  <w:rStyle w:val="Hyperlink"/>
                  <w:rFonts w:ascii="Arial" w:hAnsi="Arial" w:cs="Arial"/>
                  <w:color w:val="auto"/>
                  <w:sz w:val="20"/>
                  <w:szCs w:val="20"/>
                </w:rPr>
                <w:t>http://constructionprocurement.gov.ie/arbitration-rules/</w:t>
              </w:r>
            </w:hyperlink>
            <w:r w:rsidR="00ED525F" w:rsidRPr="009A10DE">
              <w:rPr>
                <w:rFonts w:ascii="Arial" w:hAnsi="Arial" w:cs="Arial"/>
                <w:sz w:val="20"/>
                <w:szCs w:val="20"/>
              </w:rPr>
              <w:t xml:space="preserve">  on the date 10 days before the latest date for submission of Tenders for this contract (disregarding any amendments posted on that date).</w:t>
            </w:r>
          </w:p>
          <w:p w:rsidR="0008502A" w:rsidRPr="009A10DE" w:rsidRDefault="0008502A" w:rsidP="0008502A">
            <w:pPr>
              <w:rPr>
                <w:rFonts w:ascii="Arial" w:hAnsi="Arial" w:cs="Arial"/>
                <w:sz w:val="20"/>
                <w:szCs w:val="20"/>
              </w:rPr>
            </w:pPr>
          </w:p>
          <w:p w:rsidR="00682FB6" w:rsidRPr="009A10DE" w:rsidRDefault="00682FB6" w:rsidP="0008502A">
            <w:pPr>
              <w:rPr>
                <w:rFonts w:ascii="Arial" w:hAnsi="Arial" w:cs="Arial"/>
                <w:sz w:val="16"/>
                <w:szCs w:val="16"/>
              </w:rPr>
            </w:pPr>
          </w:p>
        </w:tc>
      </w:tr>
      <w:tr w:rsidR="0008502A" w:rsidRPr="009A10DE" w:rsidTr="00682FB6">
        <w:trPr>
          <w:trHeight w:val="291"/>
        </w:trPr>
        <w:tc>
          <w:tcPr>
            <w:tcW w:w="720" w:type="dxa"/>
            <w:shd w:val="clear" w:color="auto" w:fill="auto"/>
          </w:tcPr>
          <w:p w:rsidR="0008502A" w:rsidRPr="009A10DE" w:rsidRDefault="0008502A" w:rsidP="00682FB6">
            <w:pPr>
              <w:rPr>
                <w:rFonts w:ascii="Arial" w:hAnsi="Arial" w:cs="Arial"/>
                <w:b/>
                <w:sz w:val="20"/>
                <w:szCs w:val="20"/>
              </w:rPr>
            </w:pPr>
            <w:r w:rsidRPr="009A10DE">
              <w:rPr>
                <w:rFonts w:ascii="Arial" w:hAnsi="Arial" w:cs="Arial"/>
                <w:b/>
                <w:sz w:val="20"/>
                <w:szCs w:val="20"/>
              </w:rPr>
              <w:t>2.</w:t>
            </w:r>
          </w:p>
        </w:tc>
        <w:tc>
          <w:tcPr>
            <w:tcW w:w="10260" w:type="dxa"/>
            <w:shd w:val="clear" w:color="auto" w:fill="auto"/>
          </w:tcPr>
          <w:p w:rsidR="0008502A" w:rsidRPr="009A10DE" w:rsidRDefault="00682FB6" w:rsidP="00682FB6">
            <w:pPr>
              <w:rPr>
                <w:rFonts w:ascii="Arial" w:hAnsi="Arial" w:cs="Arial"/>
                <w:sz w:val="20"/>
                <w:szCs w:val="20"/>
              </w:rPr>
            </w:pPr>
            <w:r w:rsidRPr="009A10DE">
              <w:rPr>
                <w:rFonts w:ascii="Arial" w:hAnsi="Arial" w:cs="Arial"/>
                <w:sz w:val="20"/>
                <w:szCs w:val="20"/>
              </w:rPr>
              <w:t>The person or body to nominate if the Parties do not agree (or a Party does not make a required appointment)</w:t>
            </w:r>
            <w:r w:rsidR="00DC6BD9" w:rsidRPr="009A10DE">
              <w:rPr>
                <w:rStyle w:val="FootnoteReference"/>
                <w:rFonts w:cs="Arial"/>
                <w:color w:val="auto"/>
              </w:rPr>
              <w:footnoteReference w:id="6"/>
            </w:r>
            <w:r w:rsidRPr="009A10DE">
              <w:rPr>
                <w:rFonts w:ascii="Arial" w:hAnsi="Arial" w:cs="Arial"/>
                <w:sz w:val="20"/>
                <w:szCs w:val="20"/>
              </w:rPr>
              <w:t xml:space="preserve"> is—</w:t>
            </w:r>
          </w:p>
          <w:p w:rsidR="00682FB6" w:rsidRPr="009A10DE" w:rsidRDefault="00682FB6" w:rsidP="00682FB6">
            <w:pPr>
              <w:rPr>
                <w:rFonts w:ascii="Arial" w:hAnsi="Arial" w:cs="Arial"/>
                <w:sz w:val="20"/>
                <w:szCs w:val="20"/>
              </w:rPr>
            </w:pPr>
          </w:p>
          <w:p w:rsidR="0008502A" w:rsidRPr="009A10DE" w:rsidRDefault="0008502A" w:rsidP="00682FB6">
            <w:pP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w:t>
            </w:r>
            <w:r w:rsidRPr="009A10DE">
              <w:rPr>
                <w:rFonts w:ascii="Arial" w:hAnsi="Arial" w:cs="Arial"/>
                <w:i/>
                <w:sz w:val="20"/>
                <w:szCs w:val="20"/>
              </w:rPr>
              <w:fldChar w:fldCharType="end"/>
            </w:r>
            <w:r w:rsidRPr="009A10DE">
              <w:rPr>
                <w:rFonts w:ascii="Arial" w:hAnsi="Arial" w:cs="Arial"/>
                <w:i/>
                <w:sz w:val="20"/>
                <w:szCs w:val="20"/>
              </w:rPr>
              <w:fldChar w:fldCharType="begin">
                <w:ffData>
                  <w:name w:val=""/>
                  <w:enabled/>
                  <w:calcOnExit w:val="0"/>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sz w:val="20"/>
                <w:szCs w:val="20"/>
              </w:rPr>
              <w:fldChar w:fldCharType="end"/>
            </w:r>
            <w:r w:rsidRPr="009A10DE">
              <w:rPr>
                <w:rFonts w:ascii="Arial" w:hAnsi="Arial" w:cs="Arial"/>
                <w:i/>
                <w:sz w:val="20"/>
                <w:szCs w:val="20"/>
              </w:rPr>
              <w:fldChar w:fldCharType="begin">
                <w:ffData>
                  <w:name w:val=""/>
                  <w:enabled/>
                  <w:calcOnExit w:val="0"/>
                  <w:textInput/>
                </w:ffData>
              </w:fldChar>
            </w:r>
            <w:r w:rsidRPr="009A10DE">
              <w:rPr>
                <w:rFonts w:ascii="Arial" w:hAnsi="Arial" w:cs="Arial"/>
                <w:i/>
                <w:sz w:val="20"/>
                <w:szCs w:val="20"/>
              </w:rPr>
              <w:instrText xml:space="preserve"> FORMTEXT </w:instrText>
            </w:r>
            <w:r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noProof/>
                <w:sz w:val="20"/>
                <w:szCs w:val="20"/>
              </w:rPr>
              <w:t> </w:t>
            </w:r>
            <w:r w:rsidRPr="009A10DE">
              <w:rPr>
                <w:rFonts w:ascii="Arial" w:hAnsi="Arial" w:cs="Arial"/>
                <w:i/>
                <w:sz w:val="20"/>
                <w:szCs w:val="20"/>
              </w:rPr>
              <w:fldChar w:fldCharType="end"/>
            </w:r>
          </w:p>
          <w:p w:rsidR="0008502A" w:rsidRPr="009A10DE" w:rsidRDefault="0008502A" w:rsidP="00682FB6">
            <w:pPr>
              <w:rPr>
                <w:rFonts w:ascii="Arial" w:hAnsi="Arial" w:cs="Arial"/>
                <w:sz w:val="16"/>
                <w:szCs w:val="16"/>
              </w:rPr>
            </w:pPr>
          </w:p>
        </w:tc>
      </w:tr>
      <w:tr w:rsidR="0008502A" w:rsidRPr="009A10DE" w:rsidTr="0008502A">
        <w:trPr>
          <w:trHeight w:val="472"/>
        </w:trPr>
        <w:tc>
          <w:tcPr>
            <w:tcW w:w="720" w:type="dxa"/>
          </w:tcPr>
          <w:p w:rsidR="0008502A" w:rsidRPr="009A10DE" w:rsidRDefault="00682FB6" w:rsidP="00682FB6">
            <w:pPr>
              <w:rPr>
                <w:rFonts w:ascii="Arial" w:hAnsi="Arial" w:cs="Arial"/>
                <w:b/>
                <w:sz w:val="20"/>
                <w:szCs w:val="20"/>
              </w:rPr>
            </w:pPr>
            <w:r w:rsidRPr="009A10DE">
              <w:rPr>
                <w:rFonts w:ascii="Arial" w:hAnsi="Arial" w:cs="Arial"/>
                <w:b/>
                <w:sz w:val="20"/>
                <w:szCs w:val="20"/>
              </w:rPr>
              <w:t>3</w:t>
            </w:r>
            <w:r w:rsidR="0008502A" w:rsidRPr="009A10DE">
              <w:rPr>
                <w:rFonts w:ascii="Arial" w:hAnsi="Arial" w:cs="Arial"/>
                <w:b/>
                <w:sz w:val="20"/>
                <w:szCs w:val="20"/>
              </w:rPr>
              <w:t>.</w:t>
            </w:r>
          </w:p>
        </w:tc>
        <w:tc>
          <w:tcPr>
            <w:tcW w:w="10260" w:type="dxa"/>
          </w:tcPr>
          <w:p w:rsidR="00682FB6" w:rsidRPr="009A10DE" w:rsidRDefault="00682FB6" w:rsidP="00682FB6">
            <w:pPr>
              <w:pStyle w:val="BulletText1"/>
              <w:numPr>
                <w:ilvl w:val="0"/>
                <w:numId w:val="0"/>
              </w:numPr>
              <w:rPr>
                <w:rFonts w:cs="Arial"/>
              </w:rPr>
            </w:pPr>
            <w:r w:rsidRPr="009A10DE">
              <w:rPr>
                <w:rFonts w:cs="Arial"/>
              </w:rPr>
              <w:t>An arbitrator appointed under this part has power to revise the actions of the ER that this contract provides that the ER should perform acting independently.</w:t>
            </w:r>
          </w:p>
        </w:tc>
      </w:tr>
      <w:tr w:rsidR="0008502A" w:rsidRPr="009A10DE" w:rsidTr="00682FB6">
        <w:trPr>
          <w:trHeight w:val="57"/>
        </w:trPr>
        <w:tc>
          <w:tcPr>
            <w:tcW w:w="720" w:type="dxa"/>
          </w:tcPr>
          <w:p w:rsidR="0008502A" w:rsidRPr="009A10DE" w:rsidRDefault="00682FB6" w:rsidP="00682FB6">
            <w:pPr>
              <w:rPr>
                <w:rFonts w:ascii="Arial" w:hAnsi="Arial" w:cs="Arial"/>
                <w:b/>
                <w:sz w:val="20"/>
                <w:szCs w:val="20"/>
              </w:rPr>
            </w:pPr>
            <w:r w:rsidRPr="009A10DE">
              <w:rPr>
                <w:rFonts w:ascii="Arial" w:hAnsi="Arial" w:cs="Arial"/>
                <w:b/>
                <w:sz w:val="20"/>
                <w:szCs w:val="20"/>
              </w:rPr>
              <w:t>4</w:t>
            </w:r>
            <w:r w:rsidR="0008502A" w:rsidRPr="009A10DE">
              <w:rPr>
                <w:rFonts w:ascii="Arial" w:hAnsi="Arial" w:cs="Arial"/>
                <w:b/>
                <w:sz w:val="20"/>
                <w:szCs w:val="20"/>
              </w:rPr>
              <w:t>.</w:t>
            </w:r>
          </w:p>
        </w:tc>
        <w:tc>
          <w:tcPr>
            <w:tcW w:w="10260" w:type="dxa"/>
          </w:tcPr>
          <w:p w:rsidR="00682FB6" w:rsidRPr="009A10DE" w:rsidRDefault="00682FB6" w:rsidP="00682FB6">
            <w:pPr>
              <w:spacing w:line="260" w:lineRule="exact"/>
              <w:rPr>
                <w:rFonts w:ascii="Arial" w:hAnsi="Arial" w:cs="Arial"/>
                <w:sz w:val="20"/>
                <w:szCs w:val="20"/>
              </w:rPr>
            </w:pPr>
            <w:r w:rsidRPr="009A10DE">
              <w:rPr>
                <w:rFonts w:ascii="Arial" w:hAnsi="Arial" w:cs="Arial"/>
                <w:sz w:val="20"/>
                <w:szCs w:val="20"/>
              </w:rPr>
              <w:t>Despite the existence of a dispute the Parties must continue to perform this contract.</w:t>
            </w:r>
          </w:p>
          <w:p w:rsidR="0008502A" w:rsidRPr="009A10DE" w:rsidRDefault="0008502A" w:rsidP="00682FB6">
            <w:pPr>
              <w:rPr>
                <w:rFonts w:ascii="Arial" w:hAnsi="Arial" w:cs="Arial"/>
                <w:sz w:val="16"/>
                <w:szCs w:val="16"/>
              </w:rPr>
            </w:pPr>
          </w:p>
        </w:tc>
      </w:tr>
    </w:tbl>
    <w:p w:rsidR="0008502A" w:rsidRPr="009A10DE" w:rsidRDefault="0008502A" w:rsidP="0008502A">
      <w:pPr>
        <w:rPr>
          <w:rFonts w:ascii="Arial" w:hAnsi="Arial" w:cs="Arial"/>
          <w:sz w:val="22"/>
          <w:szCs w:val="22"/>
          <w:lang w:val="en-IE"/>
        </w:rPr>
      </w:pPr>
    </w:p>
    <w:p w:rsidR="001A61D9" w:rsidRPr="009A10DE" w:rsidRDefault="0008502A" w:rsidP="0008502A">
      <w:pPr>
        <w:tabs>
          <w:tab w:val="left" w:pos="7410"/>
        </w:tabs>
        <w:rPr>
          <w:rFonts w:ascii="Arial" w:hAnsi="Arial" w:cs="Arial"/>
          <w:sz w:val="22"/>
          <w:szCs w:val="22"/>
          <w:lang w:val="en-IE"/>
        </w:rPr>
      </w:pPr>
      <w:r w:rsidRPr="009A10DE">
        <w:rPr>
          <w:rFonts w:ascii="Arial" w:hAnsi="Arial" w:cs="Arial"/>
          <w:sz w:val="22"/>
          <w:szCs w:val="22"/>
          <w:lang w:val="en-IE"/>
        </w:rPr>
        <w:tab/>
      </w:r>
    </w:p>
    <w:tbl>
      <w:tblPr>
        <w:tblW w:w="10980" w:type="dxa"/>
        <w:tblInd w:w="-612" w:type="dxa"/>
        <w:tblLayout w:type="fixed"/>
        <w:tblLook w:val="01E0" w:firstRow="1" w:lastRow="1" w:firstColumn="1" w:lastColumn="1" w:noHBand="0" w:noVBand="0"/>
      </w:tblPr>
      <w:tblGrid>
        <w:gridCol w:w="720"/>
        <w:gridCol w:w="10260"/>
      </w:tblGrid>
      <w:tr w:rsidR="00546BCD" w:rsidRPr="009A10DE" w:rsidTr="004F7A67">
        <w:trPr>
          <w:trHeight w:val="57"/>
        </w:trPr>
        <w:tc>
          <w:tcPr>
            <w:tcW w:w="10980" w:type="dxa"/>
            <w:gridSpan w:val="2"/>
          </w:tcPr>
          <w:p w:rsidR="00546BCD" w:rsidRPr="009A10DE" w:rsidRDefault="00546BCD" w:rsidP="004F7A67">
            <w:pPr>
              <w:spacing w:line="260" w:lineRule="exact"/>
              <w:rPr>
                <w:rFonts w:ascii="Arial" w:hAnsi="Arial" w:cs="Arial"/>
                <w:b/>
                <w:sz w:val="22"/>
                <w:szCs w:val="22"/>
              </w:rPr>
            </w:pPr>
            <w:r w:rsidRPr="009A10DE">
              <w:rPr>
                <w:rFonts w:ascii="Arial" w:hAnsi="Arial" w:cs="Arial"/>
                <w:b/>
                <w:sz w:val="22"/>
                <w:szCs w:val="22"/>
              </w:rPr>
              <w:t>PART4: ADJUDICATION</w:t>
            </w:r>
          </w:p>
          <w:p w:rsidR="00546BCD" w:rsidRPr="009A10DE" w:rsidRDefault="00546BCD" w:rsidP="004F7A67">
            <w:pPr>
              <w:spacing w:line="260" w:lineRule="exact"/>
              <w:rPr>
                <w:rFonts w:ascii="Arial" w:hAnsi="Arial" w:cs="Arial"/>
                <w:i/>
                <w:sz w:val="20"/>
                <w:szCs w:val="20"/>
              </w:rPr>
            </w:pPr>
          </w:p>
        </w:tc>
      </w:tr>
      <w:tr w:rsidR="00546BCD" w:rsidRPr="009A10DE" w:rsidTr="004F7A67">
        <w:trPr>
          <w:trHeight w:val="57"/>
        </w:trPr>
        <w:tc>
          <w:tcPr>
            <w:tcW w:w="720" w:type="dxa"/>
            <w:shd w:val="clear" w:color="auto" w:fill="auto"/>
          </w:tcPr>
          <w:p w:rsidR="00546BCD" w:rsidRPr="009A10DE" w:rsidRDefault="00546BCD" w:rsidP="004F7A67">
            <w:pPr>
              <w:rPr>
                <w:rFonts w:ascii="Arial" w:hAnsi="Arial" w:cs="Arial"/>
                <w:b/>
                <w:sz w:val="20"/>
                <w:szCs w:val="20"/>
              </w:rPr>
            </w:pPr>
            <w:r w:rsidRPr="009A10DE">
              <w:rPr>
                <w:rFonts w:ascii="Arial" w:hAnsi="Arial" w:cs="Arial"/>
                <w:b/>
                <w:sz w:val="20"/>
                <w:szCs w:val="20"/>
              </w:rPr>
              <w:t>1.</w:t>
            </w:r>
          </w:p>
        </w:tc>
        <w:tc>
          <w:tcPr>
            <w:tcW w:w="10260" w:type="dxa"/>
            <w:shd w:val="clear" w:color="auto" w:fill="auto"/>
          </w:tcPr>
          <w:p w:rsidR="00546BCD" w:rsidRPr="009A10DE" w:rsidRDefault="00546BCD" w:rsidP="004F7A67">
            <w:pPr>
              <w:rPr>
                <w:rFonts w:ascii="Arial" w:hAnsi="Arial" w:cs="Arial"/>
                <w:sz w:val="20"/>
                <w:szCs w:val="20"/>
              </w:rPr>
            </w:pPr>
            <w:r w:rsidRPr="009A10DE">
              <w:rPr>
                <w:rFonts w:ascii="Arial" w:hAnsi="Arial" w:cs="Arial"/>
                <w:sz w:val="20"/>
                <w:szCs w:val="20"/>
              </w:rPr>
              <w:t>The parties have recourse to Adjudication in accordance with the Construction Contracts Act 2013</w:t>
            </w:r>
          </w:p>
        </w:tc>
      </w:tr>
      <w:tr w:rsidR="00546BCD" w:rsidRPr="009A10DE" w:rsidTr="004F7A67">
        <w:trPr>
          <w:trHeight w:val="57"/>
        </w:trPr>
        <w:tc>
          <w:tcPr>
            <w:tcW w:w="720" w:type="dxa"/>
            <w:shd w:val="clear" w:color="auto" w:fill="auto"/>
          </w:tcPr>
          <w:p w:rsidR="00546BCD" w:rsidRPr="009A10DE" w:rsidRDefault="00546BCD" w:rsidP="004F7A67">
            <w:pPr>
              <w:rPr>
                <w:rFonts w:ascii="Arial" w:hAnsi="Arial" w:cs="Arial"/>
                <w:b/>
                <w:sz w:val="20"/>
                <w:szCs w:val="20"/>
              </w:rPr>
            </w:pPr>
            <w:r w:rsidRPr="009A10DE">
              <w:rPr>
                <w:rFonts w:ascii="Arial" w:hAnsi="Arial" w:cs="Arial"/>
                <w:b/>
                <w:sz w:val="20"/>
                <w:szCs w:val="20"/>
              </w:rPr>
              <w:t>2.</w:t>
            </w:r>
          </w:p>
        </w:tc>
        <w:tc>
          <w:tcPr>
            <w:tcW w:w="10260" w:type="dxa"/>
            <w:shd w:val="clear" w:color="auto" w:fill="auto"/>
          </w:tcPr>
          <w:p w:rsidR="00546BCD" w:rsidRPr="009A10DE" w:rsidRDefault="00546BCD" w:rsidP="004F7A67">
            <w:pPr>
              <w:rPr>
                <w:rFonts w:ascii="Arial" w:hAnsi="Arial" w:cs="Arial"/>
                <w:sz w:val="20"/>
                <w:szCs w:val="20"/>
              </w:rPr>
            </w:pPr>
            <w:r w:rsidRPr="009A10DE">
              <w:rPr>
                <w:rFonts w:ascii="Arial" w:hAnsi="Arial" w:cs="Arial"/>
                <w:sz w:val="20"/>
                <w:szCs w:val="20"/>
              </w:rPr>
              <w:t>The person to appoint the adjudicator, if not agreed by the parties, is THE Chairperson of the Panel of Adjudicators.</w:t>
            </w:r>
          </w:p>
        </w:tc>
      </w:tr>
      <w:tr w:rsidR="00546BCD" w:rsidRPr="009A10DE" w:rsidTr="004F7A67">
        <w:trPr>
          <w:trHeight w:val="291"/>
        </w:trPr>
        <w:tc>
          <w:tcPr>
            <w:tcW w:w="720" w:type="dxa"/>
            <w:shd w:val="clear" w:color="auto" w:fill="auto"/>
          </w:tcPr>
          <w:p w:rsidR="00546BCD" w:rsidRPr="009A10DE" w:rsidRDefault="00546BCD" w:rsidP="004F7A67">
            <w:pPr>
              <w:rPr>
                <w:rFonts w:ascii="Arial" w:hAnsi="Arial" w:cs="Arial"/>
                <w:b/>
                <w:sz w:val="20"/>
                <w:szCs w:val="20"/>
              </w:rPr>
            </w:pPr>
            <w:r w:rsidRPr="009A10DE">
              <w:rPr>
                <w:rFonts w:ascii="Arial" w:hAnsi="Arial" w:cs="Arial"/>
                <w:b/>
                <w:sz w:val="20"/>
                <w:szCs w:val="20"/>
              </w:rPr>
              <w:t>3.</w:t>
            </w:r>
          </w:p>
        </w:tc>
        <w:tc>
          <w:tcPr>
            <w:tcW w:w="10260" w:type="dxa"/>
            <w:shd w:val="clear" w:color="auto" w:fill="auto"/>
          </w:tcPr>
          <w:p w:rsidR="00546BCD" w:rsidRPr="009A10DE" w:rsidRDefault="00546BCD" w:rsidP="004F7A67">
            <w:pPr>
              <w:rPr>
                <w:rFonts w:ascii="Arial" w:hAnsi="Arial" w:cs="Arial"/>
                <w:sz w:val="20"/>
                <w:szCs w:val="20"/>
              </w:rPr>
            </w:pPr>
            <w:r w:rsidRPr="009A10DE">
              <w:rPr>
                <w:rFonts w:ascii="Arial" w:hAnsi="Arial" w:cs="Arial"/>
                <w:sz w:val="20"/>
                <w:szCs w:val="20"/>
              </w:rPr>
              <w:t>Where an adjudicator reaches a decision on a dispute referred under the Construction Contracts Act 2013, that same dispute shall not be referred to the Neutral Advisor or conciliation under the Contract.</w:t>
            </w:r>
          </w:p>
        </w:tc>
      </w:tr>
      <w:tr w:rsidR="00546BCD" w:rsidRPr="009A10DE" w:rsidTr="004F7A67">
        <w:trPr>
          <w:trHeight w:val="472"/>
        </w:trPr>
        <w:tc>
          <w:tcPr>
            <w:tcW w:w="720" w:type="dxa"/>
          </w:tcPr>
          <w:p w:rsidR="00546BCD" w:rsidRPr="009A10DE" w:rsidRDefault="00546BCD" w:rsidP="004F7A67">
            <w:pPr>
              <w:rPr>
                <w:rFonts w:ascii="Arial" w:hAnsi="Arial" w:cs="Arial"/>
                <w:b/>
                <w:sz w:val="20"/>
                <w:szCs w:val="20"/>
              </w:rPr>
            </w:pPr>
            <w:r w:rsidRPr="009A10DE">
              <w:rPr>
                <w:rFonts w:ascii="Arial" w:hAnsi="Arial" w:cs="Arial"/>
                <w:b/>
                <w:sz w:val="20"/>
                <w:szCs w:val="20"/>
              </w:rPr>
              <w:t>3.</w:t>
            </w:r>
          </w:p>
        </w:tc>
        <w:tc>
          <w:tcPr>
            <w:tcW w:w="10260" w:type="dxa"/>
          </w:tcPr>
          <w:p w:rsidR="00546BCD" w:rsidRPr="009A10DE" w:rsidRDefault="00546BCD" w:rsidP="004F7A67">
            <w:pPr>
              <w:pStyle w:val="BulletText1"/>
              <w:numPr>
                <w:ilvl w:val="0"/>
                <w:numId w:val="0"/>
              </w:numPr>
              <w:rPr>
                <w:rFonts w:cs="Arial"/>
                <w:b/>
              </w:rPr>
            </w:pPr>
            <w:r w:rsidRPr="009A10DE">
              <w:t>If a dispute between the Parties is referred to Adjudication, any actions undertaken by the Neutral Advisor or any conciliation relating to that dispute immediately adjourns. In the event that no decision is reached by the adjudicator, the parties may continue to resolve the dispute under the adjourned actions of the Neutral Advisor or conciliation from the date the dispute was referred to Adjudication. In the event that a decision is reached by the adjudicator, the actions of the Neutral Advisor relevant to that dispute or conciliation for that dispute shall be terminated.</w:t>
            </w:r>
          </w:p>
        </w:tc>
      </w:tr>
    </w:tbl>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08502A">
      <w:pPr>
        <w:tabs>
          <w:tab w:val="left" w:pos="7410"/>
        </w:tabs>
        <w:rPr>
          <w:rFonts w:ascii="Arial" w:hAnsi="Arial" w:cs="Arial"/>
          <w:sz w:val="22"/>
          <w:szCs w:val="22"/>
          <w:lang w:val="en-IE"/>
        </w:rPr>
      </w:pPr>
    </w:p>
    <w:p w:rsidR="00B329A7" w:rsidRPr="009A10DE" w:rsidRDefault="00B329A7" w:rsidP="00B329A7">
      <w:pPr>
        <w:jc w:val="center"/>
        <w:rPr>
          <w:rFonts w:ascii="Arial" w:hAnsi="Arial" w:cs="Arial"/>
          <w:b/>
          <w:sz w:val="32"/>
          <w:szCs w:val="32"/>
          <w:lang w:val="en-IE"/>
        </w:rPr>
      </w:pPr>
      <w:r w:rsidRPr="009A10DE">
        <w:rPr>
          <w:rFonts w:ascii="Arial" w:hAnsi="Arial" w:cs="Arial"/>
          <w:b/>
          <w:sz w:val="32"/>
          <w:szCs w:val="32"/>
          <w:lang w:val="en-IE"/>
        </w:rPr>
        <w:lastRenderedPageBreak/>
        <w:t>SCHEDULE 12</w:t>
      </w:r>
    </w:p>
    <w:p w:rsidR="00B329A7" w:rsidRPr="009A10DE" w:rsidRDefault="00B329A7" w:rsidP="00B329A7">
      <w:pPr>
        <w:rPr>
          <w:rFonts w:ascii="Arial Black" w:hAnsi="Arial Black"/>
          <w:sz w:val="16"/>
          <w:szCs w:val="16"/>
        </w:rPr>
      </w:pPr>
    </w:p>
    <w:p w:rsidR="00304BD0" w:rsidRPr="009A10DE" w:rsidRDefault="00304BD0" w:rsidP="00304BD0">
      <w:pPr>
        <w:pStyle w:val="Heading1"/>
        <w:spacing w:before="0"/>
        <w:rPr>
          <w:rFonts w:ascii="Arial Black" w:hAnsi="Arial Black"/>
          <w:sz w:val="24"/>
          <w:szCs w:val="24"/>
        </w:rPr>
      </w:pPr>
      <w:r w:rsidRPr="009A10DE">
        <w:rPr>
          <w:rFonts w:ascii="Arial Black" w:hAnsi="Arial Black"/>
          <w:sz w:val="24"/>
          <w:szCs w:val="24"/>
        </w:rPr>
        <w:t>Deed of Agreement</w:t>
      </w:r>
    </w:p>
    <w:p w:rsidR="00304BD0" w:rsidRPr="009A10DE" w:rsidRDefault="00304BD0" w:rsidP="00304BD0">
      <w:pPr>
        <w:rPr>
          <w:rFonts w:ascii="Arial" w:hAnsi="Arial" w:cs="Arial"/>
          <w:sz w:val="20"/>
          <w:szCs w:val="20"/>
        </w:rPr>
      </w:pPr>
      <w:r w:rsidRPr="009A10DE">
        <w:rPr>
          <w:rFonts w:ascii="Arial" w:hAnsi="Arial" w:cs="Arial"/>
          <w:b/>
          <w:sz w:val="20"/>
          <w:szCs w:val="20"/>
        </w:rPr>
        <w:t>THIS DEED</w:t>
      </w:r>
      <w:r w:rsidR="00CE0385" w:rsidRPr="009A10DE">
        <w:rPr>
          <w:rFonts w:ascii="Arial" w:hAnsi="Arial" w:cs="Arial"/>
          <w:b/>
          <w:sz w:val="20"/>
          <w:szCs w:val="20"/>
        </w:rPr>
        <w:t xml:space="preserve"> OF AGREEMENT</w:t>
      </w:r>
      <w:r w:rsidRPr="009A10DE">
        <w:rPr>
          <w:rFonts w:ascii="Arial" w:hAnsi="Arial" w:cs="Arial"/>
          <w:sz w:val="20"/>
          <w:szCs w:val="20"/>
        </w:rPr>
        <w:t xml:space="preserve"> is made on </w:t>
      </w:r>
      <w:r w:rsidRPr="009A10DE">
        <w:rPr>
          <w:rFonts w:ascii="Arial" w:hAnsi="Arial" w:cs="Arial"/>
          <w:sz w:val="20"/>
          <w:szCs w:val="20"/>
        </w:rPr>
        <w:fldChar w:fldCharType="begin">
          <w:ffData>
            <w:name w:val=""/>
            <w:enabled/>
            <w:calcOnExit w:val="0"/>
            <w:textInput>
              <w:default w:val="[date]                       "/>
            </w:textInput>
          </w:ffData>
        </w:fldChar>
      </w:r>
      <w:r w:rsidRPr="009A10DE">
        <w:rPr>
          <w:rFonts w:ascii="Arial" w:hAnsi="Arial" w:cs="Arial"/>
          <w:sz w:val="20"/>
          <w:szCs w:val="20"/>
        </w:rPr>
        <w:instrText xml:space="preserve"> FORMTEXT </w:instrText>
      </w:r>
      <w:r w:rsidRPr="009A10DE">
        <w:rPr>
          <w:rFonts w:ascii="Arial" w:hAnsi="Arial" w:cs="Arial"/>
          <w:sz w:val="20"/>
          <w:szCs w:val="20"/>
        </w:rPr>
      </w:r>
      <w:r w:rsidRPr="009A10DE">
        <w:rPr>
          <w:rFonts w:ascii="Arial" w:hAnsi="Arial" w:cs="Arial"/>
          <w:sz w:val="20"/>
          <w:szCs w:val="20"/>
        </w:rPr>
        <w:fldChar w:fldCharType="separate"/>
      </w:r>
      <w:r w:rsidRPr="009A10DE">
        <w:rPr>
          <w:rFonts w:ascii="Arial" w:hAnsi="Arial" w:cs="Arial"/>
          <w:sz w:val="20"/>
          <w:szCs w:val="20"/>
        </w:rPr>
        <w:t xml:space="preserve">[date] </w:t>
      </w:r>
      <w:r w:rsidRPr="009A10DE">
        <w:rPr>
          <w:rFonts w:ascii="Arial" w:hAnsi="Arial" w:cs="Arial"/>
          <w:sz w:val="20"/>
          <w:szCs w:val="20"/>
        </w:rPr>
        <w:fldChar w:fldCharType="end"/>
      </w:r>
      <w:r w:rsidRPr="009A10DE">
        <w:rPr>
          <w:rFonts w:ascii="Arial" w:hAnsi="Arial" w:cs="Arial"/>
          <w:sz w:val="20"/>
          <w:szCs w:val="20"/>
        </w:rPr>
        <w:t xml:space="preserve"> </w:t>
      </w:r>
      <w:r w:rsidRPr="009A10DE">
        <w:rPr>
          <w:rFonts w:ascii="Arial" w:hAnsi="Arial" w:cs="Arial"/>
          <w:b/>
          <w:sz w:val="20"/>
          <w:szCs w:val="20"/>
        </w:rPr>
        <w:t>BETWEEN</w:t>
      </w:r>
    </w:p>
    <w:tbl>
      <w:tblPr>
        <w:tblW w:w="0" w:type="auto"/>
        <w:tblLook w:val="01E0" w:firstRow="1" w:lastRow="1" w:firstColumn="1" w:lastColumn="1" w:noHBand="0" w:noVBand="0"/>
      </w:tblPr>
      <w:tblGrid>
        <w:gridCol w:w="2888"/>
        <w:gridCol w:w="6789"/>
      </w:tblGrid>
      <w:tr w:rsidR="00304BD0" w:rsidRPr="009A10DE" w:rsidTr="00E5468B">
        <w:trPr>
          <w:trHeight w:val="567"/>
        </w:trPr>
        <w:tc>
          <w:tcPr>
            <w:tcW w:w="2964" w:type="dxa"/>
            <w:tcBorders>
              <w:right w:val="single" w:sz="12" w:space="0" w:color="99CCFF"/>
            </w:tcBorders>
          </w:tcPr>
          <w:p w:rsidR="00304BD0" w:rsidRPr="009A10DE" w:rsidRDefault="00304BD0" w:rsidP="00E5468B">
            <w:pPr>
              <w:jc w:val="right"/>
              <w:rPr>
                <w:rFonts w:ascii="Arial" w:hAnsi="Arial" w:cs="Arial"/>
                <w:i/>
                <w:sz w:val="20"/>
                <w:szCs w:val="20"/>
              </w:rPr>
            </w:pPr>
            <w:r w:rsidRPr="009A10DE">
              <w:rPr>
                <w:rFonts w:ascii="Arial" w:hAnsi="Arial" w:cs="Arial"/>
                <w:i/>
                <w:sz w:val="20"/>
                <w:szCs w:val="20"/>
              </w:rPr>
              <w:t>The Employer:</w:t>
            </w:r>
          </w:p>
        </w:tc>
        <w:tc>
          <w:tcPr>
            <w:tcW w:w="7044" w:type="dxa"/>
            <w:tcBorders>
              <w:top w:val="single" w:sz="12" w:space="0" w:color="99CCFF"/>
              <w:left w:val="single" w:sz="12" w:space="0" w:color="99CCFF"/>
              <w:bottom w:val="single" w:sz="12" w:space="0" w:color="99CCFF"/>
              <w:right w:val="single" w:sz="12" w:space="0" w:color="99CCFF"/>
            </w:tcBorders>
          </w:tcPr>
          <w:p w:rsidR="00304BD0" w:rsidRPr="009A10DE" w:rsidRDefault="00304BD0" w:rsidP="00E5468B">
            <w:r w:rsidRPr="009A10DE">
              <w:fldChar w:fldCharType="begin">
                <w:ffData>
                  <w:name w:val=""/>
                  <w:enabled/>
                  <w:calcOnExit w:val="0"/>
                  <w:textInput/>
                </w:ffData>
              </w:fldChar>
            </w:r>
            <w:r w:rsidRPr="009A10DE">
              <w:instrText xml:space="preserve"> FORMTEXT </w:instrText>
            </w:r>
            <w:r w:rsidRPr="009A10DE">
              <w:fldChar w:fldCharType="separate"/>
            </w:r>
            <w:r w:rsidRPr="009A10DE">
              <w:t> </w:t>
            </w:r>
            <w:r w:rsidRPr="009A10DE">
              <w:t> </w:t>
            </w:r>
            <w:r w:rsidRPr="009A10DE">
              <w:t> </w:t>
            </w:r>
            <w:r w:rsidRPr="009A10DE">
              <w:t> </w:t>
            </w:r>
            <w:r w:rsidRPr="009A10DE">
              <w:t> </w:t>
            </w:r>
            <w:r w:rsidRPr="009A10DE">
              <w:fldChar w:fldCharType="end"/>
            </w:r>
            <w:r w:rsidRPr="009A10DE">
              <w:t xml:space="preserve"> </w:t>
            </w:r>
          </w:p>
        </w:tc>
      </w:tr>
      <w:tr w:rsidR="00304BD0" w:rsidRPr="009A10DE" w:rsidTr="00E5468B">
        <w:trPr>
          <w:trHeight w:val="567"/>
        </w:trPr>
        <w:tc>
          <w:tcPr>
            <w:tcW w:w="2964" w:type="dxa"/>
            <w:tcBorders>
              <w:right w:val="single" w:sz="12" w:space="0" w:color="99CCFF"/>
            </w:tcBorders>
          </w:tcPr>
          <w:p w:rsidR="00304BD0" w:rsidRPr="009A10DE" w:rsidRDefault="00304BD0" w:rsidP="00E5468B">
            <w:pPr>
              <w:jc w:val="right"/>
              <w:rPr>
                <w:rFonts w:ascii="Arial" w:hAnsi="Arial" w:cs="Arial"/>
                <w:i/>
                <w:sz w:val="20"/>
                <w:szCs w:val="20"/>
              </w:rPr>
            </w:pPr>
            <w:r w:rsidRPr="009A10DE">
              <w:rPr>
                <w:rFonts w:ascii="Arial" w:hAnsi="Arial" w:cs="Arial"/>
                <w:i/>
                <w:sz w:val="20"/>
                <w:szCs w:val="20"/>
              </w:rPr>
              <w:t xml:space="preserve">Principal office of Employer: </w:t>
            </w:r>
          </w:p>
        </w:tc>
        <w:tc>
          <w:tcPr>
            <w:tcW w:w="7044" w:type="dxa"/>
            <w:tcBorders>
              <w:top w:val="single" w:sz="12" w:space="0" w:color="99CCFF"/>
              <w:left w:val="single" w:sz="12" w:space="0" w:color="99CCFF"/>
              <w:bottom w:val="single" w:sz="12" w:space="0" w:color="99CCFF"/>
              <w:right w:val="single" w:sz="12" w:space="0" w:color="99CCFF"/>
            </w:tcBorders>
          </w:tcPr>
          <w:p w:rsidR="00304BD0" w:rsidRPr="009A10DE" w:rsidRDefault="00304BD0" w:rsidP="00E5468B">
            <w:r w:rsidRPr="009A10DE">
              <w:fldChar w:fldCharType="begin">
                <w:ffData>
                  <w:name w:val="Text95"/>
                  <w:enabled/>
                  <w:calcOnExit w:val="0"/>
                  <w:textInput/>
                </w:ffData>
              </w:fldChar>
            </w:r>
            <w:r w:rsidRPr="009A10DE">
              <w:instrText xml:space="preserve"> FORMTEXT </w:instrText>
            </w:r>
            <w:r w:rsidRPr="009A10DE">
              <w:fldChar w:fldCharType="separate"/>
            </w:r>
            <w:r w:rsidRPr="009A10DE">
              <w:t> </w:t>
            </w:r>
            <w:r w:rsidRPr="009A10DE">
              <w:t> </w:t>
            </w:r>
            <w:r w:rsidRPr="009A10DE">
              <w:t> </w:t>
            </w:r>
            <w:r w:rsidRPr="009A10DE">
              <w:t> </w:t>
            </w:r>
            <w:r w:rsidRPr="009A10DE">
              <w:t> </w:t>
            </w:r>
            <w:r w:rsidRPr="009A10DE">
              <w:fldChar w:fldCharType="end"/>
            </w:r>
          </w:p>
        </w:tc>
      </w:tr>
    </w:tbl>
    <w:p w:rsidR="00304BD0" w:rsidRPr="009A10DE" w:rsidRDefault="00304BD0" w:rsidP="00304BD0">
      <w:pPr>
        <w:rPr>
          <w:rFonts w:ascii="Arial" w:hAnsi="Arial" w:cs="Arial"/>
          <w:b/>
          <w:sz w:val="20"/>
          <w:szCs w:val="20"/>
        </w:rPr>
      </w:pPr>
      <w:r w:rsidRPr="009A10DE">
        <w:rPr>
          <w:rFonts w:ascii="Arial" w:hAnsi="Arial" w:cs="Arial"/>
          <w:b/>
          <w:sz w:val="20"/>
          <w:szCs w:val="20"/>
        </w:rPr>
        <w:t>AND</w:t>
      </w:r>
    </w:p>
    <w:tbl>
      <w:tblPr>
        <w:tblW w:w="0" w:type="auto"/>
        <w:tblLook w:val="01E0" w:firstRow="1" w:lastRow="1" w:firstColumn="1" w:lastColumn="1" w:noHBand="0" w:noVBand="0"/>
      </w:tblPr>
      <w:tblGrid>
        <w:gridCol w:w="2891"/>
        <w:gridCol w:w="6786"/>
      </w:tblGrid>
      <w:tr w:rsidR="00304BD0" w:rsidRPr="009A10DE" w:rsidTr="00E5468B">
        <w:trPr>
          <w:trHeight w:val="567"/>
        </w:trPr>
        <w:tc>
          <w:tcPr>
            <w:tcW w:w="2964" w:type="dxa"/>
            <w:tcBorders>
              <w:right w:val="single" w:sz="12" w:space="0" w:color="99CCFF"/>
            </w:tcBorders>
          </w:tcPr>
          <w:p w:rsidR="00304BD0" w:rsidRPr="009A10DE" w:rsidRDefault="00304BD0" w:rsidP="00E5468B">
            <w:pPr>
              <w:jc w:val="right"/>
              <w:rPr>
                <w:rFonts w:ascii="Arial" w:hAnsi="Arial" w:cs="Arial"/>
                <w:i/>
                <w:sz w:val="20"/>
                <w:szCs w:val="20"/>
              </w:rPr>
            </w:pPr>
            <w:r w:rsidRPr="009A10DE">
              <w:rPr>
                <w:rFonts w:ascii="Arial" w:hAnsi="Arial" w:cs="Arial"/>
                <w:i/>
                <w:sz w:val="20"/>
                <w:szCs w:val="20"/>
              </w:rPr>
              <w:t>The Contractor:</w:t>
            </w:r>
          </w:p>
        </w:tc>
        <w:tc>
          <w:tcPr>
            <w:tcW w:w="7044" w:type="dxa"/>
            <w:tcBorders>
              <w:top w:val="single" w:sz="12" w:space="0" w:color="99CCFF"/>
              <w:left w:val="single" w:sz="12" w:space="0" w:color="99CCFF"/>
              <w:bottom w:val="single" w:sz="12" w:space="0" w:color="99CCFF"/>
              <w:right w:val="single" w:sz="12" w:space="0" w:color="99CCFF"/>
            </w:tcBorders>
          </w:tcPr>
          <w:p w:rsidR="00304BD0" w:rsidRPr="009A10DE" w:rsidRDefault="00304BD0" w:rsidP="00E5468B">
            <w:r w:rsidRPr="009A10DE">
              <w:fldChar w:fldCharType="begin">
                <w:ffData>
                  <w:name w:val="Text95"/>
                  <w:enabled/>
                  <w:calcOnExit w:val="0"/>
                  <w:textInput/>
                </w:ffData>
              </w:fldChar>
            </w:r>
            <w:r w:rsidRPr="009A10DE">
              <w:instrText xml:space="preserve"> FORMTEXT </w:instrText>
            </w:r>
            <w:r w:rsidRPr="009A10DE">
              <w:fldChar w:fldCharType="separate"/>
            </w:r>
            <w:r w:rsidRPr="009A10DE">
              <w:t> </w:t>
            </w:r>
            <w:r w:rsidRPr="009A10DE">
              <w:t> </w:t>
            </w:r>
            <w:r w:rsidRPr="009A10DE">
              <w:t> </w:t>
            </w:r>
            <w:r w:rsidRPr="009A10DE">
              <w:t> </w:t>
            </w:r>
            <w:r w:rsidRPr="009A10DE">
              <w:t> </w:t>
            </w:r>
            <w:r w:rsidRPr="009A10DE">
              <w:fldChar w:fldCharType="end"/>
            </w:r>
            <w:r w:rsidRPr="009A10DE">
              <w:t xml:space="preserve"> </w:t>
            </w:r>
          </w:p>
        </w:tc>
      </w:tr>
      <w:tr w:rsidR="00304BD0" w:rsidRPr="009A10DE" w:rsidTr="00E5468B">
        <w:trPr>
          <w:trHeight w:val="567"/>
        </w:trPr>
        <w:tc>
          <w:tcPr>
            <w:tcW w:w="2964" w:type="dxa"/>
            <w:tcBorders>
              <w:right w:val="single" w:sz="12" w:space="0" w:color="99CCFF"/>
            </w:tcBorders>
          </w:tcPr>
          <w:p w:rsidR="00304BD0" w:rsidRPr="009A10DE" w:rsidRDefault="00304BD0" w:rsidP="00E5468B">
            <w:pPr>
              <w:jc w:val="right"/>
              <w:rPr>
                <w:rFonts w:ascii="Arial" w:hAnsi="Arial" w:cs="Arial"/>
                <w:i/>
                <w:sz w:val="20"/>
                <w:szCs w:val="20"/>
              </w:rPr>
            </w:pPr>
            <w:r w:rsidRPr="009A10DE">
              <w:rPr>
                <w:rFonts w:ascii="Arial" w:hAnsi="Arial" w:cs="Arial"/>
                <w:i/>
                <w:sz w:val="20"/>
                <w:szCs w:val="20"/>
              </w:rPr>
              <w:t>Registered office / principal place of business of Contractor:</w:t>
            </w:r>
          </w:p>
        </w:tc>
        <w:tc>
          <w:tcPr>
            <w:tcW w:w="7044" w:type="dxa"/>
            <w:tcBorders>
              <w:top w:val="single" w:sz="12" w:space="0" w:color="99CCFF"/>
              <w:left w:val="single" w:sz="12" w:space="0" w:color="99CCFF"/>
              <w:bottom w:val="single" w:sz="12" w:space="0" w:color="99CCFF"/>
              <w:right w:val="single" w:sz="12" w:space="0" w:color="99CCFF"/>
            </w:tcBorders>
          </w:tcPr>
          <w:p w:rsidR="00304BD0" w:rsidRPr="009A10DE" w:rsidRDefault="00304BD0" w:rsidP="00E5468B">
            <w:r w:rsidRPr="009A10DE">
              <w:fldChar w:fldCharType="begin">
                <w:ffData>
                  <w:name w:val="Text95"/>
                  <w:enabled/>
                  <w:calcOnExit w:val="0"/>
                  <w:textInput/>
                </w:ffData>
              </w:fldChar>
            </w:r>
            <w:r w:rsidRPr="009A10DE">
              <w:instrText xml:space="preserve"> FORMTEXT </w:instrText>
            </w:r>
            <w:r w:rsidRPr="009A10DE">
              <w:fldChar w:fldCharType="separate"/>
            </w:r>
            <w:r w:rsidRPr="009A10DE">
              <w:t> </w:t>
            </w:r>
            <w:r w:rsidRPr="009A10DE">
              <w:t> </w:t>
            </w:r>
            <w:r w:rsidRPr="009A10DE">
              <w:t> </w:t>
            </w:r>
            <w:r w:rsidRPr="009A10DE">
              <w:t> </w:t>
            </w:r>
            <w:r w:rsidRPr="009A10DE">
              <w:t> </w:t>
            </w:r>
            <w:r w:rsidRPr="009A10DE">
              <w:fldChar w:fldCharType="end"/>
            </w:r>
          </w:p>
        </w:tc>
      </w:tr>
    </w:tbl>
    <w:p w:rsidR="00CE0385" w:rsidRPr="009A10DE" w:rsidRDefault="00CE0385" w:rsidP="00CE0385">
      <w:pPr>
        <w:rPr>
          <w:rFonts w:ascii="Arial" w:hAnsi="Arial" w:cs="Arial"/>
          <w:sz w:val="20"/>
          <w:szCs w:val="20"/>
        </w:rPr>
      </w:pPr>
    </w:p>
    <w:p w:rsidR="00304BD0" w:rsidRPr="009A10DE" w:rsidRDefault="00CE0385" w:rsidP="00304BD0">
      <w:pPr>
        <w:rPr>
          <w:rFonts w:ascii="Arial" w:hAnsi="Arial" w:cs="Arial"/>
          <w:sz w:val="20"/>
          <w:szCs w:val="20"/>
        </w:rPr>
      </w:pPr>
      <w:r w:rsidRPr="009A10DE">
        <w:rPr>
          <w:rFonts w:ascii="Arial" w:hAnsi="Arial" w:cs="Arial"/>
          <w:b/>
          <w:sz w:val="20"/>
          <w:szCs w:val="20"/>
        </w:rPr>
        <w:t>THE EMPLOYER AND THE CONTRACTOR AGREE</w:t>
      </w:r>
      <w:r w:rsidRPr="009A10DE">
        <w:t xml:space="preserve"> </w:t>
      </w:r>
      <w:r w:rsidRPr="009A10DE">
        <w:rPr>
          <w:rFonts w:ascii="Arial" w:hAnsi="Arial" w:cs="Arial"/>
          <w:sz w:val="20"/>
          <w:szCs w:val="20"/>
        </w:rPr>
        <w:t>to comply</w:t>
      </w:r>
      <w:r w:rsidRPr="009A10DE">
        <w:t xml:space="preserve"> </w:t>
      </w:r>
      <w:r w:rsidRPr="009A10DE">
        <w:rPr>
          <w:rFonts w:ascii="Arial" w:hAnsi="Arial" w:cs="Arial"/>
          <w:sz w:val="18"/>
          <w:szCs w:val="18"/>
        </w:rPr>
        <w:t>with their respective obligations in the contract which consists of the following documents:</w:t>
      </w:r>
    </w:p>
    <w:tbl>
      <w:tblPr>
        <w:tblW w:w="0" w:type="auto"/>
        <w:tblLook w:val="01E0" w:firstRow="1" w:lastRow="1" w:firstColumn="1" w:lastColumn="1" w:noHBand="0" w:noVBand="0"/>
      </w:tblPr>
      <w:tblGrid>
        <w:gridCol w:w="9677"/>
      </w:tblGrid>
      <w:tr w:rsidR="00304BD0" w:rsidRPr="009A10DE" w:rsidTr="00CA41BB">
        <w:trPr>
          <w:trHeight w:val="1746"/>
        </w:trPr>
        <w:tc>
          <w:tcPr>
            <w:tcW w:w="9677" w:type="dxa"/>
            <w:tcBorders>
              <w:top w:val="single" w:sz="12" w:space="0" w:color="99CCFF"/>
              <w:left w:val="single" w:sz="12" w:space="0" w:color="99CCFF"/>
              <w:bottom w:val="single" w:sz="12" w:space="0" w:color="99CCFF"/>
              <w:right w:val="single" w:sz="12" w:space="0" w:color="99CCFF"/>
            </w:tcBorders>
          </w:tcPr>
          <w:p w:rsidR="00CE0385" w:rsidRPr="009A10DE" w:rsidRDefault="00CE0385" w:rsidP="00CE0385">
            <w:pPr>
              <w:rPr>
                <w:rFonts w:ascii="Arial" w:hAnsi="Arial" w:cs="Arial"/>
                <w:sz w:val="20"/>
                <w:szCs w:val="20"/>
              </w:rPr>
            </w:pPr>
          </w:p>
          <w:p w:rsidR="00CE0385" w:rsidRPr="009A10DE" w:rsidRDefault="00CE0385" w:rsidP="00CE0385">
            <w:pPr>
              <w:pStyle w:val="BulletText1"/>
              <w:rPr>
                <w:rFonts w:cs="Arial"/>
              </w:rPr>
            </w:pPr>
            <w:r w:rsidRPr="009A10DE">
              <w:t>the 12 conditions and 12 schedules, including this deed, in this volume 1</w:t>
            </w:r>
          </w:p>
          <w:p w:rsidR="00CE0385" w:rsidRPr="009A10DE" w:rsidRDefault="00CE0385" w:rsidP="00CE0385">
            <w:pPr>
              <w:pStyle w:val="BulletText1"/>
              <w:rPr>
                <w:rFonts w:cs="Arial"/>
              </w:rPr>
            </w:pPr>
            <w:r w:rsidRPr="009A10DE">
              <w:t>the Original Employer’s Brief for this contract, volume 2</w:t>
            </w:r>
          </w:p>
          <w:p w:rsidR="00CE0385" w:rsidRPr="009A10DE" w:rsidRDefault="00CE0385" w:rsidP="00CE0385">
            <w:pPr>
              <w:pStyle w:val="BulletText1"/>
              <w:rPr>
                <w:rFonts w:cs="Arial"/>
              </w:rPr>
            </w:pPr>
            <w:r w:rsidRPr="009A10DE">
              <w:t>the Pricing Document for this contract, volume 3</w:t>
            </w:r>
          </w:p>
          <w:p w:rsidR="00CE0385" w:rsidRPr="009A10DE" w:rsidRDefault="00CE0385" w:rsidP="00CE0385">
            <w:pPr>
              <w:pStyle w:val="BulletText1"/>
              <w:rPr>
                <w:rFonts w:cs="Arial"/>
              </w:rPr>
            </w:pPr>
            <w:r w:rsidRPr="009A10DE">
              <w:t>the Tender Proposals for this contract, volume 4</w:t>
            </w:r>
          </w:p>
          <w:p w:rsidR="00304BD0" w:rsidRPr="009A10DE" w:rsidRDefault="00CE0385" w:rsidP="00E5468B">
            <w:pPr>
              <w:rPr>
                <w:rFonts w:ascii="Arial" w:hAnsi="Arial" w:cs="Arial"/>
                <w:i/>
                <w:sz w:val="20"/>
                <w:szCs w:val="20"/>
              </w:rPr>
            </w:pPr>
            <w:r w:rsidRPr="009A10DE">
              <w:rPr>
                <w:rFonts w:ascii="Arial" w:hAnsi="Arial" w:cs="Arial"/>
                <w:i/>
                <w:sz w:val="20"/>
                <w:szCs w:val="20"/>
              </w:rPr>
              <w:fldChar w:fldCharType="begin">
                <w:ffData>
                  <w:name w:val=""/>
                  <w:enabled/>
                  <w:calcOnExit w:val="0"/>
                  <w:textInput>
                    <w:default w:val="[add any other documents making up the contract]"/>
                  </w:textInput>
                </w:ffData>
              </w:fldChar>
            </w:r>
            <w:r w:rsidRPr="009A10DE">
              <w:rPr>
                <w:rFonts w:ascii="Arial" w:hAnsi="Arial" w:cs="Arial"/>
                <w:i/>
                <w:sz w:val="20"/>
                <w:szCs w:val="20"/>
              </w:rPr>
              <w:instrText xml:space="preserve"> FORMTEXT </w:instrText>
            </w:r>
            <w:r w:rsidR="00E5468B" w:rsidRPr="009A10DE">
              <w:rPr>
                <w:rFonts w:ascii="Arial" w:hAnsi="Arial" w:cs="Arial"/>
                <w:i/>
                <w:sz w:val="20"/>
                <w:szCs w:val="20"/>
              </w:rPr>
            </w:r>
            <w:r w:rsidRPr="009A10DE">
              <w:rPr>
                <w:rFonts w:ascii="Arial" w:hAnsi="Arial" w:cs="Arial"/>
                <w:i/>
                <w:sz w:val="20"/>
                <w:szCs w:val="20"/>
              </w:rPr>
              <w:fldChar w:fldCharType="separate"/>
            </w:r>
            <w:r w:rsidRPr="009A10DE">
              <w:rPr>
                <w:rFonts w:ascii="Arial" w:hAnsi="Arial" w:cs="Arial"/>
                <w:i/>
                <w:noProof/>
                <w:sz w:val="20"/>
                <w:szCs w:val="20"/>
              </w:rPr>
              <w:t>[add any other documents making up the contract]</w:t>
            </w:r>
            <w:r w:rsidRPr="009A10DE">
              <w:rPr>
                <w:rFonts w:ascii="Arial" w:hAnsi="Arial" w:cs="Arial"/>
                <w:i/>
                <w:sz w:val="20"/>
                <w:szCs w:val="20"/>
              </w:rPr>
              <w:fldChar w:fldCharType="end"/>
            </w:r>
          </w:p>
          <w:p w:rsidR="00CE0385" w:rsidRPr="009A10DE" w:rsidRDefault="00CE0385" w:rsidP="00E5468B">
            <w:pPr>
              <w:rPr>
                <w:rFonts w:ascii="Arial" w:hAnsi="Arial" w:cs="Arial"/>
                <w:i/>
                <w:sz w:val="20"/>
                <w:szCs w:val="20"/>
              </w:rPr>
            </w:pPr>
          </w:p>
        </w:tc>
      </w:tr>
    </w:tbl>
    <w:p w:rsidR="00304BD0" w:rsidRPr="009A10DE" w:rsidRDefault="00304BD0" w:rsidP="00304BD0">
      <w:pPr>
        <w:rPr>
          <w:sz w:val="16"/>
          <w:szCs w:val="16"/>
        </w:rPr>
      </w:pPr>
    </w:p>
    <w:tbl>
      <w:tblPr>
        <w:tblpPr w:leftFromText="180" w:rightFromText="180" w:vertAnchor="text" w:horzAnchor="margin" w:tblpY="166"/>
        <w:tblW w:w="0" w:type="auto"/>
        <w:tblLook w:val="01E0" w:firstRow="1" w:lastRow="1" w:firstColumn="1" w:lastColumn="1" w:noHBand="0" w:noVBand="0"/>
      </w:tblPr>
      <w:tblGrid>
        <w:gridCol w:w="2988"/>
        <w:gridCol w:w="6689"/>
      </w:tblGrid>
      <w:tr w:rsidR="00CA41BB" w:rsidRPr="009A10DE" w:rsidTr="0065708C">
        <w:tc>
          <w:tcPr>
            <w:tcW w:w="9677" w:type="dxa"/>
            <w:gridSpan w:val="2"/>
            <w:shd w:val="clear" w:color="auto" w:fill="auto"/>
          </w:tcPr>
          <w:p w:rsidR="00CA41BB" w:rsidRPr="009A10DE" w:rsidRDefault="00CA41BB" w:rsidP="0065708C">
            <w:pPr>
              <w:widowControl w:val="0"/>
              <w:spacing w:after="100"/>
              <w:ind w:left="720" w:hanging="720"/>
              <w:rPr>
                <w:rFonts w:ascii="Arial" w:hAnsi="Arial" w:cs="Arial"/>
                <w:b/>
                <w:i/>
                <w:sz w:val="20"/>
                <w:szCs w:val="20"/>
              </w:rPr>
            </w:pPr>
            <w:r w:rsidRPr="009A10DE">
              <w:rPr>
                <w:rFonts w:ascii="Arial" w:hAnsi="Arial" w:cs="Arial"/>
                <w:b/>
                <w:i/>
                <w:sz w:val="20"/>
                <w:szCs w:val="20"/>
              </w:rPr>
              <w:t>The Employer</w:t>
            </w:r>
            <w:r w:rsidRPr="009A10DE">
              <w:rPr>
                <w:rStyle w:val="FootnoteReference"/>
                <w:rFonts w:cs="Arial"/>
                <w:b/>
                <w:i/>
                <w:color w:val="auto"/>
                <w:sz w:val="20"/>
                <w:szCs w:val="20"/>
              </w:rPr>
              <w:footnoteReference w:id="7"/>
            </w:r>
          </w:p>
        </w:tc>
      </w:tr>
      <w:tr w:rsidR="00CA41BB" w:rsidRPr="009A10DE" w:rsidTr="0065708C">
        <w:tc>
          <w:tcPr>
            <w:tcW w:w="9677" w:type="dxa"/>
            <w:gridSpan w:val="2"/>
            <w:shd w:val="clear" w:color="auto" w:fill="auto"/>
          </w:tcPr>
          <w:p w:rsidR="00CA41BB" w:rsidRPr="009A10DE" w:rsidRDefault="00CA41BB" w:rsidP="0065708C">
            <w:pPr>
              <w:widowControl w:val="0"/>
              <w:spacing w:after="100"/>
              <w:rPr>
                <w:rFonts w:ascii="Arial" w:hAnsi="Arial" w:cs="Arial"/>
                <w:sz w:val="20"/>
                <w:szCs w:val="20"/>
              </w:rPr>
            </w:pPr>
            <w:r w:rsidRPr="009A10DE">
              <w:rPr>
                <w:rFonts w:ascii="Arial" w:hAnsi="Arial" w:cs="Arial"/>
                <w:b/>
                <w:sz w:val="20"/>
                <w:szCs w:val="20"/>
              </w:rPr>
              <w:t>Given under the Employer’s seal:</w:t>
            </w:r>
          </w:p>
        </w:tc>
      </w:tr>
      <w:tr w:rsidR="00CA41BB" w:rsidRPr="009A10DE" w:rsidTr="0065708C">
        <w:tc>
          <w:tcPr>
            <w:tcW w:w="2988" w:type="dxa"/>
            <w:tcBorders>
              <w:right w:val="single" w:sz="12" w:space="0" w:color="99CCFF"/>
            </w:tcBorders>
            <w:shd w:val="clear" w:color="auto" w:fill="auto"/>
          </w:tcPr>
          <w:p w:rsidR="00CA41BB" w:rsidRPr="009A10DE" w:rsidRDefault="00CA41BB" w:rsidP="0065708C">
            <w:pPr>
              <w:widowControl w:val="0"/>
              <w:spacing w:after="100"/>
              <w:jc w:val="right"/>
              <w:rPr>
                <w:rFonts w:ascii="Arial" w:hAnsi="Arial" w:cs="Arial"/>
                <w:i/>
                <w:sz w:val="20"/>
                <w:szCs w:val="20"/>
              </w:rPr>
            </w:pPr>
            <w:r w:rsidRPr="009A10DE">
              <w:rPr>
                <w:rFonts w:ascii="Arial" w:hAnsi="Arial" w:cs="Arial"/>
                <w:i/>
                <w:sz w:val="20"/>
                <w:szCs w:val="20"/>
              </w:rPr>
              <w:t>Affix Employer’s seal</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CA41BB" w:rsidRPr="009A10DE" w:rsidRDefault="00CA41BB" w:rsidP="0065708C">
            <w:pPr>
              <w:widowControl w:val="0"/>
              <w:spacing w:after="100"/>
            </w:pPr>
          </w:p>
          <w:p w:rsidR="00CA41BB" w:rsidRPr="009A10DE" w:rsidRDefault="00CA41BB" w:rsidP="0065708C">
            <w:pPr>
              <w:widowControl w:val="0"/>
              <w:spacing w:after="100"/>
            </w:pPr>
          </w:p>
          <w:p w:rsidR="00CA41BB" w:rsidRPr="009A10DE" w:rsidRDefault="00CA41BB" w:rsidP="0065708C">
            <w:pPr>
              <w:widowControl w:val="0"/>
              <w:spacing w:after="100"/>
            </w:pPr>
          </w:p>
        </w:tc>
      </w:tr>
      <w:tr w:rsidR="00CA41BB" w:rsidRPr="009A10DE" w:rsidTr="0065708C">
        <w:tc>
          <w:tcPr>
            <w:tcW w:w="2988" w:type="dxa"/>
            <w:tcBorders>
              <w:right w:val="single" w:sz="12" w:space="0" w:color="99CCFF"/>
            </w:tcBorders>
            <w:shd w:val="clear" w:color="auto" w:fill="auto"/>
          </w:tcPr>
          <w:p w:rsidR="00CA41BB" w:rsidRPr="009A10DE" w:rsidRDefault="00CA41BB" w:rsidP="0065708C">
            <w:pPr>
              <w:widowControl w:val="0"/>
              <w:spacing w:after="100"/>
              <w:jc w:val="right"/>
              <w:rPr>
                <w:rFonts w:ascii="Arial" w:hAnsi="Arial" w:cs="Arial"/>
                <w:i/>
                <w:sz w:val="20"/>
                <w:szCs w:val="20"/>
              </w:rPr>
            </w:pPr>
            <w:r w:rsidRPr="009A10DE">
              <w:rPr>
                <w:rFonts w:ascii="Arial" w:hAnsi="Arial" w:cs="Arial"/>
                <w:i/>
                <w:sz w:val="20"/>
                <w:szCs w:val="20"/>
              </w:rPr>
              <w:t>Signatures of persons authorised to authenticate the seal:</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CA41BB" w:rsidRPr="009A10DE" w:rsidRDefault="00CA41BB" w:rsidP="0065708C">
            <w:pPr>
              <w:widowControl w:val="0"/>
              <w:spacing w:after="100"/>
            </w:pPr>
          </w:p>
          <w:p w:rsidR="00CA41BB" w:rsidRPr="009A10DE" w:rsidRDefault="00CA41BB" w:rsidP="0065708C">
            <w:pPr>
              <w:widowControl w:val="0"/>
              <w:spacing w:after="100"/>
            </w:pPr>
          </w:p>
          <w:p w:rsidR="00CA41BB" w:rsidRPr="009A10DE" w:rsidRDefault="00CA41BB" w:rsidP="0065708C">
            <w:pPr>
              <w:widowControl w:val="0"/>
              <w:spacing w:after="100"/>
            </w:pPr>
          </w:p>
        </w:tc>
      </w:tr>
      <w:tr w:rsidR="00CA41BB" w:rsidRPr="009A10DE" w:rsidTr="0065708C">
        <w:tc>
          <w:tcPr>
            <w:tcW w:w="2988" w:type="dxa"/>
            <w:tcBorders>
              <w:right w:val="single" w:sz="12" w:space="0" w:color="99CCFF"/>
            </w:tcBorders>
            <w:shd w:val="clear" w:color="auto" w:fill="auto"/>
          </w:tcPr>
          <w:p w:rsidR="00CA41BB" w:rsidRPr="009A10DE" w:rsidRDefault="00CA41BB" w:rsidP="0065708C">
            <w:pPr>
              <w:widowControl w:val="0"/>
              <w:spacing w:after="100"/>
              <w:jc w:val="right"/>
              <w:rPr>
                <w:rFonts w:ascii="Arial" w:hAnsi="Arial" w:cs="Arial"/>
                <w:i/>
                <w:sz w:val="20"/>
                <w:szCs w:val="20"/>
              </w:rPr>
            </w:pPr>
            <w:r w:rsidRPr="009A10DE">
              <w:rPr>
                <w:rFonts w:ascii="Arial" w:hAnsi="Arial" w:cs="Arial"/>
                <w:i/>
                <w:sz w:val="20"/>
                <w:szCs w:val="20"/>
              </w:rPr>
              <w:t>Employer’s address for written notices</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CA41BB" w:rsidRPr="009A10DE" w:rsidRDefault="00CA41BB" w:rsidP="0065708C">
            <w:pPr>
              <w:widowControl w:val="0"/>
              <w:spacing w:after="100"/>
            </w:pPr>
          </w:p>
        </w:tc>
      </w:tr>
      <w:tr w:rsidR="00CA41BB" w:rsidRPr="009A10DE" w:rsidTr="0065708C">
        <w:tc>
          <w:tcPr>
            <w:tcW w:w="2988" w:type="dxa"/>
            <w:tcBorders>
              <w:right w:val="single" w:sz="12" w:space="0" w:color="99CCFF"/>
            </w:tcBorders>
            <w:shd w:val="clear" w:color="auto" w:fill="auto"/>
          </w:tcPr>
          <w:p w:rsidR="00CA41BB" w:rsidRPr="009A10DE" w:rsidRDefault="00CA41BB" w:rsidP="0065708C">
            <w:pPr>
              <w:widowControl w:val="0"/>
              <w:spacing w:after="100"/>
              <w:jc w:val="right"/>
              <w:rPr>
                <w:rFonts w:ascii="Arial" w:hAnsi="Arial" w:cs="Arial"/>
                <w:i/>
                <w:sz w:val="20"/>
                <w:szCs w:val="20"/>
              </w:rPr>
            </w:pPr>
            <w:r w:rsidRPr="009A10DE">
              <w:rPr>
                <w:rFonts w:ascii="Arial" w:hAnsi="Arial" w:cs="Arial"/>
                <w:i/>
                <w:sz w:val="20"/>
                <w:szCs w:val="20"/>
              </w:rPr>
              <w:t xml:space="preserve">For the attention of: </w:t>
            </w:r>
          </w:p>
          <w:p w:rsidR="00CA41BB" w:rsidRPr="009A10DE" w:rsidRDefault="00CA41BB" w:rsidP="0065708C">
            <w:pPr>
              <w:widowControl w:val="0"/>
              <w:spacing w:after="100"/>
              <w:jc w:val="right"/>
              <w:rPr>
                <w:rFonts w:ascii="Arial" w:hAnsi="Arial" w:cs="Arial"/>
                <w:i/>
                <w:sz w:val="20"/>
                <w:szCs w:val="20"/>
              </w:rPr>
            </w:pP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CA41BB" w:rsidRPr="009A10DE" w:rsidRDefault="00CA41BB" w:rsidP="0065708C">
            <w:pPr>
              <w:widowControl w:val="0"/>
              <w:spacing w:after="100"/>
            </w:pPr>
          </w:p>
        </w:tc>
      </w:tr>
    </w:tbl>
    <w:p w:rsidR="00B329A7" w:rsidRPr="009A10DE" w:rsidRDefault="00B329A7" w:rsidP="0008502A">
      <w:pPr>
        <w:tabs>
          <w:tab w:val="left" w:pos="7410"/>
        </w:tabs>
      </w:pPr>
    </w:p>
    <w:p w:rsidR="00CA41BB" w:rsidRPr="009A10DE" w:rsidRDefault="00CA41BB" w:rsidP="0008502A">
      <w:pPr>
        <w:tabs>
          <w:tab w:val="left" w:pos="7410"/>
        </w:tabs>
      </w:pPr>
    </w:p>
    <w:p w:rsidR="00CA41BB" w:rsidRPr="009A10DE" w:rsidRDefault="00CA41BB" w:rsidP="0008502A">
      <w:pPr>
        <w:tabs>
          <w:tab w:val="left" w:pos="7410"/>
        </w:tabs>
      </w:pPr>
    </w:p>
    <w:p w:rsidR="00CA41BB" w:rsidRPr="009A10DE" w:rsidRDefault="00CA41BB" w:rsidP="0008502A">
      <w:pPr>
        <w:tabs>
          <w:tab w:val="left" w:pos="7410"/>
        </w:tabs>
      </w:pPr>
    </w:p>
    <w:tbl>
      <w:tblPr>
        <w:tblpPr w:leftFromText="180" w:rightFromText="180" w:vertAnchor="text" w:horzAnchor="margin" w:tblpY="166"/>
        <w:tblW w:w="0" w:type="auto"/>
        <w:tblLook w:val="01E0" w:firstRow="1" w:lastRow="1" w:firstColumn="1" w:lastColumn="1" w:noHBand="0" w:noVBand="0"/>
      </w:tblPr>
      <w:tblGrid>
        <w:gridCol w:w="2988"/>
        <w:gridCol w:w="6689"/>
      </w:tblGrid>
      <w:tr w:rsidR="00CA41BB" w:rsidRPr="009A10DE" w:rsidTr="0065708C">
        <w:tc>
          <w:tcPr>
            <w:tcW w:w="9677" w:type="dxa"/>
            <w:gridSpan w:val="2"/>
            <w:shd w:val="clear" w:color="auto" w:fill="auto"/>
          </w:tcPr>
          <w:p w:rsidR="00CA41BB" w:rsidRPr="009A10DE" w:rsidRDefault="00CA41BB" w:rsidP="0065708C">
            <w:pPr>
              <w:widowControl w:val="0"/>
              <w:spacing w:after="100"/>
              <w:ind w:left="720" w:hanging="720"/>
              <w:rPr>
                <w:rFonts w:ascii="Arial" w:hAnsi="Arial" w:cs="Arial"/>
                <w:b/>
                <w:i/>
                <w:sz w:val="20"/>
                <w:szCs w:val="20"/>
              </w:rPr>
            </w:pPr>
            <w:r w:rsidRPr="009A10DE">
              <w:rPr>
                <w:rFonts w:ascii="Arial" w:hAnsi="Arial" w:cs="Arial"/>
                <w:b/>
                <w:i/>
                <w:sz w:val="20"/>
                <w:szCs w:val="20"/>
              </w:rPr>
              <w:lastRenderedPageBreak/>
              <w:t>The Contractor</w:t>
            </w:r>
          </w:p>
        </w:tc>
      </w:tr>
      <w:tr w:rsidR="00CA41BB" w:rsidRPr="009A10DE" w:rsidTr="0065708C">
        <w:tc>
          <w:tcPr>
            <w:tcW w:w="9677" w:type="dxa"/>
            <w:gridSpan w:val="2"/>
            <w:shd w:val="clear" w:color="auto" w:fill="auto"/>
          </w:tcPr>
          <w:p w:rsidR="00CA41BB" w:rsidRPr="009A10DE" w:rsidRDefault="00CA41BB" w:rsidP="0065708C">
            <w:pPr>
              <w:widowControl w:val="0"/>
              <w:spacing w:after="100"/>
              <w:rPr>
                <w:rFonts w:ascii="Arial" w:hAnsi="Arial" w:cs="Arial"/>
                <w:sz w:val="20"/>
                <w:szCs w:val="20"/>
              </w:rPr>
            </w:pPr>
            <w:r w:rsidRPr="009A10DE">
              <w:rPr>
                <w:rFonts w:ascii="Arial" w:hAnsi="Arial" w:cs="Arial"/>
                <w:b/>
                <w:sz w:val="20"/>
                <w:szCs w:val="20"/>
              </w:rPr>
              <w:t>Given under the Contractor’s common seal:</w:t>
            </w:r>
          </w:p>
        </w:tc>
      </w:tr>
      <w:tr w:rsidR="00CA41BB" w:rsidRPr="009A10DE" w:rsidTr="0065708C">
        <w:tc>
          <w:tcPr>
            <w:tcW w:w="2988" w:type="dxa"/>
            <w:tcBorders>
              <w:right w:val="single" w:sz="12" w:space="0" w:color="99CCFF"/>
            </w:tcBorders>
            <w:shd w:val="clear" w:color="auto" w:fill="auto"/>
          </w:tcPr>
          <w:p w:rsidR="00CA41BB" w:rsidRPr="009A10DE" w:rsidRDefault="00CA41BB" w:rsidP="0065708C">
            <w:pPr>
              <w:widowControl w:val="0"/>
              <w:spacing w:after="100"/>
              <w:jc w:val="right"/>
              <w:rPr>
                <w:rFonts w:ascii="Arial" w:hAnsi="Arial" w:cs="Arial"/>
                <w:i/>
                <w:sz w:val="20"/>
                <w:szCs w:val="20"/>
              </w:rPr>
            </w:pPr>
            <w:r w:rsidRPr="009A10DE">
              <w:rPr>
                <w:rFonts w:ascii="Arial" w:hAnsi="Arial" w:cs="Arial"/>
                <w:i/>
                <w:sz w:val="20"/>
                <w:szCs w:val="20"/>
              </w:rPr>
              <w:t>Affix Contractor’s seal</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CA41BB" w:rsidRPr="009A10DE" w:rsidRDefault="00CA41BB" w:rsidP="0065708C">
            <w:pPr>
              <w:widowControl w:val="0"/>
              <w:spacing w:after="100"/>
            </w:pPr>
          </w:p>
          <w:p w:rsidR="00CA41BB" w:rsidRPr="009A10DE" w:rsidRDefault="00CA41BB" w:rsidP="0065708C">
            <w:pPr>
              <w:widowControl w:val="0"/>
              <w:spacing w:after="100"/>
            </w:pPr>
          </w:p>
          <w:p w:rsidR="00CA41BB" w:rsidRPr="009A10DE" w:rsidRDefault="00CA41BB" w:rsidP="0065708C">
            <w:pPr>
              <w:widowControl w:val="0"/>
              <w:spacing w:after="100"/>
            </w:pPr>
          </w:p>
        </w:tc>
      </w:tr>
      <w:tr w:rsidR="00CA41BB" w:rsidRPr="009A10DE" w:rsidTr="0065708C">
        <w:tc>
          <w:tcPr>
            <w:tcW w:w="2988" w:type="dxa"/>
            <w:tcBorders>
              <w:right w:val="single" w:sz="12" w:space="0" w:color="99CCFF"/>
            </w:tcBorders>
            <w:shd w:val="clear" w:color="auto" w:fill="auto"/>
          </w:tcPr>
          <w:p w:rsidR="00CA41BB" w:rsidRPr="009A10DE" w:rsidRDefault="00CA41BB" w:rsidP="0065708C">
            <w:pPr>
              <w:widowControl w:val="0"/>
              <w:spacing w:after="100"/>
              <w:jc w:val="right"/>
              <w:rPr>
                <w:rFonts w:ascii="Arial" w:hAnsi="Arial" w:cs="Arial"/>
                <w:i/>
                <w:sz w:val="20"/>
                <w:szCs w:val="20"/>
              </w:rPr>
            </w:pPr>
            <w:r w:rsidRPr="009A10DE">
              <w:rPr>
                <w:rFonts w:ascii="Arial" w:hAnsi="Arial" w:cs="Arial"/>
                <w:i/>
                <w:sz w:val="20"/>
                <w:szCs w:val="20"/>
              </w:rPr>
              <w:t>Signatures of Director:</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CA41BB" w:rsidRPr="009A10DE" w:rsidRDefault="00CA41BB" w:rsidP="0065708C">
            <w:pPr>
              <w:widowControl w:val="0"/>
              <w:spacing w:after="100"/>
            </w:pPr>
          </w:p>
          <w:p w:rsidR="00CA41BB" w:rsidRPr="009A10DE" w:rsidRDefault="00CA41BB" w:rsidP="0065708C">
            <w:pPr>
              <w:widowControl w:val="0"/>
              <w:spacing w:after="100"/>
            </w:pPr>
          </w:p>
          <w:p w:rsidR="00CA41BB" w:rsidRPr="009A10DE" w:rsidRDefault="00CA41BB" w:rsidP="0065708C">
            <w:pPr>
              <w:widowControl w:val="0"/>
              <w:spacing w:after="100"/>
            </w:pPr>
          </w:p>
        </w:tc>
      </w:tr>
      <w:tr w:rsidR="00CA41BB" w:rsidRPr="009A10DE" w:rsidTr="0065708C">
        <w:tc>
          <w:tcPr>
            <w:tcW w:w="2988" w:type="dxa"/>
            <w:tcBorders>
              <w:right w:val="single" w:sz="12" w:space="0" w:color="99CCFF"/>
            </w:tcBorders>
            <w:shd w:val="clear" w:color="auto" w:fill="auto"/>
          </w:tcPr>
          <w:p w:rsidR="00E5468B" w:rsidRPr="009A10DE" w:rsidRDefault="00CA41BB" w:rsidP="0065708C">
            <w:pPr>
              <w:widowControl w:val="0"/>
              <w:spacing w:after="100"/>
              <w:jc w:val="right"/>
              <w:rPr>
                <w:rFonts w:ascii="Arial" w:hAnsi="Arial" w:cs="Arial"/>
                <w:i/>
                <w:sz w:val="20"/>
                <w:szCs w:val="20"/>
              </w:rPr>
            </w:pPr>
            <w:r w:rsidRPr="009A10DE">
              <w:rPr>
                <w:rFonts w:ascii="Arial" w:hAnsi="Arial" w:cs="Arial"/>
                <w:i/>
                <w:sz w:val="20"/>
                <w:szCs w:val="20"/>
              </w:rPr>
              <w:t>Signatures of Director</w:t>
            </w:r>
            <w:r w:rsidR="00E5468B" w:rsidRPr="009A10DE">
              <w:rPr>
                <w:rFonts w:ascii="Arial" w:hAnsi="Arial" w:cs="Arial"/>
                <w:i/>
                <w:sz w:val="20"/>
                <w:szCs w:val="20"/>
              </w:rPr>
              <w:t>/Secretary</w:t>
            </w:r>
          </w:p>
          <w:p w:rsidR="00CA41BB" w:rsidRPr="009A10DE" w:rsidRDefault="00CA41BB" w:rsidP="0065708C">
            <w:pPr>
              <w:widowControl w:val="0"/>
              <w:spacing w:after="100"/>
              <w:jc w:val="right"/>
              <w:rPr>
                <w:rFonts w:ascii="Arial" w:hAnsi="Arial" w:cs="Arial"/>
                <w:i/>
                <w:sz w:val="20"/>
                <w:szCs w:val="20"/>
              </w:rPr>
            </w:pPr>
            <w:r w:rsidRPr="009A10DE">
              <w:rPr>
                <w:rFonts w:ascii="Arial" w:hAnsi="Arial" w:cs="Arial"/>
                <w:i/>
                <w:sz w:val="20"/>
                <w:szCs w:val="20"/>
              </w:rPr>
              <w:t>:</w:t>
            </w: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CA41BB" w:rsidRPr="009A10DE" w:rsidRDefault="00CA41BB" w:rsidP="0065708C">
            <w:pPr>
              <w:widowControl w:val="0"/>
              <w:spacing w:after="100"/>
            </w:pPr>
          </w:p>
        </w:tc>
      </w:tr>
      <w:tr w:rsidR="00CA41BB" w:rsidRPr="009A10DE" w:rsidTr="0065708C">
        <w:tc>
          <w:tcPr>
            <w:tcW w:w="2988" w:type="dxa"/>
            <w:tcBorders>
              <w:right w:val="single" w:sz="12" w:space="0" w:color="99CCFF"/>
            </w:tcBorders>
            <w:shd w:val="clear" w:color="auto" w:fill="auto"/>
          </w:tcPr>
          <w:p w:rsidR="00CA41BB" w:rsidRPr="009A10DE" w:rsidRDefault="00E5468B" w:rsidP="0065708C">
            <w:pPr>
              <w:widowControl w:val="0"/>
              <w:spacing w:after="100"/>
              <w:jc w:val="right"/>
              <w:rPr>
                <w:rFonts w:ascii="Arial" w:hAnsi="Arial" w:cs="Arial"/>
                <w:i/>
                <w:sz w:val="20"/>
                <w:szCs w:val="20"/>
              </w:rPr>
            </w:pPr>
            <w:r w:rsidRPr="009A10DE">
              <w:rPr>
                <w:rFonts w:ascii="Arial" w:hAnsi="Arial" w:cs="Arial"/>
                <w:i/>
                <w:sz w:val="20"/>
                <w:szCs w:val="20"/>
              </w:rPr>
              <w:t>Contractor</w:t>
            </w:r>
            <w:r w:rsidR="00CA41BB" w:rsidRPr="009A10DE">
              <w:rPr>
                <w:rFonts w:ascii="Arial" w:hAnsi="Arial" w:cs="Arial"/>
                <w:i/>
                <w:sz w:val="20"/>
                <w:szCs w:val="20"/>
              </w:rPr>
              <w:t>’s address for written notices</w:t>
            </w:r>
            <w:r w:rsidRPr="009A10DE">
              <w:rPr>
                <w:rFonts w:ascii="Arial" w:hAnsi="Arial" w:cs="Arial"/>
                <w:i/>
                <w:sz w:val="20"/>
                <w:szCs w:val="20"/>
              </w:rPr>
              <w:t>:</w:t>
            </w:r>
          </w:p>
          <w:p w:rsidR="00E5468B" w:rsidRPr="009A10DE" w:rsidRDefault="00E5468B" w:rsidP="0065708C">
            <w:pPr>
              <w:widowControl w:val="0"/>
              <w:spacing w:after="100"/>
              <w:jc w:val="right"/>
              <w:rPr>
                <w:rFonts w:ascii="Arial" w:hAnsi="Arial" w:cs="Arial"/>
                <w:i/>
                <w:sz w:val="20"/>
                <w:szCs w:val="20"/>
              </w:rPr>
            </w:pP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CA41BB" w:rsidRPr="009A10DE" w:rsidRDefault="00CA41BB" w:rsidP="0065708C">
            <w:pPr>
              <w:widowControl w:val="0"/>
              <w:spacing w:after="100"/>
            </w:pPr>
          </w:p>
        </w:tc>
      </w:tr>
      <w:tr w:rsidR="00CA41BB" w:rsidRPr="009A10DE" w:rsidTr="0065708C">
        <w:tc>
          <w:tcPr>
            <w:tcW w:w="2988" w:type="dxa"/>
            <w:tcBorders>
              <w:right w:val="single" w:sz="12" w:space="0" w:color="99CCFF"/>
            </w:tcBorders>
            <w:shd w:val="clear" w:color="auto" w:fill="auto"/>
          </w:tcPr>
          <w:p w:rsidR="00CA41BB" w:rsidRPr="009A10DE" w:rsidRDefault="00CA41BB" w:rsidP="0065708C">
            <w:pPr>
              <w:widowControl w:val="0"/>
              <w:spacing w:after="100"/>
              <w:jc w:val="right"/>
              <w:rPr>
                <w:rFonts w:ascii="Arial" w:hAnsi="Arial" w:cs="Arial"/>
                <w:i/>
                <w:sz w:val="20"/>
                <w:szCs w:val="20"/>
              </w:rPr>
            </w:pPr>
            <w:r w:rsidRPr="009A10DE">
              <w:rPr>
                <w:rFonts w:ascii="Arial" w:hAnsi="Arial" w:cs="Arial"/>
                <w:i/>
                <w:sz w:val="20"/>
                <w:szCs w:val="20"/>
              </w:rPr>
              <w:t xml:space="preserve">For the attention of: </w:t>
            </w:r>
          </w:p>
          <w:p w:rsidR="00CA41BB" w:rsidRPr="009A10DE" w:rsidRDefault="00CA41BB" w:rsidP="0065708C">
            <w:pPr>
              <w:widowControl w:val="0"/>
              <w:spacing w:after="100"/>
              <w:jc w:val="right"/>
              <w:rPr>
                <w:rFonts w:ascii="Arial" w:hAnsi="Arial" w:cs="Arial"/>
                <w:i/>
                <w:sz w:val="20"/>
                <w:szCs w:val="20"/>
              </w:rPr>
            </w:pP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CA41BB" w:rsidRPr="009A10DE" w:rsidRDefault="00CA41BB" w:rsidP="0065708C">
            <w:pPr>
              <w:widowControl w:val="0"/>
              <w:spacing w:after="100"/>
            </w:pPr>
          </w:p>
        </w:tc>
      </w:tr>
      <w:tr w:rsidR="00E5468B" w:rsidRPr="009A10DE" w:rsidTr="0065708C">
        <w:tc>
          <w:tcPr>
            <w:tcW w:w="2988" w:type="dxa"/>
            <w:tcBorders>
              <w:right w:val="single" w:sz="12" w:space="0" w:color="99CCFF"/>
            </w:tcBorders>
            <w:shd w:val="clear" w:color="auto" w:fill="auto"/>
          </w:tcPr>
          <w:p w:rsidR="00E5468B" w:rsidRPr="009A10DE" w:rsidRDefault="00E5468B" w:rsidP="0065708C">
            <w:pPr>
              <w:widowControl w:val="0"/>
              <w:spacing w:after="100"/>
              <w:jc w:val="right"/>
              <w:rPr>
                <w:rFonts w:ascii="Arial" w:hAnsi="Arial" w:cs="Arial"/>
                <w:i/>
                <w:sz w:val="20"/>
                <w:szCs w:val="20"/>
              </w:rPr>
            </w:pPr>
            <w:r w:rsidRPr="009A10DE">
              <w:rPr>
                <w:rFonts w:ascii="Arial" w:hAnsi="Arial" w:cs="Arial"/>
                <w:i/>
                <w:sz w:val="20"/>
                <w:szCs w:val="20"/>
              </w:rPr>
              <w:t>Contractor’s agent in the Republic of Ireland for service:</w:t>
            </w:r>
          </w:p>
          <w:p w:rsidR="00E5468B" w:rsidRPr="009A10DE" w:rsidRDefault="00E5468B" w:rsidP="0065708C">
            <w:pPr>
              <w:widowControl w:val="0"/>
              <w:spacing w:after="100"/>
              <w:jc w:val="right"/>
              <w:rPr>
                <w:rFonts w:ascii="Arial" w:hAnsi="Arial" w:cs="Arial"/>
                <w:i/>
                <w:sz w:val="20"/>
                <w:szCs w:val="20"/>
              </w:rPr>
            </w:pPr>
          </w:p>
        </w:tc>
        <w:tc>
          <w:tcPr>
            <w:tcW w:w="6689" w:type="dxa"/>
            <w:tcBorders>
              <w:top w:val="single" w:sz="12" w:space="0" w:color="99CCFF"/>
              <w:left w:val="single" w:sz="12" w:space="0" w:color="99CCFF"/>
              <w:bottom w:val="single" w:sz="12" w:space="0" w:color="99CCFF"/>
              <w:right w:val="single" w:sz="12" w:space="0" w:color="99CCFF"/>
            </w:tcBorders>
            <w:shd w:val="clear" w:color="auto" w:fill="auto"/>
          </w:tcPr>
          <w:p w:rsidR="00E5468B" w:rsidRPr="009A10DE" w:rsidRDefault="00E5468B" w:rsidP="0065708C">
            <w:pPr>
              <w:widowControl w:val="0"/>
              <w:spacing w:after="100"/>
            </w:pPr>
          </w:p>
        </w:tc>
      </w:tr>
    </w:tbl>
    <w:p w:rsidR="00CA41BB" w:rsidRPr="009A10DE" w:rsidRDefault="00CA41BB" w:rsidP="0008502A">
      <w:pPr>
        <w:tabs>
          <w:tab w:val="left" w:pos="7410"/>
        </w:tabs>
        <w:rPr>
          <w:rFonts w:ascii="Arial" w:hAnsi="Arial" w:cs="Arial"/>
          <w:sz w:val="22"/>
          <w:szCs w:val="22"/>
          <w:lang w:val="en-IE"/>
        </w:rPr>
      </w:pPr>
    </w:p>
    <w:sectPr w:rsidR="00CA41BB" w:rsidRPr="009A10DE" w:rsidSect="0072799A">
      <w:headerReference w:type="default" r:id="rId9"/>
      <w:footerReference w:type="default" r:id="rId10"/>
      <w:pgSz w:w="12240" w:h="15840"/>
      <w:pgMar w:top="1247" w:right="1361"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11" w:rsidRDefault="009E1611">
      <w:r>
        <w:separator/>
      </w:r>
    </w:p>
  </w:endnote>
  <w:endnote w:type="continuationSeparator" w:id="0">
    <w:p w:rsidR="009E1611" w:rsidRDefault="009E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19" w:rsidRPr="009A10DE" w:rsidRDefault="00D92F19">
    <w:pPr>
      <w:pStyle w:val="Footer"/>
      <w:rPr>
        <w:rFonts w:ascii="Arial" w:hAnsi="Arial" w:cs="Arial"/>
        <w:b/>
        <w:sz w:val="16"/>
        <w:szCs w:val="16"/>
        <w:lang w:val="en-IE"/>
      </w:rPr>
    </w:pPr>
    <w:r w:rsidRPr="009A10DE">
      <w:rPr>
        <w:rFonts w:ascii="Arial" w:hAnsi="Arial" w:cs="Arial"/>
        <w:b/>
        <w:sz w:val="16"/>
        <w:szCs w:val="16"/>
        <w:lang w:val="en-IE"/>
      </w:rPr>
      <w:t>FTS</w:t>
    </w:r>
    <w:r w:rsidR="0072799A" w:rsidRPr="009A10DE">
      <w:rPr>
        <w:rFonts w:ascii="Arial" w:hAnsi="Arial" w:cs="Arial"/>
        <w:b/>
        <w:sz w:val="16"/>
        <w:szCs w:val="16"/>
        <w:lang w:val="en-IE"/>
      </w:rPr>
      <w:t>1</w:t>
    </w:r>
    <w:r w:rsidR="0061297D" w:rsidRPr="009A10DE">
      <w:rPr>
        <w:rFonts w:ascii="Arial" w:hAnsi="Arial" w:cs="Arial"/>
        <w:b/>
        <w:sz w:val="16"/>
        <w:szCs w:val="16"/>
        <w:lang w:val="en-IE"/>
      </w:rPr>
      <w:t>1</w:t>
    </w:r>
    <w:r w:rsidR="0072799A" w:rsidRPr="009A10DE">
      <w:rPr>
        <w:rFonts w:ascii="Arial" w:hAnsi="Arial" w:cs="Arial"/>
        <w:b/>
        <w:sz w:val="16"/>
        <w:szCs w:val="16"/>
        <w:lang w:val="en-IE"/>
      </w:rPr>
      <w:t xml:space="preserve"> </w:t>
    </w:r>
    <w:r w:rsidRPr="009A10DE">
      <w:rPr>
        <w:rFonts w:ascii="Arial" w:hAnsi="Arial" w:cs="Arial"/>
        <w:b/>
        <w:sz w:val="16"/>
        <w:szCs w:val="16"/>
        <w:lang w:val="en-IE"/>
      </w:rPr>
      <w:t>v 1.</w:t>
    </w:r>
    <w:r w:rsidR="00546BCD" w:rsidRPr="009A10DE">
      <w:rPr>
        <w:rFonts w:ascii="Arial" w:hAnsi="Arial" w:cs="Arial"/>
        <w:b/>
        <w:sz w:val="16"/>
        <w:szCs w:val="16"/>
        <w:lang w:val="en-IE"/>
      </w:rPr>
      <w:t>3</w:t>
    </w:r>
    <w:r w:rsidR="00156DEB" w:rsidRPr="009A10DE">
      <w:rPr>
        <w:rFonts w:ascii="Arial" w:hAnsi="Arial" w:cs="Arial"/>
        <w:b/>
        <w:sz w:val="16"/>
        <w:szCs w:val="16"/>
        <w:lang w:val="en-IE"/>
      </w:rPr>
      <w:t xml:space="preserve"> </w:t>
    </w:r>
    <w:r w:rsidR="00B02563">
      <w:rPr>
        <w:rFonts w:ascii="Arial" w:hAnsi="Arial" w:cs="Arial"/>
        <w:b/>
        <w:sz w:val="16"/>
        <w:szCs w:val="16"/>
        <w:lang w:val="en-IE"/>
      </w:rPr>
      <w:t>30/06/2016</w:t>
    </w:r>
  </w:p>
  <w:p w:rsidR="00D92F19" w:rsidRPr="00D001B4" w:rsidRDefault="00D92F19" w:rsidP="00D001B4">
    <w:pPr>
      <w:pStyle w:val="Footer"/>
      <w:jc w:val="center"/>
      <w:rPr>
        <w:rFonts w:ascii="Arial" w:hAnsi="Arial" w:cs="Arial"/>
        <w:b/>
        <w:sz w:val="16"/>
        <w:szCs w:val="16"/>
        <w:lang w:val="en-IE"/>
      </w:rPr>
    </w:pPr>
    <w:r>
      <w:rPr>
        <w:rStyle w:val="PageNumber"/>
      </w:rPr>
      <w:fldChar w:fldCharType="begin"/>
    </w:r>
    <w:r>
      <w:rPr>
        <w:rStyle w:val="PageNumber"/>
      </w:rPr>
      <w:instrText xml:space="preserve"> PAGE </w:instrText>
    </w:r>
    <w:r>
      <w:rPr>
        <w:rStyle w:val="PageNumber"/>
      </w:rPr>
      <w:fldChar w:fldCharType="separate"/>
    </w:r>
    <w:r w:rsidR="0022715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11" w:rsidRDefault="009E1611">
      <w:r>
        <w:separator/>
      </w:r>
    </w:p>
  </w:footnote>
  <w:footnote w:type="continuationSeparator" w:id="0">
    <w:p w:rsidR="009E1611" w:rsidRDefault="009E1611">
      <w:r>
        <w:continuationSeparator/>
      </w:r>
    </w:p>
  </w:footnote>
  <w:footnote w:id="1">
    <w:p w:rsidR="00D92F19" w:rsidRDefault="00D92F19" w:rsidP="00B86BE8">
      <w:pPr>
        <w:pStyle w:val="FootnoteText"/>
      </w:pPr>
      <w:r>
        <w:rPr>
          <w:rStyle w:val="FootnoteReference"/>
        </w:rPr>
        <w:footnoteRef/>
      </w:r>
      <w:r>
        <w:t xml:space="preserve"> If the tenderer is not incorporated in Ireland, execution will be in accordance with the law of its jurisdiction of incorporation for execution in Ireland</w:t>
      </w:r>
    </w:p>
  </w:footnote>
  <w:footnote w:id="2">
    <w:p w:rsidR="00D92F19" w:rsidRDefault="00D92F19" w:rsidP="00B86BE8">
      <w:pPr>
        <w:pStyle w:val="FootnoteText"/>
      </w:pPr>
      <w:r>
        <w:rPr>
          <w:rStyle w:val="FootnoteReference"/>
        </w:rPr>
        <w:footnoteRef/>
      </w:r>
      <w:r>
        <w:t xml:space="preserve"> </w:t>
      </w:r>
      <w:r w:rsidR="00B479A7">
        <w:t xml:space="preserve">Please refer to </w:t>
      </w:r>
      <w:hyperlink r:id="rId1" w:history="1">
        <w:r w:rsidR="00B479A7" w:rsidRPr="00C1664E">
          <w:rPr>
            <w:rStyle w:val="Hyperlink"/>
          </w:rPr>
          <w:t>www.revenue.ie</w:t>
        </w:r>
      </w:hyperlink>
      <w:r w:rsidR="00B479A7">
        <w:t xml:space="preserve"> for details of current rates of VAT</w:t>
      </w:r>
    </w:p>
  </w:footnote>
  <w:footnote w:id="3">
    <w:p w:rsidR="00D92F19" w:rsidRDefault="00D92F19" w:rsidP="00C77C66">
      <w:pPr>
        <w:pStyle w:val="FootnoteText"/>
      </w:pPr>
      <w:r>
        <w:rPr>
          <w:rStyle w:val="FootnoteReference"/>
        </w:rPr>
        <w:footnoteRef/>
      </w:r>
      <w:r>
        <w:t xml:space="preserve"> </w:t>
      </w:r>
      <w:r w:rsidR="00B479A7">
        <w:t xml:space="preserve">Please refer to </w:t>
      </w:r>
      <w:hyperlink r:id="rId2" w:history="1">
        <w:r w:rsidR="00B479A7" w:rsidRPr="00C1664E">
          <w:rPr>
            <w:rStyle w:val="Hyperlink"/>
          </w:rPr>
          <w:t>www.revenue.ie</w:t>
        </w:r>
      </w:hyperlink>
      <w:r w:rsidR="00B479A7">
        <w:t xml:space="preserve"> for details of current rates of VAT</w:t>
      </w:r>
    </w:p>
  </w:footnote>
  <w:footnote w:id="4">
    <w:p w:rsidR="00D92F19" w:rsidRDefault="00D92F19" w:rsidP="00B86BE8">
      <w:pPr>
        <w:pStyle w:val="FootnoteText"/>
      </w:pPr>
      <w:r>
        <w:rPr>
          <w:rStyle w:val="FootnoteReference"/>
        </w:rPr>
        <w:footnoteRef/>
      </w:r>
      <w:r>
        <w:t xml:space="preserve"> If not otherwise specified, read as 180 days</w:t>
      </w:r>
    </w:p>
  </w:footnote>
  <w:footnote w:id="5">
    <w:p w:rsidR="00D92F19" w:rsidRDefault="00D92F19" w:rsidP="00B86BE8">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6">
    <w:p w:rsidR="00DC6BD9" w:rsidRPr="00DC6BD9" w:rsidRDefault="00DC6BD9" w:rsidP="00DC6BD9">
      <w:pPr>
        <w:pStyle w:val="FootnoteText"/>
      </w:pPr>
      <w:r>
        <w:rPr>
          <w:rStyle w:val="FootnoteReference"/>
        </w:rPr>
        <w:footnoteRef/>
      </w:r>
      <w:r>
        <w:t xml:space="preserve"> </w:t>
      </w:r>
      <w:r w:rsidRPr="00DC6BD9">
        <w:t>If left blank the following defaults apply:</w:t>
      </w:r>
    </w:p>
    <w:p w:rsidR="00DC6BD9" w:rsidRPr="00DC6BD9" w:rsidRDefault="00DC6BD9" w:rsidP="00DC6BD9">
      <w:pPr>
        <w:widowControl w:val="0"/>
        <w:ind w:left="720"/>
        <w:rPr>
          <w:rFonts w:ascii="Arial" w:hAnsi="Arial"/>
          <w:i/>
          <w:sz w:val="16"/>
          <w:szCs w:val="16"/>
          <w:lang w:val="en-IE"/>
        </w:rPr>
      </w:pPr>
      <w:r w:rsidRPr="00DC6BD9">
        <w:rPr>
          <w:rFonts w:ascii="Arial" w:hAnsi="Arial"/>
          <w:i/>
          <w:sz w:val="16"/>
          <w:szCs w:val="16"/>
          <w:lang w:val="en-IE"/>
        </w:rPr>
        <w:t>Civil Projects – The President, Engineers Ireland;</w:t>
      </w:r>
    </w:p>
    <w:p w:rsidR="00DC6BD9" w:rsidRPr="00DC6BD9" w:rsidRDefault="00DC6BD9" w:rsidP="00DC6BD9">
      <w:pPr>
        <w:widowControl w:val="0"/>
        <w:ind w:left="720"/>
        <w:rPr>
          <w:rFonts w:ascii="Arial" w:hAnsi="Arial"/>
          <w:i/>
          <w:sz w:val="16"/>
          <w:szCs w:val="16"/>
          <w:lang w:val="en-IE"/>
        </w:rPr>
      </w:pPr>
      <w:r w:rsidRPr="00DC6BD9">
        <w:rPr>
          <w:rFonts w:ascii="Arial" w:hAnsi="Arial"/>
          <w:i/>
          <w:sz w:val="16"/>
          <w:szCs w:val="16"/>
          <w:lang w:val="en-IE"/>
        </w:rPr>
        <w:t>Building Projects – The President, The Royal Institute of the Architects of Ireland</w:t>
      </w:r>
    </w:p>
    <w:p w:rsidR="00DC6BD9" w:rsidRDefault="00DC6BD9">
      <w:pPr>
        <w:pStyle w:val="FootnoteText"/>
      </w:pPr>
    </w:p>
  </w:footnote>
  <w:footnote w:id="7">
    <w:p w:rsidR="00D92F19" w:rsidRPr="00E301E9" w:rsidRDefault="00D92F19" w:rsidP="00CA41BB">
      <w:pPr>
        <w:pStyle w:val="FootnoteText"/>
      </w:pPr>
      <w:r>
        <w:rPr>
          <w:rStyle w:val="FootnoteReference"/>
        </w:rPr>
        <w:footnoteRef/>
      </w:r>
      <w:r>
        <w:t xml:space="preserve"> </w:t>
      </w:r>
      <w:r w:rsidRPr="00E301E9">
        <w:t>Execution in accordance with the legislation governing the authority, or articles of association if a company</w:t>
      </w:r>
    </w:p>
    <w:p w:rsidR="00D92F19" w:rsidRDefault="00D92F19" w:rsidP="00CA41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19" w:rsidRPr="0072799A" w:rsidRDefault="00D92F19">
    <w:pPr>
      <w:pStyle w:val="Header"/>
      <w:rPr>
        <w:rFonts w:ascii="Arial" w:hAnsi="Arial" w:cs="Arial"/>
        <w:b/>
        <w:sz w:val="16"/>
        <w:szCs w:val="16"/>
        <w:lang w:val="en-IE"/>
      </w:rPr>
    </w:pPr>
    <w:r w:rsidRPr="0072799A">
      <w:rPr>
        <w:rFonts w:ascii="Arial" w:hAnsi="Arial" w:cs="Arial"/>
        <w:b/>
        <w:sz w:val="16"/>
        <w:szCs w:val="16"/>
        <w:lang w:val="en-IE"/>
      </w:rPr>
      <w:t>Public Works Contract for Early Collaboration Tender and Schedule</w:t>
    </w:r>
    <w:r w:rsidR="0072799A" w:rsidRPr="0072799A">
      <w:rPr>
        <w:rFonts w:ascii="Arial" w:hAnsi="Arial" w:cs="Arial"/>
        <w:b/>
        <w:sz w:val="16"/>
        <w:szCs w:val="16"/>
        <w:lang w:val="en-IE"/>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24535"/>
    <w:multiLevelType w:val="hybridMultilevel"/>
    <w:tmpl w:val="84B497D0"/>
    <w:lvl w:ilvl="0" w:tplc="08090001">
      <w:start w:val="1"/>
      <w:numFmt w:val="bullet"/>
      <w:lvlText w:val=""/>
      <w:lvlJc w:val="left"/>
      <w:pPr>
        <w:tabs>
          <w:tab w:val="num" w:pos="1800"/>
        </w:tabs>
        <w:ind w:left="1800" w:hanging="360"/>
      </w:pPr>
      <w:rPr>
        <w:rFonts w:ascii="Symbol" w:hAnsi="Symbol" w:hint="default"/>
      </w:rPr>
    </w:lvl>
    <w:lvl w:ilvl="1" w:tplc="08090003">
      <w:start w:val="6"/>
      <w:numFmt w:val="bullet"/>
      <w:lvlText w:val="-"/>
      <w:lvlJc w:val="left"/>
      <w:pPr>
        <w:tabs>
          <w:tab w:val="num" w:pos="1800"/>
        </w:tabs>
        <w:ind w:left="1800" w:hanging="360"/>
      </w:pPr>
      <w:rPr>
        <w:rFonts w:ascii="Arial" w:eastAsia="Times New Roman" w:hAnsi="Arial"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B153709"/>
    <w:multiLevelType w:val="hybridMultilevel"/>
    <w:tmpl w:val="80EA2CA8"/>
    <w:lvl w:ilvl="0" w:tplc="04090001">
      <w:start w:val="1"/>
      <w:numFmt w:val="bullet"/>
      <w:lvlText w:val=""/>
      <w:lvlJc w:val="left"/>
      <w:pPr>
        <w:tabs>
          <w:tab w:val="num" w:pos="1080"/>
        </w:tabs>
        <w:ind w:left="1080" w:hanging="360"/>
      </w:pPr>
      <w:rPr>
        <w:rFonts w:ascii="Symbol" w:hAnsi="Symbol" w:hint="default"/>
      </w:rPr>
    </w:lvl>
    <w:lvl w:ilvl="1" w:tplc="08090003">
      <w:start w:val="6"/>
      <w:numFmt w:val="bullet"/>
      <w:lvlText w:val="-"/>
      <w:lvlJc w:val="left"/>
      <w:pPr>
        <w:tabs>
          <w:tab w:val="num" w:pos="1080"/>
        </w:tabs>
        <w:ind w:left="1080" w:hanging="360"/>
      </w:pPr>
      <w:rPr>
        <w:rFonts w:ascii="Arial" w:eastAsia="Times New Roman"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E8D1A14"/>
    <w:multiLevelType w:val="hybridMultilevel"/>
    <w:tmpl w:val="2912F222"/>
    <w:lvl w:ilvl="0" w:tplc="7358831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AF66D9"/>
    <w:multiLevelType w:val="hybridMultilevel"/>
    <w:tmpl w:val="58064364"/>
    <w:lvl w:ilvl="0" w:tplc="08090001">
      <w:start w:val="1"/>
      <w:numFmt w:val="decimal"/>
      <w:lvlText w:val="%1."/>
      <w:lvlJc w:val="left"/>
      <w:pPr>
        <w:tabs>
          <w:tab w:val="num" w:pos="720"/>
        </w:tabs>
        <w:ind w:left="720" w:hanging="720"/>
      </w:pPr>
      <w:rPr>
        <w:rFonts w:hint="default"/>
      </w:rPr>
    </w:lvl>
    <w:lvl w:ilvl="1" w:tplc="08090003">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4">
    <w:nsid w:val="30FF6491"/>
    <w:multiLevelType w:val="multilevel"/>
    <w:tmpl w:val="B682105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82174D"/>
    <w:multiLevelType w:val="hybridMultilevel"/>
    <w:tmpl w:val="3F261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A406D3"/>
    <w:multiLevelType w:val="hybridMultilevel"/>
    <w:tmpl w:val="F80A50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62D0E3A"/>
    <w:multiLevelType w:val="hybridMultilevel"/>
    <w:tmpl w:val="DF4AD0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CF0323"/>
    <w:multiLevelType w:val="hybridMultilevel"/>
    <w:tmpl w:val="1F72CD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5075999"/>
    <w:multiLevelType w:val="hybridMultilevel"/>
    <w:tmpl w:val="1AA481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3" w:tentative="1">
      <w:start w:val="1"/>
      <w:numFmt w:val="bullet"/>
      <w:lvlText w:val=""/>
      <w:lvlJc w:val="left"/>
      <w:pPr>
        <w:tabs>
          <w:tab w:val="num" w:pos="3240"/>
        </w:tabs>
        <w:ind w:left="3240" w:hanging="360"/>
      </w:pPr>
      <w:rPr>
        <w:rFonts w:ascii="Symbol" w:hAnsi="Symbol" w:hint="default"/>
      </w:rPr>
    </w:lvl>
    <w:lvl w:ilvl="4" w:tplc="08090001"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72B0E59"/>
    <w:multiLevelType w:val="hybridMultilevel"/>
    <w:tmpl w:val="431A89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EC53147"/>
    <w:multiLevelType w:val="multilevel"/>
    <w:tmpl w:val="3F24DA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0BE4660"/>
    <w:multiLevelType w:val="hybridMultilevel"/>
    <w:tmpl w:val="3A460D2C"/>
    <w:lvl w:ilvl="0" w:tplc="08090003">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71056B6"/>
    <w:multiLevelType w:val="hybridMultilevel"/>
    <w:tmpl w:val="B43622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1704E68"/>
    <w:multiLevelType w:val="hybridMultilevel"/>
    <w:tmpl w:val="624A117A"/>
    <w:lvl w:ilvl="0" w:tplc="EE62D6BA">
      <w:start w:val="1"/>
      <w:numFmt w:val="bullet"/>
      <w:pStyle w:val="BulletText1"/>
      <w:lvlText w:val=""/>
      <w:lvlJc w:val="left"/>
      <w:pPr>
        <w:tabs>
          <w:tab w:val="num" w:pos="369"/>
        </w:tabs>
        <w:ind w:left="369" w:hanging="369"/>
      </w:pPr>
      <w:rPr>
        <w:rFonts w:ascii="Webdings" w:hAnsi="Webdings" w:hint="default"/>
        <w:color w:val="C0C0C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9C27E9"/>
    <w:multiLevelType w:val="hybridMultilevel"/>
    <w:tmpl w:val="8528C3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76D5E19"/>
    <w:multiLevelType w:val="hybridMultilevel"/>
    <w:tmpl w:val="6CAA2130"/>
    <w:lvl w:ilvl="0" w:tplc="73588314">
      <w:start w:val="1"/>
      <w:numFmt w:val="bullet"/>
      <w:lvlText w:val=""/>
      <w:lvlJc w:val="left"/>
      <w:pPr>
        <w:tabs>
          <w:tab w:val="num" w:pos="1440"/>
        </w:tabs>
        <w:ind w:left="144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777760C4"/>
    <w:multiLevelType w:val="hybridMultilevel"/>
    <w:tmpl w:val="11E00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682F67"/>
    <w:multiLevelType w:val="hybridMultilevel"/>
    <w:tmpl w:val="5A68D7E4"/>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7E002337"/>
    <w:multiLevelType w:val="hybridMultilevel"/>
    <w:tmpl w:val="DD244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FD90ABA"/>
    <w:multiLevelType w:val="hybridMultilevel"/>
    <w:tmpl w:val="7D882C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7"/>
  </w:num>
  <w:num w:numId="4">
    <w:abstractNumId w:val="5"/>
  </w:num>
  <w:num w:numId="5">
    <w:abstractNumId w:val="17"/>
  </w:num>
  <w:num w:numId="6">
    <w:abstractNumId w:val="20"/>
  </w:num>
  <w:num w:numId="7">
    <w:abstractNumId w:val="12"/>
  </w:num>
  <w:num w:numId="8">
    <w:abstractNumId w:val="8"/>
  </w:num>
  <w:num w:numId="9">
    <w:abstractNumId w:val="9"/>
  </w:num>
  <w:num w:numId="10">
    <w:abstractNumId w:val="18"/>
  </w:num>
  <w:num w:numId="11">
    <w:abstractNumId w:val="4"/>
  </w:num>
  <w:num w:numId="12">
    <w:abstractNumId w:val="10"/>
  </w:num>
  <w:num w:numId="13">
    <w:abstractNumId w:val="1"/>
  </w:num>
  <w:num w:numId="14">
    <w:abstractNumId w:val="2"/>
  </w:num>
  <w:num w:numId="15">
    <w:abstractNumId w:val="6"/>
  </w:num>
  <w:num w:numId="16">
    <w:abstractNumId w:val="16"/>
  </w:num>
  <w:num w:numId="17">
    <w:abstractNumId w:val="11"/>
  </w:num>
  <w:num w:numId="18">
    <w:abstractNumId w:val="0"/>
  </w:num>
  <w:num w:numId="19">
    <w:abstractNumId w:val="19"/>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HnAMaDxFuGGitycXlSxQMRXmvcLhnPsogDT87avSItvFjMpA3MDQ9HB6TLS2eaifS8B/An1Z02relYXKziILQ==" w:salt="MDOtSEMmHeE3pTq43t49b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6"/>
    <w:rsid w:val="000065D4"/>
    <w:rsid w:val="00011EE3"/>
    <w:rsid w:val="00035748"/>
    <w:rsid w:val="000467DB"/>
    <w:rsid w:val="00047ECE"/>
    <w:rsid w:val="000517C8"/>
    <w:rsid w:val="000709B5"/>
    <w:rsid w:val="0008502A"/>
    <w:rsid w:val="00090228"/>
    <w:rsid w:val="000A1D24"/>
    <w:rsid w:val="000A7818"/>
    <w:rsid w:val="000D099E"/>
    <w:rsid w:val="000D74B5"/>
    <w:rsid w:val="000E3499"/>
    <w:rsid w:val="000E4A54"/>
    <w:rsid w:val="001042E3"/>
    <w:rsid w:val="0010697C"/>
    <w:rsid w:val="001130DC"/>
    <w:rsid w:val="00125FD4"/>
    <w:rsid w:val="00135204"/>
    <w:rsid w:val="00151C66"/>
    <w:rsid w:val="00156DEB"/>
    <w:rsid w:val="00164FA6"/>
    <w:rsid w:val="00184928"/>
    <w:rsid w:val="00190726"/>
    <w:rsid w:val="001A61D9"/>
    <w:rsid w:val="001B7AD4"/>
    <w:rsid w:val="001C2D8B"/>
    <w:rsid w:val="0021659D"/>
    <w:rsid w:val="00227154"/>
    <w:rsid w:val="00235797"/>
    <w:rsid w:val="00236D5A"/>
    <w:rsid w:val="0025440B"/>
    <w:rsid w:val="00280596"/>
    <w:rsid w:val="002A361D"/>
    <w:rsid w:val="002A3774"/>
    <w:rsid w:val="002A5DFD"/>
    <w:rsid w:val="002B28D9"/>
    <w:rsid w:val="002C573D"/>
    <w:rsid w:val="002D048C"/>
    <w:rsid w:val="002D0DEF"/>
    <w:rsid w:val="002F30D1"/>
    <w:rsid w:val="003030A1"/>
    <w:rsid w:val="00304BD0"/>
    <w:rsid w:val="00316515"/>
    <w:rsid w:val="00323C06"/>
    <w:rsid w:val="0034694E"/>
    <w:rsid w:val="003802EB"/>
    <w:rsid w:val="00384440"/>
    <w:rsid w:val="00390D6C"/>
    <w:rsid w:val="0039329F"/>
    <w:rsid w:val="00396920"/>
    <w:rsid w:val="003B0939"/>
    <w:rsid w:val="003B3167"/>
    <w:rsid w:val="003B430A"/>
    <w:rsid w:val="003E554A"/>
    <w:rsid w:val="003E7A87"/>
    <w:rsid w:val="0043286D"/>
    <w:rsid w:val="00442B3F"/>
    <w:rsid w:val="00444A0C"/>
    <w:rsid w:val="004516DF"/>
    <w:rsid w:val="0046573C"/>
    <w:rsid w:val="00487965"/>
    <w:rsid w:val="004C4029"/>
    <w:rsid w:val="004D7F73"/>
    <w:rsid w:val="004F69D5"/>
    <w:rsid w:val="004F76C6"/>
    <w:rsid w:val="004F7A67"/>
    <w:rsid w:val="005055D9"/>
    <w:rsid w:val="00507C79"/>
    <w:rsid w:val="00517785"/>
    <w:rsid w:val="0052496A"/>
    <w:rsid w:val="005375CF"/>
    <w:rsid w:val="00542E49"/>
    <w:rsid w:val="00546BCD"/>
    <w:rsid w:val="005470C2"/>
    <w:rsid w:val="005541D0"/>
    <w:rsid w:val="00556D0C"/>
    <w:rsid w:val="00574204"/>
    <w:rsid w:val="005830EB"/>
    <w:rsid w:val="005D4C63"/>
    <w:rsid w:val="005E67E5"/>
    <w:rsid w:val="00607560"/>
    <w:rsid w:val="0061042E"/>
    <w:rsid w:val="0061297D"/>
    <w:rsid w:val="00640E36"/>
    <w:rsid w:val="0065708C"/>
    <w:rsid w:val="006707F6"/>
    <w:rsid w:val="00682FB6"/>
    <w:rsid w:val="00695205"/>
    <w:rsid w:val="006A0763"/>
    <w:rsid w:val="006B0E93"/>
    <w:rsid w:val="006C4F5C"/>
    <w:rsid w:val="006C4F73"/>
    <w:rsid w:val="006F0830"/>
    <w:rsid w:val="00701F28"/>
    <w:rsid w:val="00715AF8"/>
    <w:rsid w:val="00720F61"/>
    <w:rsid w:val="0072799A"/>
    <w:rsid w:val="00730DA0"/>
    <w:rsid w:val="00746CA2"/>
    <w:rsid w:val="00750AB1"/>
    <w:rsid w:val="00764B86"/>
    <w:rsid w:val="0076687C"/>
    <w:rsid w:val="00774CDE"/>
    <w:rsid w:val="007B05EC"/>
    <w:rsid w:val="007B2E79"/>
    <w:rsid w:val="00803E24"/>
    <w:rsid w:val="008229C2"/>
    <w:rsid w:val="00824C8D"/>
    <w:rsid w:val="00827AF2"/>
    <w:rsid w:val="00860545"/>
    <w:rsid w:val="008703CF"/>
    <w:rsid w:val="00872545"/>
    <w:rsid w:val="008767B0"/>
    <w:rsid w:val="00885B32"/>
    <w:rsid w:val="0088793B"/>
    <w:rsid w:val="008B3A12"/>
    <w:rsid w:val="008C5F44"/>
    <w:rsid w:val="008E755E"/>
    <w:rsid w:val="008F3983"/>
    <w:rsid w:val="00907188"/>
    <w:rsid w:val="00911628"/>
    <w:rsid w:val="009201DC"/>
    <w:rsid w:val="00922147"/>
    <w:rsid w:val="00925F5E"/>
    <w:rsid w:val="009348CE"/>
    <w:rsid w:val="00941DEC"/>
    <w:rsid w:val="00946AD9"/>
    <w:rsid w:val="009566C5"/>
    <w:rsid w:val="0097422C"/>
    <w:rsid w:val="009806B6"/>
    <w:rsid w:val="00982145"/>
    <w:rsid w:val="009A10DE"/>
    <w:rsid w:val="009B14A5"/>
    <w:rsid w:val="009B3E54"/>
    <w:rsid w:val="009D030F"/>
    <w:rsid w:val="009E1611"/>
    <w:rsid w:val="009E6D3C"/>
    <w:rsid w:val="00A00C0F"/>
    <w:rsid w:val="00A04C89"/>
    <w:rsid w:val="00A17749"/>
    <w:rsid w:val="00A21164"/>
    <w:rsid w:val="00A46584"/>
    <w:rsid w:val="00A64666"/>
    <w:rsid w:val="00AA0A4E"/>
    <w:rsid w:val="00AA4769"/>
    <w:rsid w:val="00AC1AD6"/>
    <w:rsid w:val="00AD0E8D"/>
    <w:rsid w:val="00AE1AC8"/>
    <w:rsid w:val="00AE6B10"/>
    <w:rsid w:val="00B02563"/>
    <w:rsid w:val="00B12401"/>
    <w:rsid w:val="00B13828"/>
    <w:rsid w:val="00B207EA"/>
    <w:rsid w:val="00B21391"/>
    <w:rsid w:val="00B329A7"/>
    <w:rsid w:val="00B3391C"/>
    <w:rsid w:val="00B42FE9"/>
    <w:rsid w:val="00B479A7"/>
    <w:rsid w:val="00B53635"/>
    <w:rsid w:val="00B560A0"/>
    <w:rsid w:val="00B73ED3"/>
    <w:rsid w:val="00B76FD4"/>
    <w:rsid w:val="00B86BE8"/>
    <w:rsid w:val="00B90713"/>
    <w:rsid w:val="00BA3B6D"/>
    <w:rsid w:val="00BB6568"/>
    <w:rsid w:val="00BC6955"/>
    <w:rsid w:val="00BD1B82"/>
    <w:rsid w:val="00BE08A1"/>
    <w:rsid w:val="00BF3924"/>
    <w:rsid w:val="00BF4736"/>
    <w:rsid w:val="00BF71D7"/>
    <w:rsid w:val="00C20FA9"/>
    <w:rsid w:val="00C577E4"/>
    <w:rsid w:val="00C703BE"/>
    <w:rsid w:val="00C77C66"/>
    <w:rsid w:val="00CA1BB8"/>
    <w:rsid w:val="00CA3917"/>
    <w:rsid w:val="00CA41BB"/>
    <w:rsid w:val="00CB3DC0"/>
    <w:rsid w:val="00CE0385"/>
    <w:rsid w:val="00CE2EB8"/>
    <w:rsid w:val="00CF50B0"/>
    <w:rsid w:val="00CF76C3"/>
    <w:rsid w:val="00D001B4"/>
    <w:rsid w:val="00D10012"/>
    <w:rsid w:val="00D14C0C"/>
    <w:rsid w:val="00D155A8"/>
    <w:rsid w:val="00D16A27"/>
    <w:rsid w:val="00D17BEE"/>
    <w:rsid w:val="00D324F7"/>
    <w:rsid w:val="00D55B06"/>
    <w:rsid w:val="00D56CE9"/>
    <w:rsid w:val="00D7361D"/>
    <w:rsid w:val="00D75271"/>
    <w:rsid w:val="00D92F19"/>
    <w:rsid w:val="00DC6BD9"/>
    <w:rsid w:val="00DD0863"/>
    <w:rsid w:val="00DD2859"/>
    <w:rsid w:val="00DF029B"/>
    <w:rsid w:val="00DF3B25"/>
    <w:rsid w:val="00DF7FB5"/>
    <w:rsid w:val="00E00294"/>
    <w:rsid w:val="00E04F0E"/>
    <w:rsid w:val="00E2048C"/>
    <w:rsid w:val="00E363E0"/>
    <w:rsid w:val="00E36A43"/>
    <w:rsid w:val="00E43CE8"/>
    <w:rsid w:val="00E46CF7"/>
    <w:rsid w:val="00E47363"/>
    <w:rsid w:val="00E53436"/>
    <w:rsid w:val="00E5468B"/>
    <w:rsid w:val="00E67480"/>
    <w:rsid w:val="00EB1EE2"/>
    <w:rsid w:val="00EC45FD"/>
    <w:rsid w:val="00EC5CAF"/>
    <w:rsid w:val="00ED341A"/>
    <w:rsid w:val="00ED525F"/>
    <w:rsid w:val="00EE71C6"/>
    <w:rsid w:val="00EF72E2"/>
    <w:rsid w:val="00F07524"/>
    <w:rsid w:val="00F15378"/>
    <w:rsid w:val="00F40527"/>
    <w:rsid w:val="00F57A5C"/>
    <w:rsid w:val="00F6021E"/>
    <w:rsid w:val="00F664C9"/>
    <w:rsid w:val="00F7142C"/>
    <w:rsid w:val="00F81013"/>
    <w:rsid w:val="00FB138B"/>
    <w:rsid w:val="00FC40E2"/>
    <w:rsid w:val="00FC4A09"/>
    <w:rsid w:val="00FD7EF9"/>
    <w:rsid w:val="00FE4B82"/>
    <w:rsid w:val="00FF190B"/>
    <w:rsid w:val="00FF4F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C6265BE-0CDD-4711-9B04-26DE87A5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5249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4A5"/>
    <w:pPr>
      <w:widowControl w:val="0"/>
      <w:spacing w:after="100"/>
      <w:outlineLvl w:val="1"/>
    </w:pPr>
    <w:rPr>
      <w:rFonts w:ascii="Arial" w:hAnsi="Arial"/>
      <w:b/>
      <w:bCs/>
      <w:iCs/>
      <w:sz w:val="20"/>
      <w:szCs w:val="28"/>
      <w:lang w:val="en-IE"/>
    </w:rPr>
  </w:style>
  <w:style w:type="paragraph" w:styleId="Heading3">
    <w:name w:val="heading 3"/>
    <w:basedOn w:val="Normal"/>
    <w:next w:val="Normal"/>
    <w:qFormat/>
    <w:rsid w:val="009B14A5"/>
    <w:pPr>
      <w:widowControl w:val="0"/>
      <w:spacing w:after="100"/>
      <w:outlineLvl w:val="2"/>
    </w:pPr>
    <w:rPr>
      <w:rFonts w:ascii="Arial" w:hAnsi="Arial"/>
      <w:bCs/>
      <w:sz w:val="20"/>
      <w:szCs w:val="26"/>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B14A5"/>
    <w:pPr>
      <w:tabs>
        <w:tab w:val="center" w:pos="4320"/>
        <w:tab w:val="right" w:pos="8640"/>
      </w:tabs>
    </w:pPr>
  </w:style>
  <w:style w:type="paragraph" w:styleId="Footer">
    <w:name w:val="footer"/>
    <w:basedOn w:val="Normal"/>
    <w:rsid w:val="009B14A5"/>
    <w:pPr>
      <w:tabs>
        <w:tab w:val="center" w:pos="4320"/>
        <w:tab w:val="right" w:pos="8640"/>
      </w:tabs>
    </w:pPr>
  </w:style>
  <w:style w:type="table" w:styleId="TableGrid">
    <w:name w:val="Table Grid"/>
    <w:basedOn w:val="TableNormal"/>
    <w:rsid w:val="009B14A5"/>
    <w:pPr>
      <w:widowControl w:val="0"/>
      <w:spacing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1">
    <w:name w:val="Bullet Text 1"/>
    <w:basedOn w:val="Normal"/>
    <w:rsid w:val="009B14A5"/>
    <w:pPr>
      <w:widowControl w:val="0"/>
      <w:numPr>
        <w:numId w:val="1"/>
      </w:numPr>
      <w:spacing w:after="100"/>
    </w:pPr>
    <w:rPr>
      <w:rFonts w:ascii="Arial" w:hAnsi="Arial"/>
      <w:sz w:val="20"/>
      <w:szCs w:val="20"/>
      <w:lang w:val="en-IE"/>
    </w:rPr>
  </w:style>
  <w:style w:type="character" w:customStyle="1" w:styleId="Heading2Char">
    <w:name w:val="Heading 2 Char"/>
    <w:link w:val="Heading2"/>
    <w:rsid w:val="009B14A5"/>
    <w:rPr>
      <w:rFonts w:ascii="Arial" w:hAnsi="Arial"/>
      <w:b/>
      <w:bCs/>
      <w:iCs/>
      <w:szCs w:val="28"/>
      <w:lang w:val="en-IE" w:eastAsia="en-US" w:bidi="ar-SA"/>
    </w:rPr>
  </w:style>
  <w:style w:type="paragraph" w:customStyle="1" w:styleId="tiny">
    <w:name w:val="tiny"/>
    <w:basedOn w:val="Normal"/>
    <w:rsid w:val="009D030F"/>
    <w:pPr>
      <w:widowControl w:val="0"/>
    </w:pPr>
    <w:rPr>
      <w:rFonts w:ascii="Arial" w:hAnsi="Arial"/>
      <w:sz w:val="16"/>
      <w:szCs w:val="16"/>
      <w:lang w:val="en-IE"/>
    </w:rPr>
  </w:style>
  <w:style w:type="character" w:styleId="PageNumber">
    <w:name w:val="page number"/>
    <w:basedOn w:val="DefaultParagraphFont"/>
    <w:rsid w:val="00D001B4"/>
  </w:style>
  <w:style w:type="paragraph" w:customStyle="1" w:styleId="L1Para">
    <w:name w:val="L1Para"/>
    <w:basedOn w:val="Normal"/>
    <w:next w:val="Normal"/>
    <w:rsid w:val="00C703BE"/>
    <w:pPr>
      <w:widowControl w:val="0"/>
      <w:ind w:left="720"/>
    </w:pPr>
    <w:rPr>
      <w:rFonts w:ascii="Arial" w:hAnsi="Arial"/>
      <w:sz w:val="20"/>
      <w:szCs w:val="20"/>
      <w:lang w:val="en-IE"/>
    </w:rPr>
  </w:style>
  <w:style w:type="paragraph" w:customStyle="1" w:styleId="Style1">
    <w:name w:val="Style (1)"/>
    <w:basedOn w:val="Normal"/>
    <w:next w:val="Normal"/>
    <w:rsid w:val="001042E3"/>
    <w:pPr>
      <w:widowControl w:val="0"/>
      <w:tabs>
        <w:tab w:val="num" w:pos="1440"/>
      </w:tabs>
      <w:ind w:left="1440" w:hanging="720"/>
    </w:pPr>
    <w:rPr>
      <w:rFonts w:ascii="Arial" w:hAnsi="Arial"/>
      <w:sz w:val="20"/>
      <w:szCs w:val="20"/>
      <w:lang w:val="en-IE"/>
    </w:rPr>
  </w:style>
  <w:style w:type="paragraph" w:customStyle="1" w:styleId="L2Para">
    <w:name w:val="L2Para"/>
    <w:basedOn w:val="Normal"/>
    <w:next w:val="Normal"/>
    <w:link w:val="L2ParaChar"/>
    <w:rsid w:val="008E755E"/>
    <w:pPr>
      <w:widowControl w:val="0"/>
      <w:ind w:left="720"/>
    </w:pPr>
    <w:rPr>
      <w:rFonts w:ascii="Arial" w:hAnsi="Arial"/>
      <w:sz w:val="20"/>
      <w:szCs w:val="20"/>
      <w:lang w:val="en-IE"/>
    </w:rPr>
  </w:style>
  <w:style w:type="character" w:customStyle="1" w:styleId="L2ParaChar">
    <w:name w:val="L2Para Char"/>
    <w:link w:val="L2Para"/>
    <w:rsid w:val="008E755E"/>
    <w:rPr>
      <w:rFonts w:ascii="Arial" w:hAnsi="Arial"/>
      <w:lang w:val="en-IE" w:eastAsia="en-US" w:bidi="ar-SA"/>
    </w:rPr>
  </w:style>
  <w:style w:type="paragraph" w:customStyle="1" w:styleId="Schedule">
    <w:name w:val="Schedule"/>
    <w:basedOn w:val="Heading1"/>
    <w:rsid w:val="0052496A"/>
    <w:pPr>
      <w:keepNext w:val="0"/>
      <w:widowControl w:val="0"/>
      <w:spacing w:before="0" w:after="0"/>
      <w:jc w:val="center"/>
    </w:pPr>
    <w:rPr>
      <w:rFonts w:cs="Times New Roman"/>
      <w:caps/>
      <w:kern w:val="0"/>
      <w:sz w:val="20"/>
      <w:szCs w:val="20"/>
      <w:lang w:val="en-IE"/>
    </w:rPr>
  </w:style>
  <w:style w:type="character" w:styleId="FootnoteReference">
    <w:name w:val="footnote reference"/>
    <w:rsid w:val="00304BD0"/>
    <w:rPr>
      <w:rFonts w:ascii="Arial" w:hAnsi="Arial"/>
      <w:color w:val="333399"/>
      <w:sz w:val="16"/>
      <w:szCs w:val="16"/>
      <w:vertAlign w:val="superscript"/>
    </w:rPr>
  </w:style>
  <w:style w:type="paragraph" w:styleId="FootnoteText">
    <w:name w:val="footnote text"/>
    <w:link w:val="FootnoteTextChar"/>
    <w:rsid w:val="00304BD0"/>
    <w:pPr>
      <w:widowControl w:val="0"/>
    </w:pPr>
    <w:rPr>
      <w:rFonts w:ascii="Arial" w:hAnsi="Arial"/>
      <w:i/>
      <w:sz w:val="16"/>
      <w:szCs w:val="16"/>
      <w:lang w:eastAsia="en-US"/>
    </w:rPr>
  </w:style>
  <w:style w:type="character" w:customStyle="1" w:styleId="FootnoteTextChar">
    <w:name w:val="Footnote Text Char"/>
    <w:link w:val="FootnoteText"/>
    <w:rsid w:val="00304BD0"/>
    <w:rPr>
      <w:rFonts w:ascii="Arial" w:hAnsi="Arial"/>
      <w:i/>
      <w:sz w:val="16"/>
      <w:szCs w:val="16"/>
      <w:lang w:val="en-IE" w:eastAsia="en-US" w:bidi="ar-SA"/>
    </w:rPr>
  </w:style>
  <w:style w:type="character" w:customStyle="1" w:styleId="DeltaViewInsertion">
    <w:name w:val="DeltaView Insertion"/>
    <w:rsid w:val="00B86BE8"/>
    <w:rPr>
      <w:color w:val="0000FF"/>
      <w:spacing w:val="0"/>
      <w:u w:val="double"/>
    </w:rPr>
  </w:style>
  <w:style w:type="character" w:customStyle="1" w:styleId="CharChar">
    <w:name w:val=" Char Char"/>
    <w:rsid w:val="00B86BE8"/>
    <w:rPr>
      <w:rFonts w:ascii="Arial" w:hAnsi="Arial"/>
      <w:i/>
      <w:sz w:val="16"/>
      <w:szCs w:val="16"/>
      <w:lang w:val="en-IE" w:eastAsia="en-US" w:bidi="ar-SA"/>
    </w:rPr>
  </w:style>
  <w:style w:type="character" w:styleId="Hyperlink">
    <w:name w:val="Hyperlink"/>
    <w:rsid w:val="00B479A7"/>
    <w:rPr>
      <w:color w:val="0000FF"/>
      <w:u w:val="single"/>
    </w:rPr>
  </w:style>
  <w:style w:type="character" w:styleId="CommentReference">
    <w:name w:val="annotation reference"/>
    <w:rsid w:val="009A10DE"/>
    <w:rPr>
      <w:sz w:val="16"/>
      <w:szCs w:val="16"/>
    </w:rPr>
  </w:style>
  <w:style w:type="paragraph" w:styleId="CommentText">
    <w:name w:val="annotation text"/>
    <w:basedOn w:val="Normal"/>
    <w:link w:val="CommentTextChar"/>
    <w:rsid w:val="009A10DE"/>
    <w:rPr>
      <w:sz w:val="20"/>
      <w:szCs w:val="20"/>
    </w:rPr>
  </w:style>
  <w:style w:type="character" w:customStyle="1" w:styleId="CommentTextChar">
    <w:name w:val="Comment Text Char"/>
    <w:link w:val="CommentText"/>
    <w:rsid w:val="009A10DE"/>
    <w:rPr>
      <w:lang w:val="en-US" w:eastAsia="en-US"/>
    </w:rPr>
  </w:style>
  <w:style w:type="paragraph" w:styleId="CommentSubject">
    <w:name w:val="annotation subject"/>
    <w:basedOn w:val="CommentText"/>
    <w:next w:val="CommentText"/>
    <w:link w:val="CommentSubjectChar"/>
    <w:rsid w:val="009A10DE"/>
    <w:rPr>
      <w:b/>
      <w:bCs/>
    </w:rPr>
  </w:style>
  <w:style w:type="character" w:customStyle="1" w:styleId="CommentSubjectChar">
    <w:name w:val="Comment Subject Char"/>
    <w:link w:val="CommentSubject"/>
    <w:rsid w:val="009A10DE"/>
    <w:rPr>
      <w:b/>
      <w:bCs/>
      <w:lang w:val="en-US" w:eastAsia="en-US"/>
    </w:rPr>
  </w:style>
  <w:style w:type="paragraph" w:styleId="BalloonText">
    <w:name w:val="Balloon Text"/>
    <w:basedOn w:val="Normal"/>
    <w:link w:val="BalloonTextChar"/>
    <w:rsid w:val="009A10DE"/>
    <w:rPr>
      <w:rFonts w:ascii="Segoe UI" w:hAnsi="Segoe UI" w:cs="Segoe UI"/>
      <w:sz w:val="18"/>
      <w:szCs w:val="18"/>
    </w:rPr>
  </w:style>
  <w:style w:type="character" w:customStyle="1" w:styleId="BalloonTextChar">
    <w:name w:val="Balloon Text Char"/>
    <w:link w:val="BalloonText"/>
    <w:rsid w:val="009A10D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tructionprocurement.gov.ie/arbitration-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evenue.ie" TargetMode="External"/><Relationship Id="rId1" Type="http://schemas.openxmlformats.org/officeDocument/2006/relationships/hyperlink" Target="http://www.revenue.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june2012\FTS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4A70-FD46-47F9-BCB4-9C42CB7E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FTS11</Template>
  <TotalTime>0</TotalTime>
  <Pages>38</Pages>
  <Words>10452</Words>
  <Characters>59579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SCHEDULE 1 MEANING</vt:lpstr>
    </vt:vector>
  </TitlesOfParts>
  <Company>Finance</Company>
  <LinksUpToDate>false</LinksUpToDate>
  <CharactersWithSpaces>69892</CharactersWithSpaces>
  <SharedDoc>false</SharedDoc>
  <HLinks>
    <vt:vector size="18" baseType="variant">
      <vt:variant>
        <vt:i4>1376277</vt:i4>
      </vt:variant>
      <vt:variant>
        <vt:i4>838</vt:i4>
      </vt:variant>
      <vt:variant>
        <vt:i4>0</vt:i4>
      </vt:variant>
      <vt:variant>
        <vt:i4>5</vt:i4>
      </vt:variant>
      <vt:variant>
        <vt:lpwstr>http://constructionprocurement.gov.ie/arbitration-rules/</vt:lpwstr>
      </vt:variant>
      <vt:variant>
        <vt:lpwstr/>
      </vt:variant>
      <vt:variant>
        <vt:i4>6422638</vt:i4>
      </vt:variant>
      <vt:variant>
        <vt:i4>3</vt:i4>
      </vt:variant>
      <vt:variant>
        <vt:i4>0</vt:i4>
      </vt:variant>
      <vt:variant>
        <vt:i4>5</vt:i4>
      </vt:variant>
      <vt:variant>
        <vt:lpwstr>http://www.revenue.ie/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MEANING</dc:title>
  <dc:subject/>
  <dc:creator>Rita Kavanagh</dc:creator>
  <cp:keywords/>
  <dc:description/>
  <cp:lastModifiedBy>Eileen Dalton</cp:lastModifiedBy>
  <cp:revision>3</cp:revision>
  <cp:lastPrinted>2011-08-05T16:00:00Z</cp:lastPrinted>
  <dcterms:created xsi:type="dcterms:W3CDTF">2016-06-30T09:48:00Z</dcterms:created>
  <dcterms:modified xsi:type="dcterms:W3CDTF">2016-06-30T09:48:00Z</dcterms:modified>
</cp:coreProperties>
</file>