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0D4" w:rsidRDefault="00D370D4">
      <w:pPr>
        <w:pStyle w:val="Heading1"/>
      </w:pPr>
      <w:bookmarkStart w:id="0" w:name="_Toc172455343"/>
      <w:bookmarkStart w:id="1" w:name="_Toc213576977"/>
      <w:bookmarkStart w:id="2" w:name="_Toc219198096"/>
      <w:r>
        <w:t xml:space="preserve">Appointment of </w:t>
      </w:r>
      <w:r w:rsidR="004E7AFD">
        <w:t xml:space="preserve">Standing </w:t>
      </w:r>
      <w:r>
        <w:t>Conciliator</w:t>
      </w:r>
      <w:bookmarkEnd w:id="0"/>
      <w:bookmarkEnd w:id="1"/>
      <w:bookmarkEnd w:id="2"/>
    </w:p>
    <w:p w:rsidR="00353A21" w:rsidRPr="00353A21" w:rsidRDefault="00353A21" w:rsidP="00353A21">
      <w:pPr>
        <w:spacing w:line="240" w:lineRule="auto"/>
        <w:jc w:val="center"/>
      </w:pPr>
      <w:r w:rsidRPr="00353A21">
        <w:t>(Clause 13.2 of PW-CF1 to PW-CF4 inclusive (cited version 2.0 or later))</w:t>
      </w:r>
    </w:p>
    <w:p w:rsidR="00D370D4" w:rsidRDefault="00D370D4"/>
    <w:p w:rsidR="00D370D4" w:rsidRDefault="00D370D4">
      <w:r>
        <w:rPr>
          <w:b/>
        </w:rPr>
        <w:t>THIS AGREEMENT</w:t>
      </w:r>
      <w:r>
        <w:t xml:space="preserve"> is made on </w:t>
      </w:r>
      <w:r w:rsidR="00C86D4D">
        <w:rPr>
          <w:rFonts w:ascii="Arial Unicode MS" w:hAnsi="Arial Unicode MS" w:cs="Arial Unicode MS"/>
          <w:i/>
          <w:bdr w:val="single" w:sz="12" w:space="0" w:color="99CCFF"/>
        </w:rPr>
        <w:fldChar w:fldCharType="begin">
          <w:ffData>
            <w:name w:val=""/>
            <w:enabled/>
            <w:calcOnExit w:val="0"/>
            <w:textInput>
              <w:type w:val="date"/>
              <w:maxLength w:val="50"/>
            </w:textInput>
          </w:ffData>
        </w:fldChar>
      </w:r>
      <w:r w:rsidR="00C86D4D">
        <w:rPr>
          <w:rFonts w:ascii="Arial Unicode MS" w:hAnsi="Arial Unicode MS" w:cs="Arial Unicode MS"/>
          <w:i/>
          <w:bdr w:val="single" w:sz="12" w:space="0" w:color="99CCFF"/>
        </w:rPr>
        <w:instrText xml:space="preserve"> FORMTEXT </w:instrText>
      </w:r>
      <w:r w:rsidR="00C86D4D">
        <w:rPr>
          <w:rFonts w:ascii="Arial Unicode MS" w:hAnsi="Arial Unicode MS" w:cs="Arial Unicode MS"/>
          <w:i/>
          <w:bdr w:val="single" w:sz="12" w:space="0" w:color="99CCFF"/>
        </w:rPr>
      </w:r>
      <w:r w:rsidR="00C86D4D">
        <w:rPr>
          <w:rFonts w:ascii="Arial Unicode MS" w:hAnsi="Arial Unicode MS" w:cs="Arial Unicode MS"/>
          <w:i/>
          <w:bdr w:val="single" w:sz="12" w:space="0" w:color="99CCFF"/>
        </w:rPr>
        <w:fldChar w:fldCharType="separate"/>
      </w:r>
      <w:r w:rsidR="00C86D4D">
        <w:rPr>
          <w:rFonts w:ascii="Arial Unicode MS" w:hAnsi="Arial Unicode MS" w:cs="Arial Unicode MS"/>
          <w:i/>
          <w:noProof/>
          <w:bdr w:val="single" w:sz="12" w:space="0" w:color="99CCFF"/>
        </w:rPr>
        <w:t> </w:t>
      </w:r>
      <w:r w:rsidR="00C86D4D">
        <w:rPr>
          <w:rFonts w:ascii="Arial Unicode MS" w:hAnsi="Arial Unicode MS" w:cs="Arial Unicode MS"/>
          <w:i/>
          <w:noProof/>
          <w:bdr w:val="single" w:sz="12" w:space="0" w:color="99CCFF"/>
        </w:rPr>
        <w:t> </w:t>
      </w:r>
      <w:r w:rsidR="00C86D4D">
        <w:rPr>
          <w:rFonts w:ascii="Arial Unicode MS" w:hAnsi="Arial Unicode MS" w:cs="Arial Unicode MS"/>
          <w:i/>
          <w:noProof/>
          <w:bdr w:val="single" w:sz="12" w:space="0" w:color="99CCFF"/>
        </w:rPr>
        <w:t> </w:t>
      </w:r>
      <w:r w:rsidR="00C86D4D">
        <w:rPr>
          <w:rFonts w:ascii="Arial Unicode MS" w:hAnsi="Arial Unicode MS" w:cs="Arial Unicode MS"/>
          <w:i/>
          <w:noProof/>
          <w:bdr w:val="single" w:sz="12" w:space="0" w:color="99CCFF"/>
        </w:rPr>
        <w:t> </w:t>
      </w:r>
      <w:r w:rsidR="00C86D4D">
        <w:rPr>
          <w:rFonts w:ascii="Arial Unicode MS" w:hAnsi="Arial Unicode MS" w:cs="Arial Unicode MS"/>
          <w:i/>
          <w:noProof/>
          <w:bdr w:val="single" w:sz="12" w:space="0" w:color="99CCFF"/>
        </w:rPr>
        <w:t> </w:t>
      </w:r>
      <w:r w:rsidR="00C86D4D">
        <w:rPr>
          <w:rFonts w:ascii="Arial Unicode MS" w:hAnsi="Arial Unicode MS" w:cs="Arial Unicode MS"/>
          <w:i/>
          <w:bdr w:val="single" w:sz="12" w:space="0" w:color="99CCFF"/>
        </w:rPr>
        <w:fldChar w:fldCharType="end"/>
      </w:r>
      <w:r>
        <w:t xml:space="preserve"> </w:t>
      </w:r>
      <w:r>
        <w:rPr>
          <w:b/>
        </w:rPr>
        <w:t>BETWEEN</w:t>
      </w:r>
    </w:p>
    <w:tbl>
      <w:tblPr>
        <w:tblW w:w="0" w:type="auto"/>
        <w:tblLayout w:type="fixed"/>
        <w:tblLook w:val="01E0" w:firstRow="1" w:lastRow="1" w:firstColumn="1" w:lastColumn="1" w:noHBand="0" w:noVBand="0"/>
      </w:tblPr>
      <w:tblGrid>
        <w:gridCol w:w="505"/>
        <w:gridCol w:w="3143"/>
        <w:gridCol w:w="6228"/>
      </w:tblGrid>
      <w:tr w:rsidR="00D370D4" w:rsidTr="00C86D4D">
        <w:trPr>
          <w:trHeight w:val="567"/>
        </w:trPr>
        <w:tc>
          <w:tcPr>
            <w:tcW w:w="505" w:type="dxa"/>
          </w:tcPr>
          <w:p w:rsidR="00D370D4" w:rsidRDefault="00D370D4">
            <w:r>
              <w:t>1.</w:t>
            </w:r>
          </w:p>
        </w:tc>
        <w:tc>
          <w:tcPr>
            <w:tcW w:w="3143" w:type="dxa"/>
            <w:tcBorders>
              <w:right w:val="single" w:sz="12" w:space="0" w:color="99CCFF"/>
            </w:tcBorders>
          </w:tcPr>
          <w:p w:rsidR="00D370D4" w:rsidRDefault="00D370D4">
            <w:pPr>
              <w:jc w:val="right"/>
              <w:rPr>
                <w:i/>
              </w:rPr>
            </w:pPr>
            <w:r>
              <w:rPr>
                <w:i/>
              </w:rPr>
              <w:t>The Employer</w:t>
            </w:r>
          </w:p>
        </w:tc>
        <w:tc>
          <w:tcPr>
            <w:tcW w:w="6228" w:type="dxa"/>
            <w:tcBorders>
              <w:top w:val="single" w:sz="12" w:space="0" w:color="99CCFF"/>
              <w:left w:val="single" w:sz="12" w:space="0" w:color="99CCFF"/>
              <w:bottom w:val="single" w:sz="12" w:space="0" w:color="99CCFF"/>
              <w:right w:val="single" w:sz="12" w:space="0" w:color="99CCFF"/>
            </w:tcBorders>
          </w:tcPr>
          <w:p w:rsidR="00D370D4" w:rsidRDefault="00D370D4">
            <w:r>
              <w:fldChar w:fldCharType="begin">
                <w:ffData>
                  <w:name w:val="Text95"/>
                  <w:enabled/>
                  <w:calcOnExit w:val="0"/>
                  <w:textInput/>
                </w:ffData>
              </w:fldChar>
            </w:r>
            <w:r>
              <w:instrText xml:space="preserve"> FORMTEXT </w:instrText>
            </w:r>
            <w:r>
              <w:fldChar w:fldCharType="separate"/>
            </w:r>
            <w:r>
              <w:rPr>
                <w:rFonts w:hint="eastAsia"/>
              </w:rPr>
              <w:t> </w:t>
            </w:r>
            <w:r>
              <w:rPr>
                <w:rFonts w:hint="eastAsia"/>
              </w:rPr>
              <w:t> </w:t>
            </w:r>
            <w:r>
              <w:rPr>
                <w:rFonts w:hint="eastAsia"/>
              </w:rPr>
              <w:t> </w:t>
            </w:r>
            <w:r>
              <w:rPr>
                <w:rFonts w:hint="eastAsia"/>
              </w:rPr>
              <w:t> </w:t>
            </w:r>
            <w:r>
              <w:rPr>
                <w:rFonts w:hint="eastAsia"/>
              </w:rPr>
              <w:t> </w:t>
            </w:r>
            <w:r>
              <w:fldChar w:fldCharType="end"/>
            </w:r>
            <w:r>
              <w:t xml:space="preserve"> </w:t>
            </w:r>
          </w:p>
        </w:tc>
      </w:tr>
      <w:tr w:rsidR="00D370D4" w:rsidTr="00C86D4D">
        <w:trPr>
          <w:trHeight w:val="567"/>
        </w:trPr>
        <w:tc>
          <w:tcPr>
            <w:tcW w:w="505" w:type="dxa"/>
          </w:tcPr>
          <w:p w:rsidR="00D370D4" w:rsidRDefault="00D370D4">
            <w:pPr>
              <w:ind w:left="720"/>
            </w:pPr>
          </w:p>
        </w:tc>
        <w:tc>
          <w:tcPr>
            <w:tcW w:w="3143" w:type="dxa"/>
            <w:tcBorders>
              <w:right w:val="single" w:sz="12" w:space="0" w:color="99CCFF"/>
            </w:tcBorders>
          </w:tcPr>
          <w:p w:rsidR="00D370D4" w:rsidRDefault="00D370D4">
            <w:pPr>
              <w:jc w:val="right"/>
              <w:rPr>
                <w:i/>
              </w:rPr>
            </w:pPr>
            <w:r>
              <w:rPr>
                <w:i/>
              </w:rPr>
              <w:t>Principal office of Employer</w:t>
            </w:r>
          </w:p>
        </w:tc>
        <w:tc>
          <w:tcPr>
            <w:tcW w:w="6228" w:type="dxa"/>
            <w:tcBorders>
              <w:top w:val="single" w:sz="12" w:space="0" w:color="99CCFF"/>
              <w:left w:val="single" w:sz="12" w:space="0" w:color="99CCFF"/>
              <w:bottom w:val="single" w:sz="12" w:space="0" w:color="99CCFF"/>
              <w:right w:val="single" w:sz="12" w:space="0" w:color="99CCFF"/>
            </w:tcBorders>
          </w:tcPr>
          <w:p w:rsidR="00D370D4" w:rsidRDefault="00D370D4">
            <w:r>
              <w:fldChar w:fldCharType="begin">
                <w:ffData>
                  <w:name w:val="Text95"/>
                  <w:enabled/>
                  <w:calcOnExit w:val="0"/>
                  <w:textInput/>
                </w:ffData>
              </w:fldChar>
            </w:r>
            <w:r>
              <w:instrText xml:space="preserve"> FORMTEXT </w:instrText>
            </w:r>
            <w:r>
              <w:fldChar w:fldCharType="separate"/>
            </w:r>
            <w:r>
              <w:rPr>
                <w:rFonts w:hint="eastAsia"/>
              </w:rPr>
              <w:t> </w:t>
            </w:r>
            <w:r>
              <w:rPr>
                <w:rFonts w:hint="eastAsia"/>
              </w:rPr>
              <w:t> </w:t>
            </w:r>
            <w:r>
              <w:rPr>
                <w:rFonts w:hint="eastAsia"/>
              </w:rPr>
              <w:t> </w:t>
            </w:r>
            <w:r>
              <w:rPr>
                <w:rFonts w:hint="eastAsia"/>
              </w:rPr>
              <w:t> </w:t>
            </w:r>
            <w:r>
              <w:rPr>
                <w:rFonts w:hint="eastAsia"/>
              </w:rPr>
              <w:t> </w:t>
            </w:r>
            <w:r>
              <w:fldChar w:fldCharType="end"/>
            </w:r>
          </w:p>
        </w:tc>
      </w:tr>
      <w:tr w:rsidR="00D370D4" w:rsidTr="00C86D4D">
        <w:trPr>
          <w:trHeight w:val="567"/>
        </w:trPr>
        <w:tc>
          <w:tcPr>
            <w:tcW w:w="505" w:type="dxa"/>
          </w:tcPr>
          <w:p w:rsidR="00D370D4" w:rsidRDefault="00D370D4">
            <w:r>
              <w:t>2.</w:t>
            </w:r>
          </w:p>
        </w:tc>
        <w:tc>
          <w:tcPr>
            <w:tcW w:w="3143" w:type="dxa"/>
            <w:tcBorders>
              <w:right w:val="single" w:sz="12" w:space="0" w:color="99CCFF"/>
            </w:tcBorders>
          </w:tcPr>
          <w:p w:rsidR="00D370D4" w:rsidRDefault="00D370D4" w:rsidP="00700A78">
            <w:pPr>
              <w:jc w:val="right"/>
              <w:rPr>
                <w:i/>
              </w:rPr>
            </w:pPr>
            <w:r>
              <w:rPr>
                <w:i/>
              </w:rPr>
              <w:t>The Contractor</w:t>
            </w:r>
          </w:p>
        </w:tc>
        <w:tc>
          <w:tcPr>
            <w:tcW w:w="6228" w:type="dxa"/>
            <w:tcBorders>
              <w:top w:val="single" w:sz="12" w:space="0" w:color="99CCFF"/>
              <w:left w:val="single" w:sz="12" w:space="0" w:color="99CCFF"/>
              <w:bottom w:val="single" w:sz="12" w:space="0" w:color="99CCFF"/>
              <w:right w:val="single" w:sz="12" w:space="0" w:color="99CCFF"/>
            </w:tcBorders>
          </w:tcPr>
          <w:p w:rsidR="00D370D4" w:rsidRDefault="00D370D4">
            <w:r>
              <w:fldChar w:fldCharType="begin">
                <w:ffData>
                  <w:name w:val="Text95"/>
                  <w:enabled/>
                  <w:calcOnExit w:val="0"/>
                  <w:textInput/>
                </w:ffData>
              </w:fldChar>
            </w:r>
            <w:r>
              <w:instrText xml:space="preserve"> FORMTEXT </w:instrText>
            </w:r>
            <w:r>
              <w:fldChar w:fldCharType="separate"/>
            </w:r>
            <w:r>
              <w:rPr>
                <w:rFonts w:hint="eastAsia"/>
              </w:rPr>
              <w:t> </w:t>
            </w:r>
            <w:r>
              <w:rPr>
                <w:rFonts w:hint="eastAsia"/>
              </w:rPr>
              <w:t> </w:t>
            </w:r>
            <w:r>
              <w:rPr>
                <w:rFonts w:hint="eastAsia"/>
              </w:rPr>
              <w:t> </w:t>
            </w:r>
            <w:r>
              <w:rPr>
                <w:rFonts w:hint="eastAsia"/>
              </w:rPr>
              <w:t> </w:t>
            </w:r>
            <w:r>
              <w:rPr>
                <w:rFonts w:hint="eastAsia"/>
              </w:rPr>
              <w:t> </w:t>
            </w:r>
            <w:r>
              <w:fldChar w:fldCharType="end"/>
            </w:r>
            <w:r>
              <w:t xml:space="preserve"> </w:t>
            </w:r>
          </w:p>
        </w:tc>
      </w:tr>
      <w:tr w:rsidR="00D370D4" w:rsidTr="00C86D4D">
        <w:trPr>
          <w:trHeight w:val="567"/>
        </w:trPr>
        <w:tc>
          <w:tcPr>
            <w:tcW w:w="505" w:type="dxa"/>
          </w:tcPr>
          <w:p w:rsidR="00D370D4" w:rsidRDefault="00D370D4">
            <w:pPr>
              <w:ind w:left="720"/>
            </w:pPr>
          </w:p>
        </w:tc>
        <w:tc>
          <w:tcPr>
            <w:tcW w:w="3143" w:type="dxa"/>
            <w:tcBorders>
              <w:right w:val="single" w:sz="12" w:space="0" w:color="99CCFF"/>
            </w:tcBorders>
          </w:tcPr>
          <w:p w:rsidR="00D370D4" w:rsidRDefault="00D370D4">
            <w:pPr>
              <w:jc w:val="right"/>
              <w:rPr>
                <w:i/>
              </w:rPr>
            </w:pPr>
            <w:r>
              <w:rPr>
                <w:i/>
              </w:rPr>
              <w:t>Registered office of Contractor</w:t>
            </w:r>
          </w:p>
        </w:tc>
        <w:tc>
          <w:tcPr>
            <w:tcW w:w="6228" w:type="dxa"/>
            <w:tcBorders>
              <w:top w:val="single" w:sz="12" w:space="0" w:color="99CCFF"/>
              <w:left w:val="single" w:sz="12" w:space="0" w:color="99CCFF"/>
              <w:bottom w:val="single" w:sz="12" w:space="0" w:color="99CCFF"/>
              <w:right w:val="single" w:sz="12" w:space="0" w:color="99CCFF"/>
            </w:tcBorders>
          </w:tcPr>
          <w:p w:rsidR="00D370D4" w:rsidRDefault="00D370D4">
            <w:r>
              <w:fldChar w:fldCharType="begin">
                <w:ffData>
                  <w:name w:val="Text95"/>
                  <w:enabled/>
                  <w:calcOnExit w:val="0"/>
                  <w:textInput/>
                </w:ffData>
              </w:fldChar>
            </w:r>
            <w:r>
              <w:instrText xml:space="preserve"> FORMTEXT </w:instrText>
            </w:r>
            <w:r>
              <w:fldChar w:fldCharType="separate"/>
            </w:r>
            <w:r>
              <w:rPr>
                <w:rFonts w:hint="eastAsia"/>
              </w:rPr>
              <w:t> </w:t>
            </w:r>
            <w:r>
              <w:rPr>
                <w:rFonts w:hint="eastAsia"/>
              </w:rPr>
              <w:t> </w:t>
            </w:r>
            <w:r>
              <w:rPr>
                <w:rFonts w:hint="eastAsia"/>
              </w:rPr>
              <w:t> </w:t>
            </w:r>
            <w:r>
              <w:rPr>
                <w:rFonts w:hint="eastAsia"/>
              </w:rPr>
              <w:t> </w:t>
            </w:r>
            <w:r>
              <w:rPr>
                <w:rFonts w:hint="eastAsia"/>
              </w:rPr>
              <w:t> </w:t>
            </w:r>
            <w:r>
              <w:fldChar w:fldCharType="end"/>
            </w:r>
          </w:p>
        </w:tc>
      </w:tr>
    </w:tbl>
    <w:p w:rsidR="00D370D4" w:rsidRDefault="00D370D4">
      <w:r>
        <w:t>and</w:t>
      </w:r>
    </w:p>
    <w:tbl>
      <w:tblPr>
        <w:tblW w:w="0" w:type="auto"/>
        <w:tblLayout w:type="fixed"/>
        <w:tblLook w:val="01E0" w:firstRow="1" w:lastRow="1" w:firstColumn="1" w:lastColumn="1" w:noHBand="0" w:noVBand="0"/>
      </w:tblPr>
      <w:tblGrid>
        <w:gridCol w:w="505"/>
        <w:gridCol w:w="3143"/>
        <w:gridCol w:w="6228"/>
      </w:tblGrid>
      <w:tr w:rsidR="00D370D4" w:rsidTr="00C86D4D">
        <w:trPr>
          <w:trHeight w:val="567"/>
        </w:trPr>
        <w:tc>
          <w:tcPr>
            <w:tcW w:w="505" w:type="dxa"/>
          </w:tcPr>
          <w:p w:rsidR="00D370D4" w:rsidRDefault="00D370D4">
            <w:r>
              <w:t>3.</w:t>
            </w:r>
          </w:p>
        </w:tc>
        <w:tc>
          <w:tcPr>
            <w:tcW w:w="3143" w:type="dxa"/>
            <w:tcBorders>
              <w:right w:val="single" w:sz="12" w:space="0" w:color="99CCFF"/>
            </w:tcBorders>
          </w:tcPr>
          <w:p w:rsidR="00D370D4" w:rsidRDefault="00D370D4">
            <w:pPr>
              <w:jc w:val="right"/>
              <w:rPr>
                <w:i/>
              </w:rPr>
            </w:pPr>
            <w:r>
              <w:rPr>
                <w:i/>
              </w:rPr>
              <w:t xml:space="preserve">The </w:t>
            </w:r>
            <w:r w:rsidR="004E7AFD">
              <w:rPr>
                <w:i/>
              </w:rPr>
              <w:t xml:space="preserve">Standing </w:t>
            </w:r>
            <w:r>
              <w:rPr>
                <w:i/>
              </w:rPr>
              <w:t>Conciliator</w:t>
            </w:r>
          </w:p>
        </w:tc>
        <w:tc>
          <w:tcPr>
            <w:tcW w:w="6228" w:type="dxa"/>
            <w:tcBorders>
              <w:top w:val="single" w:sz="12" w:space="0" w:color="99CCFF"/>
              <w:left w:val="single" w:sz="12" w:space="0" w:color="99CCFF"/>
              <w:bottom w:val="single" w:sz="12" w:space="0" w:color="99CCFF"/>
              <w:right w:val="single" w:sz="12" w:space="0" w:color="99CCFF"/>
            </w:tcBorders>
          </w:tcPr>
          <w:p w:rsidR="00D370D4" w:rsidRDefault="00D370D4">
            <w:r>
              <w:fldChar w:fldCharType="begin">
                <w:ffData>
                  <w:name w:val="Text95"/>
                  <w:enabled/>
                  <w:calcOnExit w:val="0"/>
                  <w:textInput/>
                </w:ffData>
              </w:fldChar>
            </w:r>
            <w:r>
              <w:instrText xml:space="preserve"> FORMTEXT </w:instrText>
            </w:r>
            <w:r>
              <w:fldChar w:fldCharType="separate"/>
            </w:r>
            <w:r>
              <w:rPr>
                <w:rFonts w:hint="eastAsia"/>
              </w:rPr>
              <w:t> </w:t>
            </w:r>
            <w:r>
              <w:rPr>
                <w:rFonts w:hint="eastAsia"/>
              </w:rPr>
              <w:t> </w:t>
            </w:r>
            <w:r>
              <w:rPr>
                <w:rFonts w:hint="eastAsia"/>
              </w:rPr>
              <w:t> </w:t>
            </w:r>
            <w:r>
              <w:rPr>
                <w:rFonts w:hint="eastAsia"/>
              </w:rPr>
              <w:t> </w:t>
            </w:r>
            <w:r>
              <w:rPr>
                <w:rFonts w:hint="eastAsia"/>
              </w:rPr>
              <w:t> </w:t>
            </w:r>
            <w:r>
              <w:fldChar w:fldCharType="end"/>
            </w:r>
            <w:r>
              <w:t xml:space="preserve"> </w:t>
            </w:r>
          </w:p>
        </w:tc>
      </w:tr>
      <w:tr w:rsidR="00D370D4" w:rsidTr="00C86D4D">
        <w:trPr>
          <w:trHeight w:val="567"/>
        </w:trPr>
        <w:tc>
          <w:tcPr>
            <w:tcW w:w="505" w:type="dxa"/>
          </w:tcPr>
          <w:p w:rsidR="00D370D4" w:rsidRDefault="00D370D4">
            <w:pPr>
              <w:ind w:left="720"/>
            </w:pPr>
          </w:p>
        </w:tc>
        <w:tc>
          <w:tcPr>
            <w:tcW w:w="3143" w:type="dxa"/>
            <w:tcBorders>
              <w:right w:val="single" w:sz="12" w:space="0" w:color="99CCFF"/>
            </w:tcBorders>
          </w:tcPr>
          <w:p w:rsidR="00D370D4" w:rsidRDefault="00D370D4">
            <w:pPr>
              <w:jc w:val="right"/>
              <w:rPr>
                <w:i/>
              </w:rPr>
            </w:pPr>
            <w:r>
              <w:rPr>
                <w:i/>
              </w:rPr>
              <w:t xml:space="preserve">Address of </w:t>
            </w:r>
            <w:r w:rsidR="004E7AFD">
              <w:rPr>
                <w:i/>
              </w:rPr>
              <w:t xml:space="preserve">Standing </w:t>
            </w:r>
            <w:r>
              <w:rPr>
                <w:i/>
              </w:rPr>
              <w:t>Conciliator</w:t>
            </w:r>
          </w:p>
        </w:tc>
        <w:tc>
          <w:tcPr>
            <w:tcW w:w="6228" w:type="dxa"/>
            <w:tcBorders>
              <w:top w:val="single" w:sz="12" w:space="0" w:color="99CCFF"/>
              <w:left w:val="single" w:sz="12" w:space="0" w:color="99CCFF"/>
              <w:bottom w:val="single" w:sz="12" w:space="0" w:color="99CCFF"/>
              <w:right w:val="single" w:sz="12" w:space="0" w:color="99CCFF"/>
            </w:tcBorders>
          </w:tcPr>
          <w:p w:rsidR="00D370D4" w:rsidRDefault="00D370D4">
            <w:r>
              <w:fldChar w:fldCharType="begin">
                <w:ffData>
                  <w:name w:val="Text95"/>
                  <w:enabled/>
                  <w:calcOnExit w:val="0"/>
                  <w:textInput/>
                </w:ffData>
              </w:fldChar>
            </w:r>
            <w:r>
              <w:instrText xml:space="preserve"> FORMTEXT </w:instrText>
            </w:r>
            <w:r>
              <w:fldChar w:fldCharType="separate"/>
            </w:r>
            <w:r>
              <w:rPr>
                <w:rFonts w:hint="eastAsia"/>
              </w:rPr>
              <w:t> </w:t>
            </w:r>
            <w:r>
              <w:rPr>
                <w:rFonts w:hint="eastAsia"/>
              </w:rPr>
              <w:t> </w:t>
            </w:r>
            <w:r>
              <w:rPr>
                <w:rFonts w:hint="eastAsia"/>
              </w:rPr>
              <w:t> </w:t>
            </w:r>
            <w:r>
              <w:rPr>
                <w:rFonts w:hint="eastAsia"/>
              </w:rPr>
              <w:t> </w:t>
            </w:r>
            <w:r>
              <w:rPr>
                <w:rFonts w:hint="eastAsia"/>
              </w:rPr>
              <w:t> </w:t>
            </w:r>
            <w:r>
              <w:fldChar w:fldCharType="end"/>
            </w:r>
          </w:p>
        </w:tc>
      </w:tr>
    </w:tbl>
    <w:p w:rsidR="00D370D4" w:rsidRDefault="00D370D4"/>
    <w:p w:rsidR="00D370D4" w:rsidRDefault="00D370D4">
      <w:pPr>
        <w:rPr>
          <w:b/>
        </w:rPr>
      </w:pPr>
      <w:r>
        <w:rPr>
          <w:b/>
        </w:rPr>
        <w:t>Whereas</w:t>
      </w:r>
    </w:p>
    <w:p w:rsidR="00D370D4" w:rsidRDefault="00D370D4">
      <w:pPr>
        <w:pStyle w:val="normalindented0"/>
      </w:pPr>
      <w:r>
        <w:t>A.</w:t>
      </w:r>
      <w:r>
        <w:tab/>
        <w:t xml:space="preserve">The Employer and Contractor have entered into a contract dated </w:t>
      </w:r>
      <w:r w:rsidR="002656D4">
        <w:rPr>
          <w:rFonts w:ascii="Arial Unicode MS" w:hAnsi="Arial Unicode MS" w:cs="Arial Unicode MS"/>
          <w:bdr w:val="single" w:sz="12" w:space="0" w:color="99CCFF"/>
        </w:rPr>
        <w:fldChar w:fldCharType="begin">
          <w:ffData>
            <w:name w:val=""/>
            <w:enabled/>
            <w:calcOnExit w:val="0"/>
            <w:textInput>
              <w:type w:val="date"/>
              <w:maxLength w:val="50"/>
            </w:textInput>
          </w:ffData>
        </w:fldChar>
      </w:r>
      <w:r w:rsidR="002656D4">
        <w:rPr>
          <w:rFonts w:ascii="Arial Unicode MS" w:hAnsi="Arial Unicode MS" w:cs="Arial Unicode MS"/>
          <w:bdr w:val="single" w:sz="12" w:space="0" w:color="99CCFF"/>
        </w:rPr>
        <w:instrText xml:space="preserve"> FORMTEXT </w:instrText>
      </w:r>
      <w:r w:rsidR="002656D4">
        <w:rPr>
          <w:rFonts w:ascii="Arial Unicode MS" w:hAnsi="Arial Unicode MS" w:cs="Arial Unicode MS"/>
          <w:bdr w:val="single" w:sz="12" w:space="0" w:color="99CCFF"/>
        </w:rPr>
      </w:r>
      <w:r w:rsidR="002656D4">
        <w:rPr>
          <w:rFonts w:ascii="Arial Unicode MS" w:hAnsi="Arial Unicode MS" w:cs="Arial Unicode MS"/>
          <w:bdr w:val="single" w:sz="12" w:space="0" w:color="99CCFF"/>
        </w:rPr>
        <w:fldChar w:fldCharType="separate"/>
      </w:r>
      <w:r w:rsidR="002656D4">
        <w:rPr>
          <w:rFonts w:ascii="Arial Unicode MS" w:hAnsi="Arial Unicode MS" w:cs="Arial Unicode MS"/>
          <w:noProof/>
          <w:bdr w:val="single" w:sz="12" w:space="0" w:color="99CCFF"/>
        </w:rPr>
        <w:t> </w:t>
      </w:r>
      <w:r w:rsidR="002656D4">
        <w:rPr>
          <w:rFonts w:ascii="Arial Unicode MS" w:hAnsi="Arial Unicode MS" w:cs="Arial Unicode MS"/>
          <w:noProof/>
          <w:bdr w:val="single" w:sz="12" w:space="0" w:color="99CCFF"/>
        </w:rPr>
        <w:t> </w:t>
      </w:r>
      <w:r w:rsidR="002656D4">
        <w:rPr>
          <w:rFonts w:ascii="Arial Unicode MS" w:hAnsi="Arial Unicode MS" w:cs="Arial Unicode MS"/>
          <w:noProof/>
          <w:bdr w:val="single" w:sz="12" w:space="0" w:color="99CCFF"/>
        </w:rPr>
        <w:t> </w:t>
      </w:r>
      <w:r w:rsidR="002656D4">
        <w:rPr>
          <w:rFonts w:ascii="Arial Unicode MS" w:hAnsi="Arial Unicode MS" w:cs="Arial Unicode MS"/>
          <w:noProof/>
          <w:bdr w:val="single" w:sz="12" w:space="0" w:color="99CCFF"/>
        </w:rPr>
        <w:t> </w:t>
      </w:r>
      <w:r w:rsidR="002656D4">
        <w:rPr>
          <w:rFonts w:ascii="Arial Unicode MS" w:hAnsi="Arial Unicode MS" w:cs="Arial Unicode MS"/>
          <w:noProof/>
          <w:bdr w:val="single" w:sz="12" w:space="0" w:color="99CCFF"/>
        </w:rPr>
        <w:t> </w:t>
      </w:r>
      <w:r w:rsidR="002656D4">
        <w:rPr>
          <w:rFonts w:ascii="Arial Unicode MS" w:hAnsi="Arial Unicode MS" w:cs="Arial Unicode MS"/>
          <w:bdr w:val="single" w:sz="12" w:space="0" w:color="99CCFF"/>
        </w:rPr>
        <w:fldChar w:fldCharType="end"/>
      </w:r>
      <w:r>
        <w:t xml:space="preserve"> (the </w:t>
      </w:r>
      <w:r>
        <w:rPr>
          <w:b/>
        </w:rPr>
        <w:t>Contract</w:t>
      </w:r>
      <w:r>
        <w:t>) for</w:t>
      </w:r>
    </w:p>
    <w:tbl>
      <w:tblPr>
        <w:tblW w:w="0" w:type="auto"/>
        <w:tblLayout w:type="fixed"/>
        <w:tblLook w:val="01E0" w:firstRow="1" w:lastRow="1" w:firstColumn="1" w:lastColumn="1" w:noHBand="0" w:noVBand="0"/>
      </w:tblPr>
      <w:tblGrid>
        <w:gridCol w:w="506"/>
        <w:gridCol w:w="2910"/>
        <w:gridCol w:w="6460"/>
      </w:tblGrid>
      <w:tr w:rsidR="00D370D4" w:rsidTr="00436A6B">
        <w:trPr>
          <w:trHeight w:val="567"/>
        </w:trPr>
        <w:tc>
          <w:tcPr>
            <w:tcW w:w="506" w:type="dxa"/>
          </w:tcPr>
          <w:p w:rsidR="00D370D4" w:rsidRDefault="00D370D4">
            <w:pPr>
              <w:ind w:left="720"/>
            </w:pPr>
          </w:p>
        </w:tc>
        <w:tc>
          <w:tcPr>
            <w:tcW w:w="2910" w:type="dxa"/>
            <w:tcBorders>
              <w:right w:val="single" w:sz="12" w:space="0" w:color="99CCFF"/>
            </w:tcBorders>
          </w:tcPr>
          <w:p w:rsidR="00D370D4" w:rsidRDefault="00D370D4">
            <w:pPr>
              <w:jc w:val="right"/>
              <w:rPr>
                <w:i/>
              </w:rPr>
            </w:pPr>
            <w:r>
              <w:rPr>
                <w:i/>
              </w:rPr>
              <w:t>Description of Works</w:t>
            </w:r>
          </w:p>
        </w:tc>
        <w:tc>
          <w:tcPr>
            <w:tcW w:w="6460" w:type="dxa"/>
            <w:tcBorders>
              <w:top w:val="single" w:sz="12" w:space="0" w:color="99CCFF"/>
              <w:left w:val="single" w:sz="12" w:space="0" w:color="99CCFF"/>
              <w:bottom w:val="single" w:sz="12" w:space="0" w:color="99CCFF"/>
              <w:right w:val="single" w:sz="12" w:space="0" w:color="99CCFF"/>
            </w:tcBorders>
          </w:tcPr>
          <w:p w:rsidR="00D370D4" w:rsidRDefault="00D370D4">
            <w:r>
              <w:fldChar w:fldCharType="begin">
                <w:ffData>
                  <w:name w:val="Text92"/>
                  <w:enabled/>
                  <w:calcOnExit w:val="0"/>
                  <w:textInput/>
                </w:ffData>
              </w:fldChar>
            </w:r>
            <w:r>
              <w:instrText xml:space="preserve"> FORMTEXT </w:instrText>
            </w:r>
            <w:r>
              <w:fldChar w:fldCharType="separate"/>
            </w:r>
            <w:r>
              <w:rPr>
                <w:rFonts w:hint="eastAsia"/>
              </w:rPr>
              <w:t> </w:t>
            </w:r>
            <w:r>
              <w:rPr>
                <w:rFonts w:hint="eastAsia"/>
              </w:rPr>
              <w:t> </w:t>
            </w:r>
            <w:r>
              <w:rPr>
                <w:rFonts w:hint="eastAsia"/>
              </w:rPr>
              <w:t> </w:t>
            </w:r>
            <w:r>
              <w:rPr>
                <w:rFonts w:hint="eastAsia"/>
              </w:rPr>
              <w:t> </w:t>
            </w:r>
            <w:r>
              <w:rPr>
                <w:rFonts w:hint="eastAsia"/>
              </w:rPr>
              <w:t> </w:t>
            </w:r>
            <w:r>
              <w:fldChar w:fldCharType="end"/>
            </w:r>
          </w:p>
        </w:tc>
      </w:tr>
    </w:tbl>
    <w:p w:rsidR="00D370D4" w:rsidRDefault="00D370D4"/>
    <w:p w:rsidR="00D370D4" w:rsidRDefault="00D370D4" w:rsidP="000D6770">
      <w:pPr>
        <w:ind w:left="567" w:hanging="567"/>
      </w:pPr>
      <w:r>
        <w:t>B.</w:t>
      </w:r>
      <w:r>
        <w:tab/>
      </w:r>
      <w:r w:rsidR="004D2E44" w:rsidRPr="004D2E44">
        <w:t>The Contract provides for the appointment of a Standing Conciliator in accordance with Schedule Part 1N of the Contract.</w:t>
      </w:r>
    </w:p>
    <w:p w:rsidR="00D370D4" w:rsidRDefault="00D370D4"/>
    <w:p w:rsidR="00D370D4" w:rsidRDefault="00D370D4">
      <w:r>
        <w:rPr>
          <w:b/>
        </w:rPr>
        <w:t>NOW IT IS HEREBY AGREED</w:t>
      </w:r>
      <w:r>
        <w:t xml:space="preserve"> as follows:</w:t>
      </w:r>
    </w:p>
    <w:p w:rsidR="00087BB7" w:rsidRDefault="00087BB7" w:rsidP="00087BB7">
      <w:pPr>
        <w:pStyle w:val="normalnumbered"/>
      </w:pPr>
      <w:r>
        <w:t>The Parties shall appoint the Standing Conciliator in accordance with the Contract.</w:t>
      </w:r>
    </w:p>
    <w:p w:rsidR="00087BB7" w:rsidRDefault="00087BB7" w:rsidP="00087BB7">
      <w:pPr>
        <w:pStyle w:val="normalnumbered"/>
      </w:pPr>
      <w:r>
        <w:t xml:space="preserve">The Standing Conciliator accepts this appointment and undertakes to carry out the Standing Conciliator’s duties in accordance with this Agreement and the terms of the Contract. The Standing Conciliator’s duties are as appended to this Agreement. </w:t>
      </w:r>
    </w:p>
    <w:p w:rsidR="00087BB7" w:rsidRDefault="00087BB7" w:rsidP="00087BB7">
      <w:pPr>
        <w:pStyle w:val="normalnumbered"/>
      </w:pPr>
      <w:r>
        <w:t>For all purposes related to this Agreement the Employer’s, Contractor’s and Standing Conciliator’s addresses are as follows:</w:t>
      </w:r>
    </w:p>
    <w:tbl>
      <w:tblPr>
        <w:tblW w:w="0" w:type="auto"/>
        <w:tblLayout w:type="fixed"/>
        <w:tblLook w:val="01E0" w:firstRow="1" w:lastRow="1" w:firstColumn="1" w:lastColumn="1" w:noHBand="0" w:noVBand="0"/>
      </w:tblPr>
      <w:tblGrid>
        <w:gridCol w:w="514"/>
        <w:gridCol w:w="2910"/>
        <w:gridCol w:w="6452"/>
      </w:tblGrid>
      <w:tr w:rsidR="00D370D4" w:rsidTr="00830B38">
        <w:trPr>
          <w:trHeight w:val="567"/>
        </w:trPr>
        <w:tc>
          <w:tcPr>
            <w:tcW w:w="514" w:type="dxa"/>
          </w:tcPr>
          <w:p w:rsidR="00D370D4" w:rsidRDefault="00087BB7" w:rsidP="00087BB7">
            <w:r>
              <w:t>3</w:t>
            </w:r>
            <w:r w:rsidR="00D370D4">
              <w:t>.1</w:t>
            </w:r>
          </w:p>
        </w:tc>
        <w:tc>
          <w:tcPr>
            <w:tcW w:w="2910" w:type="dxa"/>
            <w:tcBorders>
              <w:right w:val="single" w:sz="12" w:space="0" w:color="99CCFF"/>
            </w:tcBorders>
          </w:tcPr>
          <w:p w:rsidR="00D370D4" w:rsidRDefault="00D370D4">
            <w:pPr>
              <w:jc w:val="right"/>
              <w:rPr>
                <w:i/>
              </w:rPr>
            </w:pPr>
            <w:r>
              <w:rPr>
                <w:i/>
              </w:rPr>
              <w:t>Employer’s Address</w:t>
            </w:r>
          </w:p>
        </w:tc>
        <w:tc>
          <w:tcPr>
            <w:tcW w:w="6452" w:type="dxa"/>
            <w:tcBorders>
              <w:top w:val="single" w:sz="12" w:space="0" w:color="99CCFF"/>
              <w:left w:val="single" w:sz="12" w:space="0" w:color="99CCFF"/>
              <w:bottom w:val="single" w:sz="12" w:space="0" w:color="99CCFF"/>
              <w:right w:val="single" w:sz="12" w:space="0" w:color="99CCFF"/>
            </w:tcBorders>
          </w:tcPr>
          <w:p w:rsidR="00D370D4" w:rsidRDefault="00D370D4">
            <w:r>
              <w:fldChar w:fldCharType="begin">
                <w:ffData>
                  <w:name w:val="Text92"/>
                  <w:enabled/>
                  <w:calcOnExit w:val="0"/>
                  <w:textInput/>
                </w:ffData>
              </w:fldChar>
            </w:r>
            <w:r>
              <w:instrText xml:space="preserve"> FORMTEXT </w:instrText>
            </w:r>
            <w:r>
              <w:fldChar w:fldCharType="separate"/>
            </w:r>
            <w:r>
              <w:rPr>
                <w:rFonts w:hint="eastAsia"/>
              </w:rPr>
              <w:t> </w:t>
            </w:r>
            <w:r>
              <w:rPr>
                <w:rFonts w:hint="eastAsia"/>
              </w:rPr>
              <w:t> </w:t>
            </w:r>
            <w:r>
              <w:rPr>
                <w:rFonts w:hint="eastAsia"/>
              </w:rPr>
              <w:t> </w:t>
            </w:r>
            <w:r>
              <w:rPr>
                <w:rFonts w:hint="eastAsia"/>
              </w:rPr>
              <w:t> </w:t>
            </w:r>
            <w:r>
              <w:rPr>
                <w:rFonts w:hint="eastAsia"/>
              </w:rPr>
              <w:t> </w:t>
            </w:r>
            <w:r>
              <w:fldChar w:fldCharType="end"/>
            </w:r>
          </w:p>
        </w:tc>
      </w:tr>
      <w:tr w:rsidR="00D370D4" w:rsidTr="00830B38">
        <w:trPr>
          <w:trHeight w:val="567"/>
        </w:trPr>
        <w:tc>
          <w:tcPr>
            <w:tcW w:w="514" w:type="dxa"/>
          </w:tcPr>
          <w:p w:rsidR="00D370D4" w:rsidRDefault="00087BB7" w:rsidP="00087BB7">
            <w:r>
              <w:t>3</w:t>
            </w:r>
            <w:r w:rsidR="00D370D4">
              <w:t>.2</w:t>
            </w:r>
          </w:p>
        </w:tc>
        <w:tc>
          <w:tcPr>
            <w:tcW w:w="2910" w:type="dxa"/>
            <w:tcBorders>
              <w:right w:val="single" w:sz="12" w:space="0" w:color="99CCFF"/>
            </w:tcBorders>
          </w:tcPr>
          <w:p w:rsidR="00D370D4" w:rsidRDefault="00D370D4">
            <w:pPr>
              <w:jc w:val="right"/>
              <w:rPr>
                <w:i/>
              </w:rPr>
            </w:pPr>
            <w:r>
              <w:rPr>
                <w:i/>
              </w:rPr>
              <w:t>Contractor’s Address</w:t>
            </w:r>
          </w:p>
        </w:tc>
        <w:tc>
          <w:tcPr>
            <w:tcW w:w="6452" w:type="dxa"/>
            <w:tcBorders>
              <w:top w:val="single" w:sz="12" w:space="0" w:color="99CCFF"/>
              <w:left w:val="single" w:sz="12" w:space="0" w:color="99CCFF"/>
              <w:bottom w:val="single" w:sz="12" w:space="0" w:color="99CCFF"/>
              <w:right w:val="single" w:sz="12" w:space="0" w:color="99CCFF"/>
            </w:tcBorders>
          </w:tcPr>
          <w:p w:rsidR="00D370D4" w:rsidRDefault="00D370D4">
            <w:r>
              <w:fldChar w:fldCharType="begin">
                <w:ffData>
                  <w:name w:val="Text92"/>
                  <w:enabled/>
                  <w:calcOnExit w:val="0"/>
                  <w:textInput/>
                </w:ffData>
              </w:fldChar>
            </w:r>
            <w:r>
              <w:instrText xml:space="preserve"> FORMTEXT </w:instrText>
            </w:r>
            <w:r>
              <w:fldChar w:fldCharType="separate"/>
            </w:r>
            <w:r>
              <w:rPr>
                <w:rFonts w:hint="eastAsia"/>
              </w:rPr>
              <w:t> </w:t>
            </w:r>
            <w:r>
              <w:rPr>
                <w:rFonts w:hint="eastAsia"/>
              </w:rPr>
              <w:t> </w:t>
            </w:r>
            <w:r>
              <w:rPr>
                <w:rFonts w:hint="eastAsia"/>
              </w:rPr>
              <w:t> </w:t>
            </w:r>
            <w:r>
              <w:rPr>
                <w:rFonts w:hint="eastAsia"/>
              </w:rPr>
              <w:t> </w:t>
            </w:r>
            <w:r>
              <w:rPr>
                <w:rFonts w:hint="eastAsia"/>
              </w:rPr>
              <w:t> </w:t>
            </w:r>
            <w:r>
              <w:fldChar w:fldCharType="end"/>
            </w:r>
          </w:p>
        </w:tc>
      </w:tr>
      <w:tr w:rsidR="00D370D4" w:rsidTr="00830B38">
        <w:trPr>
          <w:trHeight w:val="567"/>
        </w:trPr>
        <w:tc>
          <w:tcPr>
            <w:tcW w:w="514" w:type="dxa"/>
          </w:tcPr>
          <w:p w:rsidR="00D370D4" w:rsidRDefault="00087BB7" w:rsidP="00087BB7">
            <w:r>
              <w:t>3</w:t>
            </w:r>
            <w:r w:rsidR="00D370D4">
              <w:t>.3</w:t>
            </w:r>
          </w:p>
        </w:tc>
        <w:tc>
          <w:tcPr>
            <w:tcW w:w="2910" w:type="dxa"/>
            <w:tcBorders>
              <w:right w:val="single" w:sz="12" w:space="0" w:color="99CCFF"/>
            </w:tcBorders>
          </w:tcPr>
          <w:p w:rsidR="00D370D4" w:rsidRDefault="00830B38" w:rsidP="00830B38">
            <w:pPr>
              <w:jc w:val="right"/>
              <w:rPr>
                <w:i/>
              </w:rPr>
            </w:pPr>
            <w:r>
              <w:rPr>
                <w:i/>
              </w:rPr>
              <w:t>Standing Conciliator’s Address</w:t>
            </w:r>
          </w:p>
        </w:tc>
        <w:tc>
          <w:tcPr>
            <w:tcW w:w="6452" w:type="dxa"/>
            <w:tcBorders>
              <w:top w:val="single" w:sz="12" w:space="0" w:color="99CCFF"/>
              <w:left w:val="single" w:sz="12" w:space="0" w:color="99CCFF"/>
              <w:bottom w:val="single" w:sz="12" w:space="0" w:color="99CCFF"/>
              <w:right w:val="single" w:sz="12" w:space="0" w:color="99CCFF"/>
            </w:tcBorders>
          </w:tcPr>
          <w:p w:rsidR="00D370D4" w:rsidRDefault="00D370D4">
            <w:r>
              <w:fldChar w:fldCharType="begin">
                <w:ffData>
                  <w:name w:val="Text92"/>
                  <w:enabled/>
                  <w:calcOnExit w:val="0"/>
                  <w:textInput/>
                </w:ffData>
              </w:fldChar>
            </w:r>
            <w:r>
              <w:instrText xml:space="preserve"> FORMTEXT </w:instrText>
            </w:r>
            <w:r>
              <w:fldChar w:fldCharType="separate"/>
            </w:r>
            <w:r>
              <w:rPr>
                <w:rFonts w:hint="eastAsia"/>
              </w:rPr>
              <w:t> </w:t>
            </w:r>
            <w:r>
              <w:rPr>
                <w:rFonts w:hint="eastAsia"/>
              </w:rPr>
              <w:t> </w:t>
            </w:r>
            <w:r>
              <w:rPr>
                <w:rFonts w:hint="eastAsia"/>
              </w:rPr>
              <w:t> </w:t>
            </w:r>
            <w:r>
              <w:rPr>
                <w:rFonts w:hint="eastAsia"/>
              </w:rPr>
              <w:t> </w:t>
            </w:r>
            <w:r>
              <w:rPr>
                <w:rFonts w:hint="eastAsia"/>
              </w:rPr>
              <w:t> </w:t>
            </w:r>
            <w:r>
              <w:fldChar w:fldCharType="end"/>
            </w:r>
          </w:p>
        </w:tc>
      </w:tr>
    </w:tbl>
    <w:p w:rsidR="00D370D4" w:rsidRDefault="00D370D4"/>
    <w:p w:rsidR="000B3344" w:rsidRPr="000B3344" w:rsidRDefault="000B3344" w:rsidP="000B3344">
      <w:pPr>
        <w:pStyle w:val="normalnumbered"/>
        <w:numPr>
          <w:ilvl w:val="0"/>
          <w:numId w:val="0"/>
        </w:numPr>
        <w:rPr>
          <w:b/>
        </w:rPr>
      </w:pPr>
      <w:r w:rsidRPr="000B3344">
        <w:rPr>
          <w:b/>
        </w:rPr>
        <w:lastRenderedPageBreak/>
        <w:t>TERM</w:t>
      </w:r>
    </w:p>
    <w:p w:rsidR="00016E83" w:rsidRPr="000B3344" w:rsidRDefault="00016E83" w:rsidP="000B3344">
      <w:pPr>
        <w:pStyle w:val="normalnumbered"/>
        <w:rPr>
          <w:b/>
        </w:rPr>
      </w:pPr>
      <w:r w:rsidRPr="001C53D2">
        <w:t>The term of this Agreement (“Term”) shall be:</w:t>
      </w:r>
    </w:p>
    <w:tbl>
      <w:tblPr>
        <w:tblW w:w="0" w:type="auto"/>
        <w:tblInd w:w="648" w:type="dxa"/>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9213"/>
      </w:tblGrid>
      <w:tr w:rsidR="00D370D4" w:rsidTr="00436A6B">
        <w:trPr>
          <w:trHeight w:val="613"/>
        </w:trPr>
        <w:tc>
          <w:tcPr>
            <w:tcW w:w="9213" w:type="dxa"/>
          </w:tcPr>
          <w:p w:rsidR="00016E83" w:rsidRPr="00016E83" w:rsidRDefault="00016E83" w:rsidP="00016E83">
            <w:pPr>
              <w:spacing w:before="120"/>
              <w:ind w:right="-34"/>
              <w:rPr>
                <w:sz w:val="24"/>
              </w:rPr>
            </w:pPr>
            <w:r w:rsidRPr="00016E83">
              <w:rPr>
                <w:sz w:val="24"/>
              </w:rPr>
              <w:t xml:space="preserve">Start Date: </w:t>
            </w:r>
            <w:r w:rsidR="004955C9">
              <w:rPr>
                <w:i/>
                <w:sz w:val="24"/>
              </w:rPr>
              <w:fldChar w:fldCharType="begin">
                <w:ffData>
                  <w:name w:val=""/>
                  <w:enabled/>
                  <w:calcOnExit w:val="0"/>
                  <w:textInput>
                    <w:default w:val="Starting Date of the Contract or the date of this Agreement"/>
                    <w:maxLength w:val="75"/>
                  </w:textInput>
                </w:ffData>
              </w:fldChar>
            </w:r>
            <w:r w:rsidR="004955C9">
              <w:rPr>
                <w:i/>
                <w:sz w:val="24"/>
              </w:rPr>
              <w:instrText xml:space="preserve"> FORMTEXT </w:instrText>
            </w:r>
            <w:r w:rsidR="004955C9">
              <w:rPr>
                <w:i/>
                <w:sz w:val="24"/>
              </w:rPr>
            </w:r>
            <w:r w:rsidR="004955C9">
              <w:rPr>
                <w:i/>
                <w:sz w:val="24"/>
              </w:rPr>
              <w:fldChar w:fldCharType="separate"/>
            </w:r>
            <w:r w:rsidR="004955C9">
              <w:rPr>
                <w:i/>
                <w:noProof/>
                <w:sz w:val="24"/>
              </w:rPr>
              <w:t>Starting Date of the Contract or the date of this Agreement</w:t>
            </w:r>
            <w:r w:rsidR="004955C9">
              <w:rPr>
                <w:i/>
                <w:sz w:val="24"/>
              </w:rPr>
              <w:fldChar w:fldCharType="end"/>
            </w:r>
          </w:p>
          <w:p w:rsidR="00016E83" w:rsidRPr="00016E83" w:rsidRDefault="00016E83" w:rsidP="00016E83">
            <w:pPr>
              <w:ind w:right="-32"/>
              <w:rPr>
                <w:sz w:val="24"/>
              </w:rPr>
            </w:pPr>
            <w:r w:rsidRPr="00016E83">
              <w:rPr>
                <w:sz w:val="24"/>
              </w:rPr>
              <w:t xml:space="preserve">End Date: </w:t>
            </w:r>
            <w:r>
              <w:rPr>
                <w:sz w:val="24"/>
              </w:rPr>
              <w:t xml:space="preserve">  </w:t>
            </w:r>
            <w:r w:rsidR="004955C9">
              <w:rPr>
                <w:i/>
                <w:sz w:val="24"/>
              </w:rPr>
              <w:fldChar w:fldCharType="begin">
                <w:ffData>
                  <w:name w:val=""/>
                  <w:enabled/>
                  <w:calcOnExit w:val="0"/>
                  <w:textInput>
                    <w:default w:val="The Date of Substantial Completion of the Contract"/>
                    <w:maxLength w:val="75"/>
                  </w:textInput>
                </w:ffData>
              </w:fldChar>
            </w:r>
            <w:r w:rsidR="004955C9">
              <w:rPr>
                <w:i/>
                <w:sz w:val="24"/>
              </w:rPr>
              <w:instrText xml:space="preserve"> FORMTEXT </w:instrText>
            </w:r>
            <w:r w:rsidR="004955C9">
              <w:rPr>
                <w:i/>
                <w:sz w:val="24"/>
              </w:rPr>
            </w:r>
            <w:r w:rsidR="004955C9">
              <w:rPr>
                <w:i/>
                <w:sz w:val="24"/>
              </w:rPr>
              <w:fldChar w:fldCharType="separate"/>
            </w:r>
            <w:r w:rsidR="004955C9">
              <w:rPr>
                <w:i/>
                <w:noProof/>
                <w:sz w:val="24"/>
              </w:rPr>
              <w:t>The Date of Substantial Completion of the Contract</w:t>
            </w:r>
            <w:r w:rsidR="004955C9">
              <w:rPr>
                <w:i/>
                <w:sz w:val="24"/>
              </w:rPr>
              <w:fldChar w:fldCharType="end"/>
            </w:r>
            <w:r w:rsidRPr="00016E83">
              <w:rPr>
                <w:sz w:val="24"/>
              </w:rPr>
              <w:t xml:space="preserve"> </w:t>
            </w:r>
          </w:p>
          <w:p w:rsidR="00016E83" w:rsidRPr="00016E83" w:rsidRDefault="00016E83" w:rsidP="00016E83">
            <w:pPr>
              <w:spacing w:after="80" w:line="240" w:lineRule="auto"/>
              <w:ind w:right="-34"/>
              <w:jc w:val="both"/>
              <w:rPr>
                <w:i/>
                <w:sz w:val="20"/>
                <w:szCs w:val="20"/>
              </w:rPr>
            </w:pPr>
            <w:r w:rsidRPr="00016E83">
              <w:rPr>
                <w:b/>
                <w:i/>
                <w:sz w:val="20"/>
                <w:szCs w:val="20"/>
              </w:rPr>
              <w:t xml:space="preserve">Term advisory note 1: </w:t>
            </w:r>
            <w:r w:rsidRPr="00016E83">
              <w:rPr>
                <w:i/>
                <w:sz w:val="20"/>
                <w:szCs w:val="20"/>
              </w:rPr>
              <w:t xml:space="preserve">The Parties and the Standing Conciliator should set the dates above with due regard to the Contract duration. </w:t>
            </w:r>
          </w:p>
          <w:p w:rsidR="00D370D4" w:rsidRPr="000D6770" w:rsidRDefault="00016E83" w:rsidP="00016E83">
            <w:pPr>
              <w:pStyle w:val="normalnumbered"/>
              <w:numPr>
                <w:ilvl w:val="0"/>
                <w:numId w:val="0"/>
              </w:numPr>
              <w:spacing w:line="240" w:lineRule="auto"/>
              <w:rPr>
                <w:i/>
              </w:rPr>
            </w:pPr>
            <w:r w:rsidRPr="00016E83">
              <w:rPr>
                <w:b/>
                <w:i/>
                <w:sz w:val="20"/>
                <w:szCs w:val="20"/>
              </w:rPr>
              <w:t xml:space="preserve">Term advisory note 2: </w:t>
            </w:r>
            <w:r w:rsidRPr="00016E83">
              <w:rPr>
                <w:i/>
                <w:sz w:val="20"/>
                <w:szCs w:val="20"/>
              </w:rPr>
              <w:t>The Parties and the Standing Conciliator may agree in writing to extend the term of this Agreement, on the same terms and conditions, where necessary.</w:t>
            </w:r>
          </w:p>
        </w:tc>
      </w:tr>
    </w:tbl>
    <w:p w:rsidR="0043082E" w:rsidRDefault="0043082E">
      <w:pPr>
        <w:pStyle w:val="normalnumbered"/>
        <w:numPr>
          <w:ilvl w:val="0"/>
          <w:numId w:val="0"/>
        </w:numPr>
      </w:pPr>
    </w:p>
    <w:p w:rsidR="000B3344" w:rsidRPr="00F85611" w:rsidRDefault="000B3344" w:rsidP="000B3344">
      <w:pPr>
        <w:pStyle w:val="normalnumbered"/>
        <w:numPr>
          <w:ilvl w:val="0"/>
          <w:numId w:val="0"/>
        </w:numPr>
        <w:ind w:left="567" w:hanging="567"/>
        <w:rPr>
          <w:b/>
        </w:rPr>
      </w:pPr>
      <w:r>
        <w:rPr>
          <w:b/>
        </w:rPr>
        <w:t>FEES</w:t>
      </w:r>
    </w:p>
    <w:p w:rsidR="00F85611" w:rsidRPr="00F85611" w:rsidRDefault="00F85611" w:rsidP="000B3344">
      <w:pPr>
        <w:pStyle w:val="normalnumbered"/>
      </w:pPr>
      <w:r w:rsidRPr="00F85611">
        <w:t xml:space="preserve">Subject to the provisions of this clause 5 the Employer and the Contractor shall pay the Standing Conciliator’s Fixed Price Lump Sum fee, (Fees) in the manner set out in Appendix 2. </w:t>
      </w:r>
    </w:p>
    <w:p w:rsidR="00F85611" w:rsidRPr="00F85611" w:rsidRDefault="00F85611" w:rsidP="004B19A1">
      <w:pPr>
        <w:numPr>
          <w:ilvl w:val="1"/>
          <w:numId w:val="43"/>
        </w:numPr>
        <w:ind w:right="-32"/>
        <w:jc w:val="both"/>
      </w:pPr>
      <w:r w:rsidRPr="00F85611">
        <w:t>Discharge of the Fees is subject to:</w:t>
      </w:r>
    </w:p>
    <w:p w:rsidR="00F85611" w:rsidRPr="00F85611" w:rsidRDefault="00F85611" w:rsidP="004B19A1">
      <w:pPr>
        <w:numPr>
          <w:ilvl w:val="2"/>
          <w:numId w:val="43"/>
        </w:numPr>
        <w:ind w:right="-32"/>
        <w:jc w:val="both"/>
      </w:pPr>
      <w:r w:rsidRPr="00F85611">
        <w:t>Compliance by the Standing Conciliator with the provisions of this Agreement</w:t>
      </w:r>
    </w:p>
    <w:p w:rsidR="00F85611" w:rsidRPr="00F85611" w:rsidRDefault="00F85611" w:rsidP="004B19A1">
      <w:pPr>
        <w:numPr>
          <w:ilvl w:val="2"/>
          <w:numId w:val="43"/>
        </w:numPr>
        <w:ind w:right="-32"/>
        <w:jc w:val="both"/>
      </w:pPr>
      <w:r w:rsidRPr="00F85611">
        <w:t>The Standing Conciliator being in possession of a tax clearance certificate issued by the Revenue Commissioners</w:t>
      </w:r>
    </w:p>
    <w:p w:rsidR="00F85611" w:rsidRPr="00F85611" w:rsidRDefault="00F85611" w:rsidP="004B19A1">
      <w:pPr>
        <w:numPr>
          <w:ilvl w:val="1"/>
          <w:numId w:val="43"/>
        </w:numPr>
        <w:ind w:right="-32"/>
        <w:jc w:val="both"/>
      </w:pPr>
      <w:r w:rsidRPr="00F85611">
        <w:t>Payment of the amount of Fees due (less any due deduction in withholding tax) shall be made within 30 days of the Standing Conciliator furnishing a valid invoice.</w:t>
      </w:r>
    </w:p>
    <w:tbl>
      <w:tblPr>
        <w:tblW w:w="0" w:type="auto"/>
        <w:tblInd w:w="648" w:type="dxa"/>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9213"/>
      </w:tblGrid>
      <w:tr w:rsidR="00F85611" w:rsidTr="00BA7DF2">
        <w:trPr>
          <w:trHeight w:val="613"/>
        </w:trPr>
        <w:tc>
          <w:tcPr>
            <w:tcW w:w="9213" w:type="dxa"/>
          </w:tcPr>
          <w:p w:rsidR="00F85611" w:rsidRPr="00F85611" w:rsidRDefault="00F85611" w:rsidP="00F85611">
            <w:pPr>
              <w:spacing w:before="120"/>
              <w:ind w:right="-34"/>
              <w:rPr>
                <w:i/>
                <w:sz w:val="24"/>
              </w:rPr>
            </w:pPr>
            <w:r w:rsidRPr="00F85611">
              <w:rPr>
                <w:i/>
                <w:sz w:val="24"/>
                <w:u w:val="single"/>
              </w:rPr>
              <w:t>Fixed Price Lump Sum Fee</w:t>
            </w:r>
            <w:r w:rsidRPr="00F85611">
              <w:rPr>
                <w:i/>
                <w:sz w:val="24"/>
              </w:rPr>
              <w:t xml:space="preserve">: </w:t>
            </w:r>
            <w:r w:rsidR="004955C9">
              <w:rPr>
                <w:i/>
                <w:sz w:val="24"/>
              </w:rPr>
              <w:fldChar w:fldCharType="begin">
                <w:ffData>
                  <w:name w:val=""/>
                  <w:enabled/>
                  <w:calcOnExit w:val="0"/>
                  <w:textInput>
                    <w:default w:val="Insert Fixed Price Lump Sum Fee"/>
                  </w:textInput>
                </w:ffData>
              </w:fldChar>
            </w:r>
            <w:r w:rsidR="004955C9">
              <w:rPr>
                <w:i/>
                <w:sz w:val="24"/>
              </w:rPr>
              <w:instrText xml:space="preserve"> FORMTEXT </w:instrText>
            </w:r>
            <w:r w:rsidR="004955C9">
              <w:rPr>
                <w:i/>
                <w:sz w:val="24"/>
              </w:rPr>
            </w:r>
            <w:r w:rsidR="004955C9">
              <w:rPr>
                <w:i/>
                <w:sz w:val="24"/>
              </w:rPr>
              <w:fldChar w:fldCharType="separate"/>
            </w:r>
            <w:r w:rsidR="004955C9">
              <w:rPr>
                <w:i/>
                <w:noProof/>
                <w:sz w:val="24"/>
              </w:rPr>
              <w:t>Insert Fixed Price Lump Sum Fee</w:t>
            </w:r>
            <w:r w:rsidR="004955C9">
              <w:rPr>
                <w:i/>
                <w:sz w:val="24"/>
              </w:rPr>
              <w:fldChar w:fldCharType="end"/>
            </w:r>
          </w:p>
          <w:p w:rsidR="00F85611" w:rsidRPr="00F85611" w:rsidRDefault="00F85611" w:rsidP="00F85611">
            <w:pPr>
              <w:spacing w:after="80" w:line="240" w:lineRule="auto"/>
              <w:ind w:right="-34"/>
              <w:jc w:val="both"/>
              <w:rPr>
                <w:i/>
                <w:sz w:val="20"/>
                <w:szCs w:val="18"/>
              </w:rPr>
            </w:pPr>
            <w:r w:rsidRPr="00F85611">
              <w:rPr>
                <w:b/>
                <w:i/>
                <w:sz w:val="20"/>
                <w:szCs w:val="18"/>
              </w:rPr>
              <w:t xml:space="preserve">Fees advisory note 1: </w:t>
            </w:r>
            <w:r w:rsidRPr="00F85611">
              <w:rPr>
                <w:i/>
                <w:sz w:val="20"/>
                <w:szCs w:val="18"/>
              </w:rPr>
              <w:t xml:space="preserve">The agreed fee is for the performance of the duties of Standing Conciliator and shall be Fixed Price Lump Sum. </w:t>
            </w:r>
          </w:p>
          <w:p w:rsidR="00F85611" w:rsidRPr="000D6770" w:rsidRDefault="00F85611" w:rsidP="00F85611">
            <w:pPr>
              <w:pStyle w:val="normalnumbered"/>
              <w:numPr>
                <w:ilvl w:val="0"/>
                <w:numId w:val="0"/>
              </w:numPr>
              <w:spacing w:line="240" w:lineRule="auto"/>
              <w:rPr>
                <w:i/>
              </w:rPr>
            </w:pPr>
            <w:r w:rsidRPr="00F85611">
              <w:rPr>
                <w:b/>
                <w:i/>
                <w:sz w:val="20"/>
                <w:szCs w:val="18"/>
              </w:rPr>
              <w:t>Fees advisory note 2:</w:t>
            </w:r>
            <w:r w:rsidRPr="00F85611">
              <w:rPr>
                <w:i/>
                <w:sz w:val="20"/>
                <w:szCs w:val="18"/>
              </w:rPr>
              <w:t xml:space="preserve"> Fees for conciliating a dispute, referred under Sub-clause 13.2, are not to be included in the Fixed Price Lump Sum fees for a Standing Conciliator. These are to be dealt under Clause 7 of this Agreement.</w:t>
            </w:r>
          </w:p>
        </w:tc>
      </w:tr>
    </w:tbl>
    <w:p w:rsidR="00F85611" w:rsidRDefault="00F85611" w:rsidP="00F85611">
      <w:pPr>
        <w:pStyle w:val="normalnumbered"/>
        <w:numPr>
          <w:ilvl w:val="0"/>
          <w:numId w:val="0"/>
        </w:numPr>
      </w:pPr>
    </w:p>
    <w:p w:rsidR="000B3344" w:rsidRPr="000B3344" w:rsidRDefault="000B3344" w:rsidP="000B3344">
      <w:pPr>
        <w:pStyle w:val="normalnumbered"/>
      </w:pPr>
      <w:r w:rsidRPr="000B3344">
        <w:t xml:space="preserve">As between themselves, the Contractor and the Employer shall each pay one half of amounts due to the Standing Conciliator under this Agreement. As between the Standing Conciliator and the Parties, the Employer and the Contractor are jointly and severally liable to the Standing Conciliator. If one Party pays the other’s share of an amount due to the Standing Conciliator, that Party is entitled to reimbursement from the other Party. </w:t>
      </w:r>
    </w:p>
    <w:p w:rsidR="00C1043F" w:rsidRPr="001C53D2" w:rsidRDefault="00C1043F" w:rsidP="00C1043F">
      <w:pPr>
        <w:pStyle w:val="normalnumbered"/>
        <w:numPr>
          <w:ilvl w:val="0"/>
          <w:numId w:val="0"/>
        </w:numPr>
        <w:ind w:right="-32"/>
        <w:jc w:val="both"/>
        <w:rPr>
          <w:b/>
        </w:rPr>
      </w:pPr>
      <w:r w:rsidRPr="001C53D2">
        <w:rPr>
          <w:b/>
        </w:rPr>
        <w:t>APPOINTMENT AS CONCILIATOR</w:t>
      </w:r>
    </w:p>
    <w:p w:rsidR="00C1043F" w:rsidRPr="001C53D2" w:rsidRDefault="00C1043F" w:rsidP="00C1043F">
      <w:pPr>
        <w:pStyle w:val="normalnumbered"/>
      </w:pPr>
      <w:r w:rsidRPr="001C53D2">
        <w:t xml:space="preserve">Under the Public Works Contract Forms PW-CF1 to PW-CF4 inclusive the Standing Conciliator shall act as conciliator for all disputes referred to conciliation under Sub-clause 13.2 of the Contract. The Parties shall </w:t>
      </w:r>
      <w:r>
        <w:t xml:space="preserve">pay the Standing Conciliator’s </w:t>
      </w:r>
      <w:bookmarkStart w:id="3" w:name="_GoBack"/>
      <w:r w:rsidR="007C4811">
        <w:rPr>
          <w:rFonts w:ascii="Arial" w:hAnsi="Arial" w:cs="Arial"/>
          <w:sz w:val="20"/>
          <w:shd w:val="clear" w:color="auto" w:fill="FFFFFF"/>
        </w:rPr>
        <w:fldChar w:fldCharType="begin">
          <w:ffData>
            <w:name w:val=""/>
            <w:enabled/>
            <w:calcOnExit w:val="0"/>
            <w:ddList>
              <w:listEntry w:val="fees and expenses"/>
              <w:listEntry w:val="fees"/>
            </w:ddList>
          </w:ffData>
        </w:fldChar>
      </w:r>
      <w:r w:rsidR="007C4811">
        <w:rPr>
          <w:rFonts w:ascii="Arial" w:hAnsi="Arial" w:cs="Arial"/>
          <w:sz w:val="20"/>
          <w:shd w:val="clear" w:color="auto" w:fill="FFFFFF"/>
        </w:rPr>
        <w:instrText xml:space="preserve"> FORMDROPDOWN </w:instrText>
      </w:r>
      <w:r w:rsidR="007C4811">
        <w:rPr>
          <w:rFonts w:ascii="Arial" w:hAnsi="Arial" w:cs="Arial"/>
          <w:sz w:val="20"/>
          <w:shd w:val="clear" w:color="auto" w:fill="FFFFFF"/>
        </w:rPr>
      </w:r>
      <w:r w:rsidR="007C4811">
        <w:rPr>
          <w:rFonts w:ascii="Arial" w:hAnsi="Arial" w:cs="Arial"/>
          <w:sz w:val="20"/>
          <w:shd w:val="clear" w:color="auto" w:fill="FFFFFF"/>
        </w:rPr>
        <w:fldChar w:fldCharType="end"/>
      </w:r>
      <w:bookmarkEnd w:id="3"/>
      <w:r w:rsidRPr="001C53D2">
        <w:rPr>
          <w:rStyle w:val="FootnoteReference"/>
        </w:rPr>
        <w:footnoteReference w:id="1"/>
      </w:r>
      <w:r w:rsidRPr="001C53D2">
        <w:t xml:space="preserve"> as conciliator for conciliating disputes referred to conciliation under Sub-clause 13.2 of the Contract as follows:</w:t>
      </w:r>
    </w:p>
    <w:tbl>
      <w:tblPr>
        <w:tblW w:w="0" w:type="auto"/>
        <w:tblInd w:w="648" w:type="dxa"/>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9213"/>
      </w:tblGrid>
      <w:tr w:rsidR="006927C2" w:rsidTr="0037263A">
        <w:trPr>
          <w:trHeight w:val="613"/>
        </w:trPr>
        <w:tc>
          <w:tcPr>
            <w:tcW w:w="9213" w:type="dxa"/>
          </w:tcPr>
          <w:p w:rsidR="00C1043F" w:rsidRPr="00C1043F" w:rsidRDefault="006A4EF9" w:rsidP="00C1043F">
            <w:pPr>
              <w:ind w:right="-32"/>
              <w:jc w:val="both"/>
              <w:rPr>
                <w:sz w:val="24"/>
              </w:rPr>
            </w:pPr>
            <w:r>
              <w:rPr>
                <w:i/>
                <w:sz w:val="24"/>
              </w:rPr>
              <w:fldChar w:fldCharType="begin">
                <w:ffData>
                  <w:name w:val="Text92"/>
                  <w:enabled/>
                  <w:calcOnExit w:val="0"/>
                  <w:textInput>
                    <w:default w:val="Insert fees and expenses for conciliator"/>
                  </w:textInput>
                </w:ffData>
              </w:fldChar>
            </w:r>
            <w:bookmarkStart w:id="4" w:name="Text92"/>
            <w:r>
              <w:rPr>
                <w:i/>
                <w:sz w:val="24"/>
              </w:rPr>
              <w:instrText xml:space="preserve"> FORMTEXT </w:instrText>
            </w:r>
            <w:r>
              <w:rPr>
                <w:i/>
                <w:sz w:val="24"/>
              </w:rPr>
            </w:r>
            <w:r>
              <w:rPr>
                <w:i/>
                <w:sz w:val="24"/>
              </w:rPr>
              <w:fldChar w:fldCharType="separate"/>
            </w:r>
            <w:r>
              <w:rPr>
                <w:i/>
                <w:noProof/>
                <w:sz w:val="24"/>
              </w:rPr>
              <w:t>Insert fees and expenses for conciliator</w:t>
            </w:r>
            <w:r>
              <w:rPr>
                <w:i/>
                <w:sz w:val="24"/>
              </w:rPr>
              <w:fldChar w:fldCharType="end"/>
            </w:r>
            <w:bookmarkEnd w:id="4"/>
          </w:p>
          <w:p w:rsidR="00C1043F" w:rsidRPr="00C1043F" w:rsidRDefault="00C1043F" w:rsidP="00C1043F">
            <w:pPr>
              <w:spacing w:after="80" w:line="240" w:lineRule="auto"/>
              <w:ind w:right="-34"/>
              <w:jc w:val="both"/>
              <w:rPr>
                <w:i/>
                <w:sz w:val="20"/>
                <w:szCs w:val="18"/>
              </w:rPr>
            </w:pPr>
            <w:r w:rsidRPr="00C1043F">
              <w:rPr>
                <w:b/>
                <w:i/>
                <w:sz w:val="20"/>
                <w:szCs w:val="18"/>
              </w:rPr>
              <w:t xml:space="preserve">Appointment as conciliator advisory note 1: </w:t>
            </w:r>
            <w:r w:rsidRPr="00C1043F">
              <w:rPr>
                <w:i/>
                <w:sz w:val="20"/>
                <w:szCs w:val="18"/>
              </w:rPr>
              <w:t>The agreed fees and expenses, (where required), above apply to the conciliation of disputes referred to conciliation under Sub-clause 13.2 of the Contract (“conciliator’s fees”).</w:t>
            </w:r>
          </w:p>
          <w:p w:rsidR="00C1043F" w:rsidRPr="00C1043F" w:rsidRDefault="00C1043F" w:rsidP="00AB7359">
            <w:pPr>
              <w:spacing w:after="80" w:line="240" w:lineRule="auto"/>
              <w:ind w:right="-34"/>
              <w:jc w:val="both"/>
              <w:rPr>
                <w:i/>
                <w:sz w:val="20"/>
                <w:szCs w:val="18"/>
              </w:rPr>
            </w:pPr>
            <w:r w:rsidRPr="00C1043F">
              <w:rPr>
                <w:b/>
                <w:i/>
                <w:sz w:val="20"/>
                <w:szCs w:val="18"/>
              </w:rPr>
              <w:lastRenderedPageBreak/>
              <w:t xml:space="preserve">Appointment as conciliator advisory note 2: </w:t>
            </w:r>
            <w:r w:rsidRPr="00C1043F">
              <w:rPr>
                <w:i/>
                <w:sz w:val="20"/>
                <w:szCs w:val="18"/>
              </w:rPr>
              <w:t>The conciliator’s fees may be based on hourly rates and shall not form part of the Lump Sum Fixed Price fee under this Agreement, nor shall the conciliator’s fees form part of the Contract Sum.</w:t>
            </w:r>
          </w:p>
          <w:p w:rsidR="006927C2" w:rsidRPr="000D6770" w:rsidRDefault="00C1043F" w:rsidP="00C1043F">
            <w:pPr>
              <w:pStyle w:val="normalnumbered"/>
              <w:numPr>
                <w:ilvl w:val="0"/>
                <w:numId w:val="0"/>
              </w:numPr>
              <w:spacing w:line="240" w:lineRule="auto"/>
              <w:rPr>
                <w:i/>
              </w:rPr>
            </w:pPr>
            <w:r w:rsidRPr="00C1043F">
              <w:rPr>
                <w:b/>
                <w:i/>
                <w:sz w:val="20"/>
                <w:szCs w:val="18"/>
              </w:rPr>
              <w:t>Appointment as conciliator advisory note 3:</w:t>
            </w:r>
            <w:r w:rsidRPr="00C1043F">
              <w:rPr>
                <w:i/>
                <w:sz w:val="20"/>
                <w:szCs w:val="18"/>
              </w:rPr>
              <w:t xml:space="preserve"> The conciliator’s fees shall be inserted in to Model Form MF1.16, Appointment of Conciliator.</w:t>
            </w:r>
          </w:p>
        </w:tc>
      </w:tr>
    </w:tbl>
    <w:p w:rsidR="006927C2" w:rsidRDefault="006927C2" w:rsidP="00091130">
      <w:pPr>
        <w:pStyle w:val="normalnumbered"/>
        <w:numPr>
          <w:ilvl w:val="0"/>
          <w:numId w:val="0"/>
        </w:numPr>
      </w:pPr>
    </w:p>
    <w:p w:rsidR="00561A5E" w:rsidRDefault="00561A5E" w:rsidP="00561A5E">
      <w:pPr>
        <w:pStyle w:val="normalnumbered"/>
      </w:pPr>
      <w:r>
        <w:t xml:space="preserve">On his/her appointment as Standing Conciliator, </w:t>
      </w:r>
      <w:r w:rsidRPr="00561A5E">
        <w:t>the Parties shall provide the Standing Conciliator with a complete set of Contract Documents. During the term of this Agreement, the Parties shall furnish the Standing Conciliator with the following:</w:t>
      </w:r>
      <w:r>
        <w:t xml:space="preserve"> </w:t>
      </w:r>
    </w:p>
    <w:p w:rsidR="00BA7DF2" w:rsidRPr="00BA7DF2" w:rsidRDefault="00BA7DF2" w:rsidP="004B19A1">
      <w:pPr>
        <w:pStyle w:val="ListParagraph"/>
        <w:numPr>
          <w:ilvl w:val="0"/>
          <w:numId w:val="44"/>
        </w:numPr>
        <w:jc w:val="both"/>
      </w:pPr>
      <w:r w:rsidRPr="00BA7DF2">
        <w:t>any such amendments to the Contract Documents;</w:t>
      </w:r>
    </w:p>
    <w:p w:rsidR="00BA7DF2" w:rsidRPr="00BA7DF2" w:rsidRDefault="00BA7DF2" w:rsidP="004B19A1">
      <w:pPr>
        <w:pStyle w:val="ListParagraph"/>
        <w:numPr>
          <w:ilvl w:val="0"/>
          <w:numId w:val="44"/>
        </w:numPr>
        <w:jc w:val="both"/>
      </w:pPr>
      <w:r w:rsidRPr="00BA7DF2">
        <w:t xml:space="preserve">all programmes as per Sub-clause 4.9 of the Contract, all Progress Reports as per Sub-clause 4.10 of the Contract and all minutes of meetings and objections thereto as per Sub-clause 4.16 of the Contract; </w:t>
      </w:r>
    </w:p>
    <w:p w:rsidR="00BA7DF2" w:rsidRPr="00BA7DF2" w:rsidRDefault="00BA7DF2" w:rsidP="004B19A1">
      <w:pPr>
        <w:pStyle w:val="ListParagraph"/>
        <w:numPr>
          <w:ilvl w:val="0"/>
          <w:numId w:val="44"/>
        </w:numPr>
        <w:jc w:val="both"/>
      </w:pPr>
      <w:r w:rsidRPr="00BA7DF2">
        <w:t xml:space="preserve">any other correspondence agreed between the Parties to be circulated to the Standing Conciliator; and </w:t>
      </w:r>
    </w:p>
    <w:p w:rsidR="00BA7DF2" w:rsidRPr="00BA7DF2" w:rsidRDefault="00BA7DF2" w:rsidP="004B19A1">
      <w:pPr>
        <w:pStyle w:val="ListParagraph"/>
        <w:numPr>
          <w:ilvl w:val="0"/>
          <w:numId w:val="44"/>
        </w:numPr>
        <w:jc w:val="both"/>
      </w:pPr>
      <w:r w:rsidRPr="00BA7DF2">
        <w:t>any other documents required by the Standing Conciliator in the performance of his/her duties, or required under the Contract to be issued to the Standing Conciliator.</w:t>
      </w:r>
    </w:p>
    <w:p w:rsidR="004B19A1" w:rsidRDefault="004B19A1" w:rsidP="004B19A1">
      <w:pPr>
        <w:pStyle w:val="normalnumbered"/>
      </w:pPr>
      <w:r>
        <w:t>The Standing Conciliator shall ensure his/her availability for all site visits, meetings, hearings as necessary to perform his/her duties.</w:t>
      </w:r>
    </w:p>
    <w:p w:rsidR="004B19A1" w:rsidRDefault="004B19A1" w:rsidP="004B19A1">
      <w:pPr>
        <w:pStyle w:val="normalnumbered"/>
      </w:pPr>
      <w:r>
        <w:t>The Standing Conciliator shall keep up to date with the Contract, the Works and the contractual relationship between the Parties.</w:t>
      </w:r>
    </w:p>
    <w:p w:rsidR="004B19A1" w:rsidRDefault="004B19A1" w:rsidP="004B19A1">
      <w:pPr>
        <w:pStyle w:val="normalnumbered"/>
      </w:pPr>
      <w:r>
        <w:t>The Standing Conciliator may, on his/her own initiative or at the request of either Party, but in either case with the agreement of both Parties, informally assist the Parties in resolving any disputes.</w:t>
      </w:r>
    </w:p>
    <w:p w:rsidR="004B19A1" w:rsidRDefault="004B19A1" w:rsidP="004B19A1">
      <w:pPr>
        <w:pStyle w:val="normalnumbered"/>
      </w:pPr>
      <w:r>
        <w:t>The Standing Conciliator may, with the agreement of both Parties, offer views, either orally or written, and in any case without prejudice, of the likely outcomes of a dispute under consideration.</w:t>
      </w:r>
    </w:p>
    <w:p w:rsidR="004B19A1" w:rsidRDefault="004B19A1" w:rsidP="004B19A1">
      <w:pPr>
        <w:pStyle w:val="normalnumbered"/>
      </w:pPr>
      <w:r>
        <w:t>The Standing Conciliator may, with the agreement of both Parties, hold separate meetings with each Party to the Contract.</w:t>
      </w:r>
    </w:p>
    <w:p w:rsidR="00921FF6" w:rsidRPr="001C53D2" w:rsidRDefault="00921FF6" w:rsidP="00921FF6">
      <w:pPr>
        <w:pStyle w:val="normalnumbered"/>
        <w:numPr>
          <w:ilvl w:val="0"/>
          <w:numId w:val="0"/>
        </w:numPr>
        <w:ind w:right="-32"/>
        <w:jc w:val="both"/>
        <w:rPr>
          <w:b/>
        </w:rPr>
      </w:pPr>
      <w:r>
        <w:rPr>
          <w:b/>
        </w:rPr>
        <w:t>TERMINATION</w:t>
      </w:r>
    </w:p>
    <w:p w:rsidR="00921FF6" w:rsidRPr="00921FF6" w:rsidRDefault="00921FF6" w:rsidP="00921FF6">
      <w:pPr>
        <w:jc w:val="both"/>
      </w:pPr>
      <w:r w:rsidRPr="00921FF6">
        <w:t>This Agreement shall terminate on expiry of the Term.</w:t>
      </w:r>
    </w:p>
    <w:p w:rsidR="00921FF6" w:rsidRDefault="00921FF6" w:rsidP="00921FF6">
      <w:pPr>
        <w:pStyle w:val="normalnumbered"/>
      </w:pPr>
      <w:r>
        <w:t>This Agreement shall terminate on expiry of the Term.</w:t>
      </w:r>
    </w:p>
    <w:p w:rsidR="00921FF6" w:rsidRDefault="00921FF6" w:rsidP="00771748">
      <w:pPr>
        <w:pStyle w:val="normalnumbered"/>
      </w:pPr>
      <w:r>
        <w:t>This Agreement may be terminated immediately:</w:t>
      </w:r>
    </w:p>
    <w:p w:rsidR="00921FF6" w:rsidRPr="001C53D2" w:rsidRDefault="00921FF6" w:rsidP="00921FF6">
      <w:pPr>
        <w:pStyle w:val="normalnumbered"/>
        <w:numPr>
          <w:ilvl w:val="1"/>
          <w:numId w:val="34"/>
        </w:numPr>
        <w:jc w:val="both"/>
      </w:pPr>
      <w:r w:rsidRPr="001C53D2">
        <w:rPr>
          <w:bCs/>
          <w:iCs/>
        </w:rPr>
        <w:t>if the Standing Conciliator fails to act in accordance with this Agreement and any agreed duties appended to this Agreement;</w:t>
      </w:r>
    </w:p>
    <w:p w:rsidR="00921FF6" w:rsidRPr="001C53D2" w:rsidRDefault="00921FF6" w:rsidP="00921FF6">
      <w:pPr>
        <w:pStyle w:val="normalnumbered"/>
        <w:numPr>
          <w:ilvl w:val="1"/>
          <w:numId w:val="34"/>
        </w:numPr>
        <w:jc w:val="both"/>
      </w:pPr>
      <w:r w:rsidRPr="001C53D2">
        <w:rPr>
          <w:bCs/>
          <w:iCs/>
        </w:rPr>
        <w:t>if the Standing Conciliator is unable for whatever reason to perform his/her obligations under this Agreement for a reasonable period of time;</w:t>
      </w:r>
    </w:p>
    <w:p w:rsidR="00632706" w:rsidRPr="00632706" w:rsidRDefault="00921FF6" w:rsidP="00632706">
      <w:pPr>
        <w:pStyle w:val="normalnumbered"/>
        <w:numPr>
          <w:ilvl w:val="1"/>
          <w:numId w:val="34"/>
        </w:numPr>
        <w:jc w:val="both"/>
      </w:pPr>
      <w:r w:rsidRPr="001C53D2">
        <w:rPr>
          <w:rFonts w:eastAsia="Arial Unicode MS"/>
          <w:bCs/>
          <w:iCs/>
        </w:rPr>
        <w:t xml:space="preserve">at any time at the joint election of the Parties. </w:t>
      </w:r>
    </w:p>
    <w:p w:rsidR="00632706" w:rsidRDefault="00921FF6" w:rsidP="00632706">
      <w:pPr>
        <w:pStyle w:val="normalnumbered"/>
      </w:pPr>
      <w:r w:rsidRPr="00921FF6">
        <w:t>The Standing Conciliiator may terminate this Agreement on 60 days notice to the Parties.</w:t>
      </w:r>
    </w:p>
    <w:p w:rsidR="00632706" w:rsidRDefault="00921FF6" w:rsidP="00632706">
      <w:pPr>
        <w:pStyle w:val="normalnumbered"/>
      </w:pPr>
      <w:r w:rsidRPr="00921FF6">
        <w:t xml:space="preserve">When the Standing Conciliator ceases to be the Standing Conciliator following a termination under Clause 14, 15 or 16 of this Agreement he/she shall return to the Parties any unearned portion of any fee paid, or the Parties shall pay any outstanding amount due to the Standing Conciliator under this Agreement at the time the Standing Conciliator ceased to be the Standing Conciliator. </w:t>
      </w:r>
    </w:p>
    <w:p w:rsidR="00921FF6" w:rsidRDefault="00921FF6" w:rsidP="00632706">
      <w:pPr>
        <w:pStyle w:val="normalnumbered"/>
      </w:pPr>
      <w:r w:rsidRPr="00921FF6">
        <w:t>The Standing Conciliator shall return all confidential information under this Agreement within 60 days of termination.</w:t>
      </w:r>
    </w:p>
    <w:p w:rsidR="00EA139B" w:rsidRPr="001C53D2" w:rsidRDefault="00EA139B" w:rsidP="00EA139B">
      <w:pPr>
        <w:pStyle w:val="normalnumbered"/>
        <w:numPr>
          <w:ilvl w:val="0"/>
          <w:numId w:val="0"/>
        </w:numPr>
        <w:jc w:val="both"/>
        <w:rPr>
          <w:b/>
        </w:rPr>
      </w:pPr>
      <w:r w:rsidRPr="001C53D2">
        <w:rPr>
          <w:b/>
        </w:rPr>
        <w:lastRenderedPageBreak/>
        <w:t>CONFLICT OF INTEREST</w:t>
      </w:r>
    </w:p>
    <w:p w:rsidR="00EA139B" w:rsidRPr="001C53D2" w:rsidRDefault="00EA139B" w:rsidP="00EA139B">
      <w:pPr>
        <w:pStyle w:val="normalnumbered"/>
        <w:numPr>
          <w:ilvl w:val="0"/>
          <w:numId w:val="0"/>
        </w:numPr>
        <w:ind w:left="567" w:hanging="567"/>
        <w:jc w:val="both"/>
      </w:pPr>
      <w:r>
        <w:t>19</w:t>
      </w:r>
      <w:r w:rsidRPr="00EA139B">
        <w:t>.</w:t>
      </w:r>
      <w:r w:rsidRPr="00EA139B">
        <w:tab/>
        <w:t>The Standing Conciliator</w:t>
      </w:r>
      <w:r>
        <w:t xml:space="preserve"> </w:t>
      </w:r>
      <w:r w:rsidRPr="001C53D2">
        <w:t>shall;</w:t>
      </w:r>
    </w:p>
    <w:p w:rsidR="00EA139B" w:rsidRPr="00EA139B" w:rsidRDefault="00EA139B" w:rsidP="00EA139B">
      <w:pPr>
        <w:numPr>
          <w:ilvl w:val="1"/>
          <w:numId w:val="48"/>
        </w:numPr>
        <w:jc w:val="both"/>
      </w:pPr>
      <w:r w:rsidRPr="00EA139B">
        <w:t>have no interest, financial or otherwise in the Parties or the Contract except for payment under this Agreement or the Appointment of Conciliator Agreement;</w:t>
      </w:r>
    </w:p>
    <w:p w:rsidR="00EA139B" w:rsidRPr="00EA139B" w:rsidRDefault="00EA139B" w:rsidP="00EA139B">
      <w:pPr>
        <w:numPr>
          <w:ilvl w:val="1"/>
          <w:numId w:val="48"/>
        </w:numPr>
        <w:jc w:val="both"/>
      </w:pPr>
      <w:r w:rsidRPr="00EA139B">
        <w:t>have not previously been employed as a consultant or otherwise by the Parties, except as disclosed in writing to the Parties before the signing of this Agreement.</w:t>
      </w:r>
    </w:p>
    <w:p w:rsidR="00771748" w:rsidRPr="001C53D2" w:rsidRDefault="00771748" w:rsidP="00771748">
      <w:pPr>
        <w:pStyle w:val="normalnumbered"/>
        <w:numPr>
          <w:ilvl w:val="0"/>
          <w:numId w:val="0"/>
        </w:numPr>
        <w:ind w:left="567" w:hanging="567"/>
        <w:jc w:val="both"/>
        <w:rPr>
          <w:b/>
        </w:rPr>
      </w:pPr>
      <w:r w:rsidRPr="001C53D2">
        <w:rPr>
          <w:b/>
        </w:rPr>
        <w:t>CONFIDENTIALITY</w:t>
      </w:r>
    </w:p>
    <w:p w:rsidR="00771748" w:rsidRDefault="001654CA" w:rsidP="00604440">
      <w:pPr>
        <w:pStyle w:val="normalnumbered"/>
        <w:numPr>
          <w:ilvl w:val="0"/>
          <w:numId w:val="0"/>
        </w:numPr>
        <w:ind w:left="567" w:hanging="567"/>
        <w:jc w:val="both"/>
      </w:pPr>
      <w:r>
        <w:t>20</w:t>
      </w:r>
      <w:r w:rsidR="00604440">
        <w:t>.</w:t>
      </w:r>
      <w:r w:rsidR="00604440">
        <w:tab/>
        <w:t>The Standing Conciliato</w:t>
      </w:r>
      <w:r w:rsidR="00771748" w:rsidRPr="00EA139B">
        <w:t>r</w:t>
      </w:r>
      <w:r w:rsidR="00771748">
        <w:t xml:space="preserve"> </w:t>
      </w:r>
      <w:r w:rsidR="00E56B9E">
        <w:t xml:space="preserve">shall </w:t>
      </w:r>
      <w:r w:rsidR="00771748" w:rsidRPr="001C53D2">
        <w:t>keep all details of the Contract, this Agreement and/or Standing Conciliator activities private and confidential and shall not publish or disclose any information pertaining to the Contract, this Agreement and/or Standing Conciliator activities without receipt of prior written consent from the Parties.</w:t>
      </w:r>
    </w:p>
    <w:p w:rsidR="001654CA" w:rsidRPr="001C53D2" w:rsidRDefault="001654CA" w:rsidP="001654CA">
      <w:pPr>
        <w:pStyle w:val="normalnumbered"/>
        <w:numPr>
          <w:ilvl w:val="0"/>
          <w:numId w:val="0"/>
        </w:numPr>
        <w:jc w:val="both"/>
      </w:pPr>
      <w:r w:rsidRPr="001C53D2">
        <w:rPr>
          <w:b/>
        </w:rPr>
        <w:t>MISCELLEANOUS</w:t>
      </w:r>
    </w:p>
    <w:p w:rsidR="001654CA" w:rsidRDefault="001654CA" w:rsidP="001654CA">
      <w:pPr>
        <w:pStyle w:val="normalnumbered"/>
        <w:numPr>
          <w:ilvl w:val="0"/>
          <w:numId w:val="51"/>
        </w:numPr>
      </w:pPr>
      <w:r w:rsidRPr="001654CA">
        <w:t>The Standing Conciliator shall not assign, delegate or sub-contract any of his/her duties, without the agreement of the Parties to the Contract.</w:t>
      </w:r>
    </w:p>
    <w:p w:rsidR="001654CA" w:rsidRDefault="001654CA" w:rsidP="001654CA">
      <w:pPr>
        <w:pStyle w:val="normalnumbered"/>
        <w:numPr>
          <w:ilvl w:val="0"/>
          <w:numId w:val="51"/>
        </w:numPr>
      </w:pPr>
      <w:r w:rsidRPr="001C53D2">
        <w:t xml:space="preserve">This Agreement is governed by and construed in accordance with Irish law. </w:t>
      </w:r>
    </w:p>
    <w:p w:rsidR="001654CA" w:rsidRPr="001C53D2" w:rsidRDefault="001654CA" w:rsidP="001654CA">
      <w:pPr>
        <w:pStyle w:val="normalnumbered"/>
        <w:numPr>
          <w:ilvl w:val="0"/>
          <w:numId w:val="51"/>
        </w:numPr>
      </w:pPr>
      <w:r w:rsidRPr="001C53D2">
        <w:t>Any dispute or claim arising out of or in connection with this Agreement shall be settled by arbitration in accordance with the arbitration rules referred to in the Contract, amended as required.</w:t>
      </w:r>
    </w:p>
    <w:tbl>
      <w:tblPr>
        <w:tblW w:w="0" w:type="auto"/>
        <w:tblInd w:w="108" w:type="dxa"/>
        <w:tblLayout w:type="fixed"/>
        <w:tblLook w:val="01E0" w:firstRow="1" w:lastRow="1" w:firstColumn="1" w:lastColumn="1" w:noHBand="0" w:noVBand="0"/>
      </w:tblPr>
      <w:tblGrid>
        <w:gridCol w:w="3291"/>
        <w:gridCol w:w="6585"/>
      </w:tblGrid>
      <w:tr w:rsidR="006F5E63" w:rsidRPr="001C53D2" w:rsidTr="000E4CF5">
        <w:tc>
          <w:tcPr>
            <w:tcW w:w="9876" w:type="dxa"/>
            <w:gridSpan w:val="2"/>
          </w:tcPr>
          <w:p w:rsidR="00A1210A" w:rsidRDefault="00A1210A" w:rsidP="000E4CF5">
            <w:pPr>
              <w:jc w:val="both"/>
              <w:rPr>
                <w:b/>
              </w:rPr>
            </w:pPr>
          </w:p>
          <w:p w:rsidR="006F5E63" w:rsidRPr="001C53D2" w:rsidRDefault="006F5E63" w:rsidP="000E4CF5">
            <w:pPr>
              <w:jc w:val="both"/>
            </w:pPr>
            <w:r w:rsidRPr="001C53D2">
              <w:rPr>
                <w:b/>
              </w:rPr>
              <w:t>Signed for and on behalf of the Employer</w:t>
            </w:r>
          </w:p>
        </w:tc>
      </w:tr>
      <w:tr w:rsidR="006F5E63" w:rsidRPr="001C53D2" w:rsidTr="000E4CF5">
        <w:trPr>
          <w:trHeight w:val="685"/>
        </w:trPr>
        <w:tc>
          <w:tcPr>
            <w:tcW w:w="3291" w:type="dxa"/>
            <w:tcBorders>
              <w:right w:val="single" w:sz="12" w:space="0" w:color="99CCFF"/>
            </w:tcBorders>
          </w:tcPr>
          <w:p w:rsidR="006F5E63" w:rsidRPr="001C53D2" w:rsidRDefault="006F5E63" w:rsidP="00D26665">
            <w:pPr>
              <w:jc w:val="right"/>
              <w:rPr>
                <w:i/>
              </w:rPr>
            </w:pPr>
            <w:r>
              <w:rPr>
                <w:i/>
              </w:rPr>
              <w:t>Name of authorised person</w:t>
            </w:r>
          </w:p>
        </w:tc>
        <w:tc>
          <w:tcPr>
            <w:tcW w:w="6585" w:type="dxa"/>
            <w:tcBorders>
              <w:top w:val="single" w:sz="12" w:space="0" w:color="99CCFF"/>
              <w:left w:val="single" w:sz="12" w:space="0" w:color="99CCFF"/>
              <w:bottom w:val="single" w:sz="12" w:space="0" w:color="99CCFF"/>
              <w:right w:val="single" w:sz="12" w:space="0" w:color="99CCFF"/>
            </w:tcBorders>
          </w:tcPr>
          <w:p w:rsidR="006F5E63" w:rsidRPr="001C53D2" w:rsidRDefault="006F5E63" w:rsidP="00D26665">
            <w:pPr>
              <w:jc w:val="both"/>
            </w:pPr>
          </w:p>
        </w:tc>
      </w:tr>
      <w:tr w:rsidR="006F5E63" w:rsidRPr="001C53D2" w:rsidTr="000E4CF5">
        <w:trPr>
          <w:trHeight w:val="685"/>
        </w:trPr>
        <w:tc>
          <w:tcPr>
            <w:tcW w:w="3291" w:type="dxa"/>
            <w:tcBorders>
              <w:right w:val="single" w:sz="12" w:space="0" w:color="99CCFF"/>
            </w:tcBorders>
          </w:tcPr>
          <w:p w:rsidR="006F5E63" w:rsidRPr="001C53D2" w:rsidRDefault="006F5E63" w:rsidP="00D26665">
            <w:pPr>
              <w:jc w:val="right"/>
              <w:rPr>
                <w:i/>
              </w:rPr>
            </w:pPr>
            <w:r w:rsidRPr="001C53D2">
              <w:rPr>
                <w:i/>
              </w:rPr>
              <w:t>Signature of authorised person</w:t>
            </w:r>
          </w:p>
        </w:tc>
        <w:tc>
          <w:tcPr>
            <w:tcW w:w="6585" w:type="dxa"/>
            <w:tcBorders>
              <w:top w:val="single" w:sz="12" w:space="0" w:color="99CCFF"/>
              <w:left w:val="single" w:sz="12" w:space="0" w:color="99CCFF"/>
              <w:bottom w:val="single" w:sz="12" w:space="0" w:color="99CCFF"/>
              <w:right w:val="single" w:sz="12" w:space="0" w:color="99CCFF"/>
            </w:tcBorders>
          </w:tcPr>
          <w:p w:rsidR="006F5E63" w:rsidRPr="001C53D2" w:rsidRDefault="006F5E63" w:rsidP="00D26665">
            <w:pPr>
              <w:jc w:val="both"/>
            </w:pPr>
          </w:p>
        </w:tc>
      </w:tr>
      <w:tr w:rsidR="006F5E63" w:rsidRPr="001C53D2" w:rsidTr="000E4CF5">
        <w:tc>
          <w:tcPr>
            <w:tcW w:w="3291" w:type="dxa"/>
          </w:tcPr>
          <w:p w:rsidR="006F5E63" w:rsidRPr="001C53D2" w:rsidRDefault="006F5E63" w:rsidP="00D26665">
            <w:pPr>
              <w:jc w:val="right"/>
              <w:rPr>
                <w:b/>
              </w:rPr>
            </w:pPr>
            <w:r w:rsidRPr="001C53D2">
              <w:rPr>
                <w:b/>
              </w:rPr>
              <w:t>In the presence of</w:t>
            </w:r>
          </w:p>
        </w:tc>
        <w:tc>
          <w:tcPr>
            <w:tcW w:w="6585" w:type="dxa"/>
            <w:tcBorders>
              <w:bottom w:val="single" w:sz="12" w:space="0" w:color="99CCFF"/>
            </w:tcBorders>
          </w:tcPr>
          <w:p w:rsidR="006F5E63" w:rsidRPr="001C53D2" w:rsidRDefault="006F5E63" w:rsidP="00D26665">
            <w:pPr>
              <w:jc w:val="both"/>
            </w:pPr>
          </w:p>
        </w:tc>
      </w:tr>
      <w:tr w:rsidR="006F5E63" w:rsidRPr="001C53D2" w:rsidTr="000E4CF5">
        <w:trPr>
          <w:trHeight w:val="567"/>
        </w:trPr>
        <w:tc>
          <w:tcPr>
            <w:tcW w:w="3291" w:type="dxa"/>
            <w:tcBorders>
              <w:right w:val="single" w:sz="12" w:space="0" w:color="99CCFF"/>
            </w:tcBorders>
          </w:tcPr>
          <w:p w:rsidR="006F5E63" w:rsidRPr="001C53D2" w:rsidRDefault="006F5E63" w:rsidP="00D26665">
            <w:pPr>
              <w:jc w:val="right"/>
              <w:rPr>
                <w:i/>
              </w:rPr>
            </w:pPr>
            <w:r w:rsidRPr="001C53D2">
              <w:rPr>
                <w:i/>
              </w:rPr>
              <w:t>Name of witness</w:t>
            </w:r>
          </w:p>
        </w:tc>
        <w:tc>
          <w:tcPr>
            <w:tcW w:w="6585" w:type="dxa"/>
            <w:tcBorders>
              <w:top w:val="single" w:sz="12" w:space="0" w:color="99CCFF"/>
              <w:left w:val="single" w:sz="12" w:space="0" w:color="99CCFF"/>
              <w:bottom w:val="single" w:sz="12" w:space="0" w:color="99CCFF"/>
              <w:right w:val="single" w:sz="12" w:space="0" w:color="99CCFF"/>
            </w:tcBorders>
          </w:tcPr>
          <w:p w:rsidR="006F5E63" w:rsidRPr="001C53D2" w:rsidRDefault="006F5E63" w:rsidP="00D26665">
            <w:pPr>
              <w:jc w:val="both"/>
            </w:pPr>
          </w:p>
        </w:tc>
      </w:tr>
      <w:tr w:rsidR="006F5E63" w:rsidRPr="001C53D2" w:rsidTr="000E4CF5">
        <w:trPr>
          <w:trHeight w:val="567"/>
        </w:trPr>
        <w:tc>
          <w:tcPr>
            <w:tcW w:w="3291" w:type="dxa"/>
            <w:tcBorders>
              <w:right w:val="single" w:sz="12" w:space="0" w:color="99CCFF"/>
            </w:tcBorders>
          </w:tcPr>
          <w:p w:rsidR="006F5E63" w:rsidRPr="001C53D2" w:rsidRDefault="006F5E63" w:rsidP="00D26665">
            <w:pPr>
              <w:jc w:val="right"/>
              <w:rPr>
                <w:i/>
              </w:rPr>
            </w:pPr>
            <w:r w:rsidRPr="001C53D2">
              <w:rPr>
                <w:i/>
              </w:rPr>
              <w:t>Signature of witness</w:t>
            </w:r>
          </w:p>
        </w:tc>
        <w:tc>
          <w:tcPr>
            <w:tcW w:w="6585" w:type="dxa"/>
            <w:tcBorders>
              <w:top w:val="single" w:sz="12" w:space="0" w:color="99CCFF"/>
              <w:left w:val="single" w:sz="12" w:space="0" w:color="99CCFF"/>
              <w:bottom w:val="single" w:sz="12" w:space="0" w:color="99CCFF"/>
              <w:right w:val="single" w:sz="12" w:space="0" w:color="99CCFF"/>
            </w:tcBorders>
          </w:tcPr>
          <w:p w:rsidR="006F5E63" w:rsidRPr="001C53D2" w:rsidRDefault="006F5E63" w:rsidP="00D26665">
            <w:pPr>
              <w:jc w:val="both"/>
            </w:pPr>
          </w:p>
        </w:tc>
      </w:tr>
      <w:tr w:rsidR="006F5E63" w:rsidRPr="001C53D2" w:rsidTr="000E4CF5">
        <w:trPr>
          <w:trHeight w:val="567"/>
        </w:trPr>
        <w:tc>
          <w:tcPr>
            <w:tcW w:w="3291" w:type="dxa"/>
            <w:tcBorders>
              <w:right w:val="single" w:sz="12" w:space="0" w:color="99CCFF"/>
            </w:tcBorders>
          </w:tcPr>
          <w:p w:rsidR="006F5E63" w:rsidRPr="001C53D2" w:rsidRDefault="006F5E63" w:rsidP="00D26665">
            <w:pPr>
              <w:jc w:val="right"/>
              <w:rPr>
                <w:i/>
              </w:rPr>
            </w:pPr>
            <w:r w:rsidRPr="001C53D2">
              <w:rPr>
                <w:i/>
              </w:rPr>
              <w:t>Witness’s occupation</w:t>
            </w:r>
          </w:p>
        </w:tc>
        <w:tc>
          <w:tcPr>
            <w:tcW w:w="6585" w:type="dxa"/>
            <w:tcBorders>
              <w:top w:val="single" w:sz="12" w:space="0" w:color="99CCFF"/>
              <w:left w:val="single" w:sz="12" w:space="0" w:color="99CCFF"/>
              <w:bottom w:val="single" w:sz="12" w:space="0" w:color="99CCFF"/>
              <w:right w:val="single" w:sz="12" w:space="0" w:color="99CCFF"/>
            </w:tcBorders>
          </w:tcPr>
          <w:p w:rsidR="006F5E63" w:rsidRPr="001C53D2" w:rsidRDefault="006F5E63" w:rsidP="00D26665">
            <w:pPr>
              <w:jc w:val="both"/>
            </w:pPr>
          </w:p>
        </w:tc>
      </w:tr>
      <w:tr w:rsidR="006F5E63" w:rsidRPr="001C53D2" w:rsidTr="000E4CF5">
        <w:trPr>
          <w:trHeight w:val="567"/>
        </w:trPr>
        <w:tc>
          <w:tcPr>
            <w:tcW w:w="3291" w:type="dxa"/>
            <w:tcBorders>
              <w:right w:val="single" w:sz="12" w:space="0" w:color="99CCFF"/>
            </w:tcBorders>
          </w:tcPr>
          <w:p w:rsidR="006F5E63" w:rsidRPr="001C53D2" w:rsidRDefault="006F5E63" w:rsidP="00D26665">
            <w:pPr>
              <w:jc w:val="right"/>
              <w:rPr>
                <w:i/>
              </w:rPr>
            </w:pPr>
            <w:r w:rsidRPr="001C53D2">
              <w:rPr>
                <w:i/>
              </w:rPr>
              <w:t>Witness’s Address</w:t>
            </w:r>
          </w:p>
        </w:tc>
        <w:tc>
          <w:tcPr>
            <w:tcW w:w="6585" w:type="dxa"/>
            <w:tcBorders>
              <w:top w:val="single" w:sz="12" w:space="0" w:color="99CCFF"/>
              <w:left w:val="single" w:sz="12" w:space="0" w:color="99CCFF"/>
              <w:bottom w:val="single" w:sz="12" w:space="0" w:color="99CCFF"/>
              <w:right w:val="single" w:sz="12" w:space="0" w:color="99CCFF"/>
            </w:tcBorders>
          </w:tcPr>
          <w:p w:rsidR="006F5E63" w:rsidRPr="001C53D2" w:rsidRDefault="006F5E63" w:rsidP="00D26665">
            <w:pPr>
              <w:jc w:val="both"/>
            </w:pPr>
          </w:p>
        </w:tc>
      </w:tr>
    </w:tbl>
    <w:p w:rsidR="006F5E63" w:rsidRPr="001C53D2" w:rsidRDefault="006F5E63" w:rsidP="006F5E63">
      <w:pPr>
        <w:jc w:val="both"/>
      </w:pPr>
    </w:p>
    <w:p w:rsidR="006F5E63" w:rsidRPr="001C53D2" w:rsidRDefault="006F5E63" w:rsidP="006F5E63">
      <w:pPr>
        <w:jc w:val="both"/>
      </w:pPr>
    </w:p>
    <w:tbl>
      <w:tblPr>
        <w:tblW w:w="0" w:type="auto"/>
        <w:tblInd w:w="432" w:type="dxa"/>
        <w:tblLayout w:type="fixed"/>
        <w:tblLook w:val="01E0" w:firstRow="1" w:lastRow="1" w:firstColumn="1" w:lastColumn="1" w:noHBand="0" w:noVBand="0"/>
      </w:tblPr>
      <w:tblGrid>
        <w:gridCol w:w="3159"/>
        <w:gridCol w:w="6332"/>
      </w:tblGrid>
      <w:tr w:rsidR="006F5E63" w:rsidRPr="001C53D2" w:rsidTr="00895784">
        <w:tc>
          <w:tcPr>
            <w:tcW w:w="9491" w:type="dxa"/>
            <w:gridSpan w:val="2"/>
          </w:tcPr>
          <w:p w:rsidR="006F5E63" w:rsidRPr="001C53D2" w:rsidRDefault="006F5E63" w:rsidP="00D26665">
            <w:pPr>
              <w:jc w:val="both"/>
            </w:pPr>
            <w:r w:rsidRPr="001C53D2">
              <w:rPr>
                <w:b/>
              </w:rPr>
              <w:t>Signed on behalf of</w:t>
            </w:r>
            <w:r w:rsidRPr="001C53D2">
              <w:rPr>
                <w:rStyle w:val="FootnoteReference"/>
                <w:b/>
              </w:rPr>
              <w:footnoteReference w:id="2"/>
            </w:r>
          </w:p>
        </w:tc>
      </w:tr>
      <w:tr w:rsidR="006F5E63" w:rsidRPr="001C53D2" w:rsidTr="00895784">
        <w:trPr>
          <w:trHeight w:val="567"/>
        </w:trPr>
        <w:tc>
          <w:tcPr>
            <w:tcW w:w="3159" w:type="dxa"/>
            <w:tcBorders>
              <w:right w:val="single" w:sz="12" w:space="0" w:color="99CCFF"/>
            </w:tcBorders>
          </w:tcPr>
          <w:p w:rsidR="006F5E63" w:rsidRPr="001C53D2" w:rsidRDefault="006F5E63" w:rsidP="00D26665">
            <w:pPr>
              <w:jc w:val="right"/>
              <w:rPr>
                <w:i/>
              </w:rPr>
            </w:pPr>
            <w:r w:rsidRPr="001C53D2">
              <w:rPr>
                <w:i/>
              </w:rPr>
              <w:t>Name of Contractor</w:t>
            </w:r>
          </w:p>
        </w:tc>
        <w:tc>
          <w:tcPr>
            <w:tcW w:w="6332" w:type="dxa"/>
            <w:tcBorders>
              <w:top w:val="single" w:sz="12" w:space="0" w:color="99CCFF"/>
              <w:left w:val="single" w:sz="12" w:space="0" w:color="99CCFF"/>
              <w:bottom w:val="single" w:sz="12" w:space="0" w:color="99CCFF"/>
              <w:right w:val="single" w:sz="12" w:space="0" w:color="99CCFF"/>
            </w:tcBorders>
          </w:tcPr>
          <w:p w:rsidR="006F5E63" w:rsidRPr="001C53D2" w:rsidRDefault="006F5E63" w:rsidP="00D26665">
            <w:pPr>
              <w:jc w:val="both"/>
            </w:pPr>
          </w:p>
        </w:tc>
      </w:tr>
      <w:tr w:rsidR="006F5E63" w:rsidRPr="001C53D2" w:rsidTr="00895784">
        <w:trPr>
          <w:trHeight w:val="567"/>
        </w:trPr>
        <w:tc>
          <w:tcPr>
            <w:tcW w:w="3159" w:type="dxa"/>
            <w:tcBorders>
              <w:right w:val="single" w:sz="12" w:space="0" w:color="99CCFF"/>
            </w:tcBorders>
          </w:tcPr>
          <w:p w:rsidR="006F5E63" w:rsidRPr="001C53D2" w:rsidRDefault="006F5E63" w:rsidP="00D26665">
            <w:pPr>
              <w:jc w:val="right"/>
              <w:rPr>
                <w:i/>
              </w:rPr>
            </w:pPr>
            <w:r>
              <w:rPr>
                <w:i/>
              </w:rPr>
              <w:t>Name of authorised person</w:t>
            </w:r>
          </w:p>
        </w:tc>
        <w:tc>
          <w:tcPr>
            <w:tcW w:w="6332" w:type="dxa"/>
            <w:tcBorders>
              <w:top w:val="single" w:sz="12" w:space="0" w:color="99CCFF"/>
              <w:left w:val="single" w:sz="12" w:space="0" w:color="99CCFF"/>
              <w:bottom w:val="single" w:sz="12" w:space="0" w:color="99CCFF"/>
              <w:right w:val="single" w:sz="12" w:space="0" w:color="99CCFF"/>
            </w:tcBorders>
          </w:tcPr>
          <w:p w:rsidR="006F5E63" w:rsidRPr="001C53D2" w:rsidRDefault="006F5E63" w:rsidP="00D26665">
            <w:pPr>
              <w:jc w:val="both"/>
            </w:pPr>
          </w:p>
        </w:tc>
      </w:tr>
      <w:tr w:rsidR="006F5E63" w:rsidRPr="001C53D2" w:rsidTr="00895784">
        <w:trPr>
          <w:trHeight w:val="567"/>
        </w:trPr>
        <w:tc>
          <w:tcPr>
            <w:tcW w:w="3159" w:type="dxa"/>
            <w:tcBorders>
              <w:right w:val="single" w:sz="12" w:space="0" w:color="99CCFF"/>
            </w:tcBorders>
          </w:tcPr>
          <w:p w:rsidR="006F5E63" w:rsidRPr="001C53D2" w:rsidRDefault="006F5E63" w:rsidP="00D26665">
            <w:pPr>
              <w:jc w:val="right"/>
              <w:rPr>
                <w:i/>
              </w:rPr>
            </w:pPr>
            <w:r w:rsidRPr="001C53D2">
              <w:rPr>
                <w:i/>
              </w:rPr>
              <w:lastRenderedPageBreak/>
              <w:t>Signature of authorised person</w:t>
            </w:r>
          </w:p>
        </w:tc>
        <w:tc>
          <w:tcPr>
            <w:tcW w:w="6332" w:type="dxa"/>
            <w:tcBorders>
              <w:top w:val="single" w:sz="12" w:space="0" w:color="99CCFF"/>
              <w:left w:val="single" w:sz="12" w:space="0" w:color="99CCFF"/>
              <w:bottom w:val="single" w:sz="12" w:space="0" w:color="99CCFF"/>
              <w:right w:val="single" w:sz="12" w:space="0" w:color="99CCFF"/>
            </w:tcBorders>
          </w:tcPr>
          <w:p w:rsidR="006F5E63" w:rsidRPr="001C53D2" w:rsidRDefault="006F5E63" w:rsidP="00D26665">
            <w:pPr>
              <w:jc w:val="both"/>
            </w:pPr>
          </w:p>
        </w:tc>
      </w:tr>
      <w:tr w:rsidR="006F5E63" w:rsidRPr="001C53D2" w:rsidTr="00895784">
        <w:tc>
          <w:tcPr>
            <w:tcW w:w="3159" w:type="dxa"/>
          </w:tcPr>
          <w:p w:rsidR="006F5E63" w:rsidRPr="001C53D2" w:rsidRDefault="006F5E63" w:rsidP="00D26665">
            <w:pPr>
              <w:jc w:val="right"/>
              <w:rPr>
                <w:b/>
              </w:rPr>
            </w:pPr>
            <w:r w:rsidRPr="001C53D2">
              <w:rPr>
                <w:b/>
              </w:rPr>
              <w:t>In the presence of</w:t>
            </w:r>
          </w:p>
        </w:tc>
        <w:tc>
          <w:tcPr>
            <w:tcW w:w="6332" w:type="dxa"/>
            <w:tcBorders>
              <w:bottom w:val="single" w:sz="12" w:space="0" w:color="99CCFF"/>
            </w:tcBorders>
          </w:tcPr>
          <w:p w:rsidR="006F5E63" w:rsidRPr="001C53D2" w:rsidRDefault="006F5E63" w:rsidP="00D26665">
            <w:pPr>
              <w:jc w:val="both"/>
            </w:pPr>
          </w:p>
        </w:tc>
      </w:tr>
      <w:tr w:rsidR="006F5E63" w:rsidRPr="001C53D2" w:rsidTr="00895784">
        <w:trPr>
          <w:trHeight w:val="567"/>
        </w:trPr>
        <w:tc>
          <w:tcPr>
            <w:tcW w:w="3159" w:type="dxa"/>
            <w:tcBorders>
              <w:right w:val="single" w:sz="12" w:space="0" w:color="99CCFF"/>
            </w:tcBorders>
          </w:tcPr>
          <w:p w:rsidR="006F5E63" w:rsidRPr="001C53D2" w:rsidRDefault="006F5E63" w:rsidP="00D26665">
            <w:pPr>
              <w:jc w:val="right"/>
              <w:rPr>
                <w:i/>
              </w:rPr>
            </w:pPr>
            <w:r w:rsidRPr="001C53D2">
              <w:rPr>
                <w:i/>
              </w:rPr>
              <w:t>Name of witness</w:t>
            </w:r>
          </w:p>
        </w:tc>
        <w:tc>
          <w:tcPr>
            <w:tcW w:w="6332" w:type="dxa"/>
            <w:tcBorders>
              <w:top w:val="single" w:sz="12" w:space="0" w:color="99CCFF"/>
              <w:left w:val="single" w:sz="12" w:space="0" w:color="99CCFF"/>
              <w:bottom w:val="single" w:sz="12" w:space="0" w:color="99CCFF"/>
              <w:right w:val="single" w:sz="12" w:space="0" w:color="99CCFF"/>
            </w:tcBorders>
          </w:tcPr>
          <w:p w:rsidR="006F5E63" w:rsidRPr="001C53D2" w:rsidRDefault="006F5E63" w:rsidP="00D26665">
            <w:pPr>
              <w:jc w:val="both"/>
            </w:pPr>
          </w:p>
        </w:tc>
      </w:tr>
      <w:tr w:rsidR="006F5E63" w:rsidRPr="001C53D2" w:rsidTr="00895784">
        <w:trPr>
          <w:trHeight w:val="567"/>
        </w:trPr>
        <w:tc>
          <w:tcPr>
            <w:tcW w:w="3159" w:type="dxa"/>
            <w:tcBorders>
              <w:right w:val="single" w:sz="12" w:space="0" w:color="99CCFF"/>
            </w:tcBorders>
          </w:tcPr>
          <w:p w:rsidR="006F5E63" w:rsidRPr="001C53D2" w:rsidRDefault="006F5E63" w:rsidP="00D26665">
            <w:pPr>
              <w:jc w:val="right"/>
              <w:rPr>
                <w:i/>
              </w:rPr>
            </w:pPr>
            <w:r w:rsidRPr="001C53D2">
              <w:rPr>
                <w:i/>
              </w:rPr>
              <w:t>Signature of witness</w:t>
            </w:r>
          </w:p>
        </w:tc>
        <w:tc>
          <w:tcPr>
            <w:tcW w:w="6332" w:type="dxa"/>
            <w:tcBorders>
              <w:top w:val="single" w:sz="12" w:space="0" w:color="99CCFF"/>
              <w:left w:val="single" w:sz="12" w:space="0" w:color="99CCFF"/>
              <w:bottom w:val="single" w:sz="12" w:space="0" w:color="99CCFF"/>
              <w:right w:val="single" w:sz="12" w:space="0" w:color="99CCFF"/>
            </w:tcBorders>
          </w:tcPr>
          <w:p w:rsidR="006F5E63" w:rsidRPr="001C53D2" w:rsidRDefault="006F5E63" w:rsidP="00D26665">
            <w:pPr>
              <w:jc w:val="both"/>
            </w:pPr>
          </w:p>
        </w:tc>
      </w:tr>
      <w:tr w:rsidR="006F5E63" w:rsidRPr="001C53D2" w:rsidTr="00895784">
        <w:trPr>
          <w:trHeight w:val="567"/>
        </w:trPr>
        <w:tc>
          <w:tcPr>
            <w:tcW w:w="3159" w:type="dxa"/>
            <w:tcBorders>
              <w:right w:val="single" w:sz="12" w:space="0" w:color="99CCFF"/>
            </w:tcBorders>
          </w:tcPr>
          <w:p w:rsidR="006F5E63" w:rsidRPr="001C53D2" w:rsidRDefault="006F5E63" w:rsidP="00D26665">
            <w:pPr>
              <w:jc w:val="right"/>
              <w:rPr>
                <w:i/>
              </w:rPr>
            </w:pPr>
            <w:r w:rsidRPr="001C53D2">
              <w:rPr>
                <w:i/>
              </w:rPr>
              <w:t>Witness’s occupation</w:t>
            </w:r>
          </w:p>
        </w:tc>
        <w:tc>
          <w:tcPr>
            <w:tcW w:w="6332" w:type="dxa"/>
            <w:tcBorders>
              <w:top w:val="single" w:sz="12" w:space="0" w:color="99CCFF"/>
              <w:left w:val="single" w:sz="12" w:space="0" w:color="99CCFF"/>
              <w:bottom w:val="single" w:sz="12" w:space="0" w:color="99CCFF"/>
              <w:right w:val="single" w:sz="12" w:space="0" w:color="99CCFF"/>
            </w:tcBorders>
          </w:tcPr>
          <w:p w:rsidR="006F5E63" w:rsidRPr="001C53D2" w:rsidRDefault="006F5E63" w:rsidP="00D26665">
            <w:pPr>
              <w:jc w:val="both"/>
            </w:pPr>
          </w:p>
        </w:tc>
      </w:tr>
      <w:tr w:rsidR="006F5E63" w:rsidRPr="001C53D2" w:rsidTr="00895784">
        <w:trPr>
          <w:trHeight w:val="567"/>
        </w:trPr>
        <w:tc>
          <w:tcPr>
            <w:tcW w:w="3159" w:type="dxa"/>
            <w:tcBorders>
              <w:right w:val="single" w:sz="12" w:space="0" w:color="99CCFF"/>
            </w:tcBorders>
          </w:tcPr>
          <w:p w:rsidR="006F5E63" w:rsidRPr="001C53D2" w:rsidRDefault="006F5E63" w:rsidP="00D26665">
            <w:pPr>
              <w:jc w:val="right"/>
              <w:rPr>
                <w:i/>
              </w:rPr>
            </w:pPr>
            <w:r w:rsidRPr="001C53D2">
              <w:rPr>
                <w:i/>
              </w:rPr>
              <w:t>Witness’s Address</w:t>
            </w:r>
          </w:p>
        </w:tc>
        <w:tc>
          <w:tcPr>
            <w:tcW w:w="6332" w:type="dxa"/>
            <w:tcBorders>
              <w:top w:val="single" w:sz="12" w:space="0" w:color="99CCFF"/>
              <w:left w:val="single" w:sz="12" w:space="0" w:color="99CCFF"/>
              <w:bottom w:val="single" w:sz="12" w:space="0" w:color="99CCFF"/>
              <w:right w:val="single" w:sz="12" w:space="0" w:color="99CCFF"/>
            </w:tcBorders>
          </w:tcPr>
          <w:p w:rsidR="006F5E63" w:rsidRPr="001C53D2" w:rsidRDefault="006F5E63" w:rsidP="00D26665">
            <w:pPr>
              <w:jc w:val="both"/>
            </w:pPr>
          </w:p>
        </w:tc>
      </w:tr>
    </w:tbl>
    <w:p w:rsidR="004C5ED1" w:rsidRDefault="004C5ED1"/>
    <w:p w:rsidR="00B20464" w:rsidRPr="001C53D2" w:rsidRDefault="00B20464" w:rsidP="00B20464">
      <w:pPr>
        <w:jc w:val="both"/>
      </w:pPr>
      <w:r w:rsidRPr="001C53D2">
        <w:t>OR (if the Contractor is an individual)</w:t>
      </w:r>
    </w:p>
    <w:tbl>
      <w:tblPr>
        <w:tblW w:w="0" w:type="auto"/>
        <w:tblLayout w:type="fixed"/>
        <w:tblLook w:val="01E0" w:firstRow="1" w:lastRow="1" w:firstColumn="1" w:lastColumn="1" w:noHBand="0" w:noVBand="0"/>
      </w:tblPr>
      <w:tblGrid>
        <w:gridCol w:w="3348"/>
        <w:gridCol w:w="6660"/>
      </w:tblGrid>
      <w:tr w:rsidR="00B20464" w:rsidRPr="001C53D2" w:rsidTr="00231938">
        <w:tc>
          <w:tcPr>
            <w:tcW w:w="10008" w:type="dxa"/>
            <w:gridSpan w:val="2"/>
          </w:tcPr>
          <w:p w:rsidR="00B20464" w:rsidRPr="001C53D2" w:rsidRDefault="00B20464" w:rsidP="00D26665">
            <w:pPr>
              <w:jc w:val="both"/>
            </w:pPr>
            <w:r w:rsidRPr="001C53D2">
              <w:rPr>
                <w:b/>
              </w:rPr>
              <w:t>Signed by</w:t>
            </w:r>
          </w:p>
        </w:tc>
      </w:tr>
      <w:tr w:rsidR="00B20464" w:rsidRPr="001C53D2" w:rsidTr="00231938">
        <w:trPr>
          <w:trHeight w:val="567"/>
        </w:trPr>
        <w:tc>
          <w:tcPr>
            <w:tcW w:w="3348" w:type="dxa"/>
            <w:tcBorders>
              <w:right w:val="single" w:sz="12" w:space="0" w:color="99CCFF"/>
            </w:tcBorders>
          </w:tcPr>
          <w:p w:rsidR="00B20464" w:rsidRPr="001C53D2" w:rsidRDefault="00B20464" w:rsidP="00D26665">
            <w:pPr>
              <w:jc w:val="right"/>
              <w:rPr>
                <w:i/>
              </w:rPr>
            </w:pPr>
            <w:r w:rsidRPr="001C53D2">
              <w:rPr>
                <w:i/>
              </w:rPr>
              <w:t>Name of Contractor</w:t>
            </w:r>
          </w:p>
        </w:tc>
        <w:tc>
          <w:tcPr>
            <w:tcW w:w="6660" w:type="dxa"/>
            <w:tcBorders>
              <w:top w:val="single" w:sz="12" w:space="0" w:color="99CCFF"/>
              <w:left w:val="single" w:sz="12" w:space="0" w:color="99CCFF"/>
              <w:bottom w:val="single" w:sz="12" w:space="0" w:color="99CCFF"/>
              <w:right w:val="single" w:sz="12" w:space="0" w:color="99CCFF"/>
            </w:tcBorders>
          </w:tcPr>
          <w:p w:rsidR="00B20464" w:rsidRPr="001C53D2" w:rsidRDefault="00B20464" w:rsidP="00D26665">
            <w:pPr>
              <w:jc w:val="both"/>
            </w:pPr>
          </w:p>
        </w:tc>
      </w:tr>
      <w:tr w:rsidR="00B20464" w:rsidRPr="001C53D2" w:rsidTr="00231938">
        <w:trPr>
          <w:trHeight w:val="567"/>
        </w:trPr>
        <w:tc>
          <w:tcPr>
            <w:tcW w:w="3348" w:type="dxa"/>
            <w:tcBorders>
              <w:right w:val="single" w:sz="12" w:space="0" w:color="99CCFF"/>
            </w:tcBorders>
          </w:tcPr>
          <w:p w:rsidR="00B20464" w:rsidRPr="001C53D2" w:rsidRDefault="00B20464" w:rsidP="00D26665">
            <w:pPr>
              <w:jc w:val="right"/>
              <w:rPr>
                <w:i/>
              </w:rPr>
            </w:pPr>
            <w:r w:rsidRPr="001C53D2">
              <w:rPr>
                <w:i/>
              </w:rPr>
              <w:t>Signature of Contractor</w:t>
            </w:r>
          </w:p>
        </w:tc>
        <w:tc>
          <w:tcPr>
            <w:tcW w:w="6660" w:type="dxa"/>
            <w:tcBorders>
              <w:top w:val="single" w:sz="12" w:space="0" w:color="99CCFF"/>
              <w:left w:val="single" w:sz="12" w:space="0" w:color="99CCFF"/>
              <w:bottom w:val="single" w:sz="12" w:space="0" w:color="99CCFF"/>
              <w:right w:val="single" w:sz="12" w:space="0" w:color="99CCFF"/>
            </w:tcBorders>
          </w:tcPr>
          <w:p w:rsidR="00B20464" w:rsidRPr="001C53D2" w:rsidRDefault="00B20464" w:rsidP="00D26665">
            <w:pPr>
              <w:jc w:val="both"/>
            </w:pPr>
          </w:p>
        </w:tc>
      </w:tr>
      <w:tr w:rsidR="00B20464" w:rsidRPr="001C53D2" w:rsidTr="00231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48" w:type="dxa"/>
            <w:tcBorders>
              <w:top w:val="nil"/>
              <w:left w:val="nil"/>
              <w:bottom w:val="nil"/>
              <w:right w:val="nil"/>
            </w:tcBorders>
          </w:tcPr>
          <w:p w:rsidR="00B20464" w:rsidRPr="001C53D2" w:rsidRDefault="00B20464" w:rsidP="00D26665">
            <w:pPr>
              <w:jc w:val="right"/>
              <w:rPr>
                <w:b/>
              </w:rPr>
            </w:pPr>
            <w:r w:rsidRPr="001C53D2">
              <w:rPr>
                <w:b/>
              </w:rPr>
              <w:t>In the presence of</w:t>
            </w:r>
          </w:p>
        </w:tc>
        <w:tc>
          <w:tcPr>
            <w:tcW w:w="6660" w:type="dxa"/>
            <w:tcBorders>
              <w:top w:val="single" w:sz="12" w:space="0" w:color="99CCFF"/>
              <w:left w:val="nil"/>
              <w:bottom w:val="single" w:sz="12" w:space="0" w:color="99CCFF"/>
              <w:right w:val="nil"/>
            </w:tcBorders>
          </w:tcPr>
          <w:p w:rsidR="00B20464" w:rsidRPr="001C53D2" w:rsidRDefault="00B20464" w:rsidP="00D26665">
            <w:pPr>
              <w:jc w:val="both"/>
            </w:pPr>
          </w:p>
        </w:tc>
      </w:tr>
      <w:tr w:rsidR="00B20464" w:rsidRPr="001C53D2" w:rsidTr="00231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348" w:type="dxa"/>
            <w:tcBorders>
              <w:top w:val="nil"/>
              <w:left w:val="nil"/>
              <w:bottom w:val="nil"/>
              <w:right w:val="single" w:sz="12" w:space="0" w:color="99CCFF"/>
            </w:tcBorders>
          </w:tcPr>
          <w:p w:rsidR="00B20464" w:rsidRPr="001C53D2" w:rsidRDefault="00B20464" w:rsidP="00D26665">
            <w:pPr>
              <w:jc w:val="right"/>
              <w:rPr>
                <w:i/>
              </w:rPr>
            </w:pPr>
            <w:r>
              <w:rPr>
                <w:i/>
              </w:rPr>
              <w:t>Name</w:t>
            </w:r>
            <w:r w:rsidRPr="001C53D2">
              <w:rPr>
                <w:i/>
              </w:rPr>
              <w:t xml:space="preserve"> of witness</w:t>
            </w:r>
          </w:p>
        </w:tc>
        <w:tc>
          <w:tcPr>
            <w:tcW w:w="6660" w:type="dxa"/>
            <w:tcBorders>
              <w:top w:val="single" w:sz="12" w:space="0" w:color="99CCFF"/>
              <w:left w:val="single" w:sz="12" w:space="0" w:color="99CCFF"/>
              <w:bottom w:val="single" w:sz="12" w:space="0" w:color="99CCFF"/>
              <w:right w:val="single" w:sz="12" w:space="0" w:color="99CCFF"/>
            </w:tcBorders>
          </w:tcPr>
          <w:p w:rsidR="00B20464" w:rsidRPr="001C53D2" w:rsidRDefault="00B20464" w:rsidP="00D26665">
            <w:pPr>
              <w:jc w:val="both"/>
            </w:pPr>
          </w:p>
        </w:tc>
      </w:tr>
      <w:tr w:rsidR="00B20464" w:rsidRPr="001C53D2" w:rsidTr="00231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348" w:type="dxa"/>
            <w:tcBorders>
              <w:top w:val="nil"/>
              <w:left w:val="nil"/>
              <w:bottom w:val="nil"/>
              <w:right w:val="single" w:sz="12" w:space="0" w:color="99CCFF"/>
            </w:tcBorders>
          </w:tcPr>
          <w:p w:rsidR="00B20464" w:rsidRPr="001C53D2" w:rsidRDefault="00B20464" w:rsidP="00D26665">
            <w:pPr>
              <w:jc w:val="right"/>
              <w:rPr>
                <w:i/>
              </w:rPr>
            </w:pPr>
            <w:r w:rsidRPr="00D57B5F">
              <w:rPr>
                <w:i/>
              </w:rPr>
              <w:t>Signature of witness</w:t>
            </w:r>
          </w:p>
        </w:tc>
        <w:tc>
          <w:tcPr>
            <w:tcW w:w="6660" w:type="dxa"/>
            <w:tcBorders>
              <w:top w:val="single" w:sz="12" w:space="0" w:color="99CCFF"/>
              <w:left w:val="single" w:sz="12" w:space="0" w:color="99CCFF"/>
              <w:bottom w:val="single" w:sz="12" w:space="0" w:color="99CCFF"/>
              <w:right w:val="single" w:sz="12" w:space="0" w:color="99CCFF"/>
            </w:tcBorders>
          </w:tcPr>
          <w:p w:rsidR="00B20464" w:rsidRPr="001C53D2" w:rsidRDefault="00B20464" w:rsidP="00D26665">
            <w:pPr>
              <w:jc w:val="both"/>
            </w:pPr>
          </w:p>
        </w:tc>
      </w:tr>
      <w:tr w:rsidR="00B20464" w:rsidRPr="001C53D2" w:rsidTr="00231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348" w:type="dxa"/>
            <w:tcBorders>
              <w:top w:val="nil"/>
              <w:left w:val="nil"/>
              <w:bottom w:val="nil"/>
              <w:right w:val="single" w:sz="12" w:space="0" w:color="99CCFF"/>
            </w:tcBorders>
          </w:tcPr>
          <w:p w:rsidR="00B20464" w:rsidRPr="001C53D2" w:rsidRDefault="00B20464" w:rsidP="00D26665">
            <w:pPr>
              <w:jc w:val="right"/>
              <w:rPr>
                <w:i/>
              </w:rPr>
            </w:pPr>
            <w:r w:rsidRPr="001C53D2">
              <w:rPr>
                <w:i/>
              </w:rPr>
              <w:t>Witness’s occupation</w:t>
            </w:r>
          </w:p>
        </w:tc>
        <w:tc>
          <w:tcPr>
            <w:tcW w:w="6660" w:type="dxa"/>
            <w:tcBorders>
              <w:top w:val="single" w:sz="12" w:space="0" w:color="99CCFF"/>
              <w:left w:val="single" w:sz="12" w:space="0" w:color="99CCFF"/>
              <w:bottom w:val="single" w:sz="12" w:space="0" w:color="99CCFF"/>
              <w:right w:val="single" w:sz="12" w:space="0" w:color="99CCFF"/>
            </w:tcBorders>
          </w:tcPr>
          <w:p w:rsidR="00B20464" w:rsidRPr="001C53D2" w:rsidRDefault="00B20464" w:rsidP="00D26665">
            <w:pPr>
              <w:jc w:val="both"/>
            </w:pPr>
          </w:p>
        </w:tc>
      </w:tr>
      <w:tr w:rsidR="00B20464" w:rsidRPr="001C53D2" w:rsidTr="00231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348" w:type="dxa"/>
            <w:tcBorders>
              <w:top w:val="nil"/>
              <w:left w:val="nil"/>
              <w:bottom w:val="nil"/>
              <w:right w:val="single" w:sz="12" w:space="0" w:color="99CCFF"/>
            </w:tcBorders>
          </w:tcPr>
          <w:p w:rsidR="00B20464" w:rsidRPr="001C53D2" w:rsidRDefault="00B20464" w:rsidP="00D26665">
            <w:pPr>
              <w:jc w:val="right"/>
              <w:rPr>
                <w:i/>
              </w:rPr>
            </w:pPr>
            <w:r w:rsidRPr="001C53D2">
              <w:rPr>
                <w:i/>
              </w:rPr>
              <w:t>Witness’s Address</w:t>
            </w:r>
          </w:p>
        </w:tc>
        <w:tc>
          <w:tcPr>
            <w:tcW w:w="6660" w:type="dxa"/>
            <w:tcBorders>
              <w:top w:val="single" w:sz="12" w:space="0" w:color="99CCFF"/>
              <w:left w:val="single" w:sz="12" w:space="0" w:color="99CCFF"/>
              <w:bottom w:val="single" w:sz="12" w:space="0" w:color="99CCFF"/>
              <w:right w:val="single" w:sz="12" w:space="0" w:color="99CCFF"/>
            </w:tcBorders>
          </w:tcPr>
          <w:p w:rsidR="00B20464" w:rsidRPr="001C53D2" w:rsidRDefault="00B20464" w:rsidP="00D26665">
            <w:pPr>
              <w:jc w:val="both"/>
            </w:pPr>
          </w:p>
        </w:tc>
      </w:tr>
    </w:tbl>
    <w:p w:rsidR="00D370D4" w:rsidRDefault="00D370D4" w:rsidP="00B20464"/>
    <w:p w:rsidR="001B2D3A" w:rsidRPr="001C53D2" w:rsidRDefault="001B2D3A" w:rsidP="001B2D3A">
      <w:pPr>
        <w:jc w:val="both"/>
      </w:pPr>
      <w:r w:rsidRPr="001C53D2">
        <w:t>OR (if the Contractor is a joint venture execution must be by each member, using the blocks below)</w:t>
      </w:r>
    </w:p>
    <w:p w:rsidR="001B2D3A" w:rsidRPr="001C53D2" w:rsidRDefault="001B2D3A" w:rsidP="001B2D3A">
      <w:pPr>
        <w:spacing w:after="60"/>
        <w:jc w:val="both"/>
        <w:rPr>
          <w:b/>
          <w:i/>
        </w:rPr>
      </w:pPr>
      <w:r w:rsidRPr="001C53D2">
        <w:rPr>
          <w:b/>
          <w:i/>
        </w:rPr>
        <w:t>Joint Venture Member 1</w:t>
      </w:r>
    </w:p>
    <w:tbl>
      <w:tblPr>
        <w:tblW w:w="10020" w:type="dxa"/>
        <w:tblInd w:w="324" w:type="dxa"/>
        <w:tblLook w:val="01E0" w:firstRow="1" w:lastRow="1" w:firstColumn="1" w:lastColumn="1" w:noHBand="0" w:noVBand="0"/>
      </w:tblPr>
      <w:tblGrid>
        <w:gridCol w:w="3357"/>
        <w:gridCol w:w="6663"/>
      </w:tblGrid>
      <w:tr w:rsidR="001B2D3A" w:rsidRPr="001C53D2" w:rsidTr="00D26665">
        <w:tc>
          <w:tcPr>
            <w:tcW w:w="10020" w:type="dxa"/>
            <w:gridSpan w:val="2"/>
          </w:tcPr>
          <w:p w:rsidR="001B2D3A" w:rsidRPr="001C53D2" w:rsidRDefault="001B2D3A" w:rsidP="00D26665">
            <w:pPr>
              <w:jc w:val="both"/>
            </w:pPr>
            <w:r w:rsidRPr="001C53D2">
              <w:rPr>
                <w:b/>
              </w:rPr>
              <w:t>Signed on behalf of</w:t>
            </w:r>
          </w:p>
        </w:tc>
      </w:tr>
      <w:tr w:rsidR="001B2D3A" w:rsidRPr="001C53D2" w:rsidTr="00D26665">
        <w:trPr>
          <w:trHeight w:val="510"/>
        </w:trPr>
        <w:tc>
          <w:tcPr>
            <w:tcW w:w="3357" w:type="dxa"/>
            <w:tcBorders>
              <w:right w:val="single" w:sz="12" w:space="0" w:color="99CCFF"/>
            </w:tcBorders>
          </w:tcPr>
          <w:p w:rsidR="001B2D3A" w:rsidRPr="001C53D2" w:rsidRDefault="001B2D3A" w:rsidP="00D26665">
            <w:pPr>
              <w:jc w:val="right"/>
              <w:rPr>
                <w:i/>
              </w:rPr>
            </w:pPr>
            <w:r w:rsidRPr="001C53D2">
              <w:rPr>
                <w:i/>
              </w:rPr>
              <w:t>Name of Joint Venture Member 1</w:t>
            </w:r>
          </w:p>
        </w:tc>
        <w:tc>
          <w:tcPr>
            <w:tcW w:w="6663" w:type="dxa"/>
            <w:tcBorders>
              <w:top w:val="single" w:sz="12" w:space="0" w:color="99CCFF"/>
              <w:left w:val="single" w:sz="12" w:space="0" w:color="99CCFF"/>
              <w:bottom w:val="single" w:sz="12" w:space="0" w:color="99CCFF"/>
              <w:right w:val="single" w:sz="12" w:space="0" w:color="99CCFF"/>
            </w:tcBorders>
          </w:tcPr>
          <w:p w:rsidR="001B2D3A" w:rsidRPr="001C53D2" w:rsidRDefault="001B2D3A" w:rsidP="00D26665">
            <w:pPr>
              <w:jc w:val="both"/>
            </w:pPr>
          </w:p>
        </w:tc>
      </w:tr>
      <w:tr w:rsidR="001B2D3A" w:rsidRPr="001C53D2" w:rsidTr="00D26665">
        <w:trPr>
          <w:trHeight w:val="510"/>
        </w:trPr>
        <w:tc>
          <w:tcPr>
            <w:tcW w:w="3357" w:type="dxa"/>
            <w:tcBorders>
              <w:right w:val="single" w:sz="12" w:space="0" w:color="99CCFF"/>
            </w:tcBorders>
          </w:tcPr>
          <w:p w:rsidR="001B2D3A" w:rsidRPr="001C53D2" w:rsidRDefault="001B2D3A" w:rsidP="00D26665">
            <w:pPr>
              <w:jc w:val="right"/>
              <w:rPr>
                <w:i/>
              </w:rPr>
            </w:pPr>
            <w:r w:rsidRPr="001C53D2">
              <w:rPr>
                <w:i/>
              </w:rPr>
              <w:t>Signature of authorised person</w:t>
            </w:r>
          </w:p>
        </w:tc>
        <w:tc>
          <w:tcPr>
            <w:tcW w:w="6663" w:type="dxa"/>
            <w:tcBorders>
              <w:top w:val="single" w:sz="12" w:space="0" w:color="99CCFF"/>
              <w:left w:val="single" w:sz="12" w:space="0" w:color="99CCFF"/>
              <w:bottom w:val="single" w:sz="12" w:space="0" w:color="99CCFF"/>
              <w:right w:val="single" w:sz="12" w:space="0" w:color="99CCFF"/>
            </w:tcBorders>
          </w:tcPr>
          <w:p w:rsidR="001B2D3A" w:rsidRPr="001C53D2" w:rsidRDefault="001B2D3A" w:rsidP="00D26665">
            <w:pPr>
              <w:jc w:val="both"/>
            </w:pPr>
          </w:p>
        </w:tc>
      </w:tr>
      <w:tr w:rsidR="001B2D3A" w:rsidRPr="001C53D2" w:rsidTr="00D26665">
        <w:trPr>
          <w:trHeight w:val="510"/>
        </w:trPr>
        <w:tc>
          <w:tcPr>
            <w:tcW w:w="3357" w:type="dxa"/>
          </w:tcPr>
          <w:p w:rsidR="001B2D3A" w:rsidRPr="001C53D2" w:rsidRDefault="001B2D3A" w:rsidP="00D26665">
            <w:pPr>
              <w:jc w:val="right"/>
              <w:rPr>
                <w:b/>
              </w:rPr>
            </w:pPr>
            <w:r w:rsidRPr="001C53D2">
              <w:rPr>
                <w:b/>
              </w:rPr>
              <w:t>In the presence of</w:t>
            </w:r>
          </w:p>
        </w:tc>
        <w:tc>
          <w:tcPr>
            <w:tcW w:w="6663" w:type="dxa"/>
            <w:tcBorders>
              <w:bottom w:val="single" w:sz="12" w:space="0" w:color="99CCFF"/>
            </w:tcBorders>
          </w:tcPr>
          <w:p w:rsidR="001B2D3A" w:rsidRPr="001C53D2" w:rsidRDefault="001B2D3A" w:rsidP="00D26665">
            <w:pPr>
              <w:jc w:val="both"/>
            </w:pPr>
          </w:p>
        </w:tc>
      </w:tr>
      <w:tr w:rsidR="001B2D3A" w:rsidRPr="001C53D2" w:rsidTr="00D26665">
        <w:trPr>
          <w:trHeight w:val="510"/>
        </w:trPr>
        <w:tc>
          <w:tcPr>
            <w:tcW w:w="3357" w:type="dxa"/>
            <w:tcBorders>
              <w:right w:val="single" w:sz="12" w:space="0" w:color="99CCFF"/>
            </w:tcBorders>
          </w:tcPr>
          <w:p w:rsidR="001B2D3A" w:rsidRPr="001C53D2" w:rsidRDefault="001B2D3A" w:rsidP="00D26665">
            <w:pPr>
              <w:jc w:val="right"/>
              <w:rPr>
                <w:i/>
              </w:rPr>
            </w:pPr>
            <w:r w:rsidRPr="001C53D2">
              <w:rPr>
                <w:i/>
              </w:rPr>
              <w:t>Name of witness</w:t>
            </w:r>
          </w:p>
        </w:tc>
        <w:tc>
          <w:tcPr>
            <w:tcW w:w="6663" w:type="dxa"/>
            <w:tcBorders>
              <w:top w:val="single" w:sz="12" w:space="0" w:color="99CCFF"/>
              <w:left w:val="single" w:sz="12" w:space="0" w:color="99CCFF"/>
              <w:bottom w:val="single" w:sz="12" w:space="0" w:color="99CCFF"/>
              <w:right w:val="single" w:sz="12" w:space="0" w:color="99CCFF"/>
            </w:tcBorders>
          </w:tcPr>
          <w:p w:rsidR="001B2D3A" w:rsidRPr="001C53D2" w:rsidRDefault="001B2D3A" w:rsidP="00D26665">
            <w:pPr>
              <w:jc w:val="both"/>
            </w:pPr>
          </w:p>
        </w:tc>
      </w:tr>
      <w:tr w:rsidR="001B2D3A" w:rsidRPr="001C53D2" w:rsidTr="00D26665">
        <w:trPr>
          <w:trHeight w:val="510"/>
        </w:trPr>
        <w:tc>
          <w:tcPr>
            <w:tcW w:w="3357" w:type="dxa"/>
            <w:tcBorders>
              <w:right w:val="single" w:sz="12" w:space="0" w:color="99CCFF"/>
            </w:tcBorders>
          </w:tcPr>
          <w:p w:rsidR="001B2D3A" w:rsidRPr="001C53D2" w:rsidRDefault="001B2D3A" w:rsidP="00D26665">
            <w:pPr>
              <w:jc w:val="right"/>
              <w:rPr>
                <w:i/>
              </w:rPr>
            </w:pPr>
            <w:r w:rsidRPr="001C53D2">
              <w:rPr>
                <w:i/>
              </w:rPr>
              <w:t>Signature of witness</w:t>
            </w:r>
          </w:p>
        </w:tc>
        <w:tc>
          <w:tcPr>
            <w:tcW w:w="6663" w:type="dxa"/>
            <w:tcBorders>
              <w:top w:val="single" w:sz="12" w:space="0" w:color="99CCFF"/>
              <w:left w:val="single" w:sz="12" w:space="0" w:color="99CCFF"/>
              <w:bottom w:val="single" w:sz="12" w:space="0" w:color="99CCFF"/>
              <w:right w:val="single" w:sz="12" w:space="0" w:color="99CCFF"/>
            </w:tcBorders>
          </w:tcPr>
          <w:p w:rsidR="001B2D3A" w:rsidRPr="001C53D2" w:rsidRDefault="001B2D3A" w:rsidP="00D26665">
            <w:pPr>
              <w:jc w:val="both"/>
            </w:pPr>
          </w:p>
        </w:tc>
      </w:tr>
      <w:tr w:rsidR="001B2D3A" w:rsidRPr="001C53D2" w:rsidTr="00D26665">
        <w:trPr>
          <w:trHeight w:val="510"/>
        </w:trPr>
        <w:tc>
          <w:tcPr>
            <w:tcW w:w="3357" w:type="dxa"/>
            <w:tcBorders>
              <w:right w:val="single" w:sz="12" w:space="0" w:color="99CCFF"/>
            </w:tcBorders>
          </w:tcPr>
          <w:p w:rsidR="001B2D3A" w:rsidRPr="001C53D2" w:rsidRDefault="001B2D3A" w:rsidP="00D26665">
            <w:pPr>
              <w:jc w:val="right"/>
              <w:rPr>
                <w:i/>
              </w:rPr>
            </w:pPr>
            <w:r w:rsidRPr="001C53D2">
              <w:rPr>
                <w:i/>
              </w:rPr>
              <w:t>Witness’s occupation</w:t>
            </w:r>
          </w:p>
        </w:tc>
        <w:tc>
          <w:tcPr>
            <w:tcW w:w="6663" w:type="dxa"/>
            <w:tcBorders>
              <w:top w:val="single" w:sz="12" w:space="0" w:color="99CCFF"/>
              <w:left w:val="single" w:sz="12" w:space="0" w:color="99CCFF"/>
              <w:bottom w:val="single" w:sz="12" w:space="0" w:color="99CCFF"/>
              <w:right w:val="single" w:sz="12" w:space="0" w:color="99CCFF"/>
            </w:tcBorders>
          </w:tcPr>
          <w:p w:rsidR="001B2D3A" w:rsidRPr="001C53D2" w:rsidRDefault="001B2D3A" w:rsidP="00D26665">
            <w:pPr>
              <w:jc w:val="both"/>
            </w:pPr>
          </w:p>
        </w:tc>
      </w:tr>
      <w:tr w:rsidR="001B2D3A" w:rsidRPr="001C53D2" w:rsidTr="00D26665">
        <w:trPr>
          <w:trHeight w:val="510"/>
        </w:trPr>
        <w:tc>
          <w:tcPr>
            <w:tcW w:w="3357" w:type="dxa"/>
            <w:tcBorders>
              <w:right w:val="single" w:sz="12" w:space="0" w:color="99CCFF"/>
            </w:tcBorders>
          </w:tcPr>
          <w:p w:rsidR="001B2D3A" w:rsidRPr="001C53D2" w:rsidRDefault="001B2D3A" w:rsidP="00D26665">
            <w:pPr>
              <w:jc w:val="right"/>
              <w:rPr>
                <w:i/>
              </w:rPr>
            </w:pPr>
            <w:r w:rsidRPr="001C53D2">
              <w:rPr>
                <w:i/>
              </w:rPr>
              <w:t>Witness’s Address</w:t>
            </w:r>
          </w:p>
        </w:tc>
        <w:tc>
          <w:tcPr>
            <w:tcW w:w="6663" w:type="dxa"/>
            <w:tcBorders>
              <w:top w:val="single" w:sz="12" w:space="0" w:color="99CCFF"/>
              <w:left w:val="single" w:sz="12" w:space="0" w:color="99CCFF"/>
              <w:bottom w:val="single" w:sz="12" w:space="0" w:color="99CCFF"/>
              <w:right w:val="single" w:sz="12" w:space="0" w:color="99CCFF"/>
            </w:tcBorders>
          </w:tcPr>
          <w:p w:rsidR="001B2D3A" w:rsidRPr="001C53D2" w:rsidRDefault="001B2D3A" w:rsidP="00D26665">
            <w:pPr>
              <w:jc w:val="both"/>
            </w:pPr>
          </w:p>
        </w:tc>
      </w:tr>
    </w:tbl>
    <w:p w:rsidR="001B2D3A" w:rsidRPr="001C53D2" w:rsidRDefault="001B2D3A" w:rsidP="001B2D3A">
      <w:pPr>
        <w:pStyle w:val="tiny"/>
        <w:jc w:val="both"/>
      </w:pPr>
    </w:p>
    <w:p w:rsidR="001B2D3A" w:rsidRPr="001C53D2" w:rsidRDefault="001B2D3A" w:rsidP="001B2D3A">
      <w:pPr>
        <w:spacing w:after="60"/>
        <w:jc w:val="both"/>
        <w:rPr>
          <w:b/>
          <w:i/>
        </w:rPr>
      </w:pPr>
      <w:r w:rsidRPr="001C53D2">
        <w:rPr>
          <w:b/>
          <w:i/>
        </w:rPr>
        <w:t>Joint Venture Member 2</w:t>
      </w:r>
    </w:p>
    <w:tbl>
      <w:tblPr>
        <w:tblW w:w="10240" w:type="dxa"/>
        <w:tblInd w:w="108" w:type="dxa"/>
        <w:tblLook w:val="01E0" w:firstRow="1" w:lastRow="1" w:firstColumn="1" w:lastColumn="1" w:noHBand="0" w:noVBand="0"/>
      </w:tblPr>
      <w:tblGrid>
        <w:gridCol w:w="3578"/>
        <w:gridCol w:w="6662"/>
      </w:tblGrid>
      <w:tr w:rsidR="001B2D3A" w:rsidRPr="001C53D2" w:rsidTr="00D26665">
        <w:tc>
          <w:tcPr>
            <w:tcW w:w="10240" w:type="dxa"/>
            <w:gridSpan w:val="2"/>
          </w:tcPr>
          <w:p w:rsidR="001B2D3A" w:rsidRPr="001C53D2" w:rsidRDefault="001B2D3A" w:rsidP="00D26665">
            <w:pPr>
              <w:jc w:val="both"/>
            </w:pPr>
            <w:r w:rsidRPr="001C53D2">
              <w:rPr>
                <w:b/>
              </w:rPr>
              <w:lastRenderedPageBreak/>
              <w:t>Signed on behalf of</w:t>
            </w:r>
          </w:p>
        </w:tc>
      </w:tr>
      <w:tr w:rsidR="001B2D3A" w:rsidRPr="001C53D2" w:rsidTr="00D26665">
        <w:trPr>
          <w:trHeight w:val="510"/>
        </w:trPr>
        <w:tc>
          <w:tcPr>
            <w:tcW w:w="3578" w:type="dxa"/>
            <w:tcBorders>
              <w:right w:val="single" w:sz="12" w:space="0" w:color="99CCFF"/>
            </w:tcBorders>
          </w:tcPr>
          <w:p w:rsidR="001B2D3A" w:rsidRPr="001C53D2" w:rsidRDefault="001B2D3A" w:rsidP="00D26665">
            <w:pPr>
              <w:jc w:val="right"/>
              <w:rPr>
                <w:i/>
              </w:rPr>
            </w:pPr>
            <w:r w:rsidRPr="001C53D2">
              <w:rPr>
                <w:i/>
              </w:rPr>
              <w:t>Name of Joint Venture Member 2</w:t>
            </w:r>
          </w:p>
        </w:tc>
        <w:tc>
          <w:tcPr>
            <w:tcW w:w="6662" w:type="dxa"/>
            <w:tcBorders>
              <w:top w:val="single" w:sz="12" w:space="0" w:color="99CCFF"/>
              <w:left w:val="single" w:sz="12" w:space="0" w:color="99CCFF"/>
              <w:bottom w:val="single" w:sz="12" w:space="0" w:color="99CCFF"/>
              <w:right w:val="single" w:sz="12" w:space="0" w:color="99CCFF"/>
            </w:tcBorders>
          </w:tcPr>
          <w:p w:rsidR="001B2D3A" w:rsidRPr="001C53D2" w:rsidRDefault="001B2D3A" w:rsidP="00D26665">
            <w:pPr>
              <w:jc w:val="both"/>
            </w:pPr>
          </w:p>
        </w:tc>
      </w:tr>
      <w:tr w:rsidR="001B2D3A" w:rsidRPr="001C53D2" w:rsidTr="00D26665">
        <w:trPr>
          <w:trHeight w:val="510"/>
        </w:trPr>
        <w:tc>
          <w:tcPr>
            <w:tcW w:w="3578" w:type="dxa"/>
            <w:tcBorders>
              <w:right w:val="single" w:sz="12" w:space="0" w:color="99CCFF"/>
            </w:tcBorders>
          </w:tcPr>
          <w:p w:rsidR="001B2D3A" w:rsidRPr="001C53D2" w:rsidRDefault="001B2D3A" w:rsidP="00D26665">
            <w:pPr>
              <w:jc w:val="right"/>
              <w:rPr>
                <w:i/>
              </w:rPr>
            </w:pPr>
            <w:r w:rsidRPr="001C53D2">
              <w:rPr>
                <w:i/>
              </w:rPr>
              <w:t>Signature of authorised person</w:t>
            </w:r>
          </w:p>
        </w:tc>
        <w:tc>
          <w:tcPr>
            <w:tcW w:w="6662" w:type="dxa"/>
            <w:tcBorders>
              <w:top w:val="single" w:sz="12" w:space="0" w:color="99CCFF"/>
              <w:left w:val="single" w:sz="12" w:space="0" w:color="99CCFF"/>
              <w:bottom w:val="single" w:sz="12" w:space="0" w:color="99CCFF"/>
              <w:right w:val="single" w:sz="12" w:space="0" w:color="99CCFF"/>
            </w:tcBorders>
          </w:tcPr>
          <w:p w:rsidR="001B2D3A" w:rsidRPr="001C53D2" w:rsidRDefault="001B2D3A" w:rsidP="00D26665">
            <w:pPr>
              <w:jc w:val="both"/>
            </w:pPr>
          </w:p>
        </w:tc>
      </w:tr>
      <w:tr w:rsidR="001B2D3A" w:rsidRPr="001C53D2" w:rsidTr="00D26665">
        <w:trPr>
          <w:trHeight w:val="510"/>
        </w:trPr>
        <w:tc>
          <w:tcPr>
            <w:tcW w:w="3578" w:type="dxa"/>
          </w:tcPr>
          <w:p w:rsidR="001B2D3A" w:rsidRPr="001C53D2" w:rsidRDefault="001B2D3A" w:rsidP="00D26665">
            <w:pPr>
              <w:jc w:val="right"/>
              <w:rPr>
                <w:b/>
              </w:rPr>
            </w:pPr>
            <w:r w:rsidRPr="001C53D2">
              <w:rPr>
                <w:b/>
              </w:rPr>
              <w:t>In the presence of</w:t>
            </w:r>
          </w:p>
        </w:tc>
        <w:tc>
          <w:tcPr>
            <w:tcW w:w="6662" w:type="dxa"/>
            <w:tcBorders>
              <w:bottom w:val="single" w:sz="12" w:space="0" w:color="99CCFF"/>
            </w:tcBorders>
          </w:tcPr>
          <w:p w:rsidR="001B2D3A" w:rsidRPr="001C53D2" w:rsidRDefault="001B2D3A" w:rsidP="00D26665">
            <w:pPr>
              <w:jc w:val="both"/>
            </w:pPr>
          </w:p>
        </w:tc>
      </w:tr>
      <w:tr w:rsidR="001B2D3A" w:rsidRPr="001C53D2" w:rsidTr="00D26665">
        <w:trPr>
          <w:trHeight w:val="510"/>
        </w:trPr>
        <w:tc>
          <w:tcPr>
            <w:tcW w:w="3578" w:type="dxa"/>
            <w:tcBorders>
              <w:right w:val="single" w:sz="12" w:space="0" w:color="99CCFF"/>
            </w:tcBorders>
          </w:tcPr>
          <w:p w:rsidR="001B2D3A" w:rsidRPr="001C53D2" w:rsidRDefault="001B2D3A" w:rsidP="00D26665">
            <w:pPr>
              <w:jc w:val="right"/>
              <w:rPr>
                <w:i/>
              </w:rPr>
            </w:pPr>
            <w:r w:rsidRPr="001C53D2">
              <w:rPr>
                <w:i/>
              </w:rPr>
              <w:t>Name of witness</w:t>
            </w:r>
          </w:p>
        </w:tc>
        <w:tc>
          <w:tcPr>
            <w:tcW w:w="6662" w:type="dxa"/>
            <w:tcBorders>
              <w:top w:val="single" w:sz="12" w:space="0" w:color="99CCFF"/>
              <w:left w:val="single" w:sz="12" w:space="0" w:color="99CCFF"/>
              <w:bottom w:val="single" w:sz="12" w:space="0" w:color="99CCFF"/>
              <w:right w:val="single" w:sz="12" w:space="0" w:color="99CCFF"/>
            </w:tcBorders>
          </w:tcPr>
          <w:p w:rsidR="001B2D3A" w:rsidRPr="001C53D2" w:rsidRDefault="001B2D3A" w:rsidP="00D26665">
            <w:pPr>
              <w:jc w:val="both"/>
            </w:pPr>
          </w:p>
        </w:tc>
      </w:tr>
      <w:tr w:rsidR="001B2D3A" w:rsidRPr="001C53D2" w:rsidTr="00D26665">
        <w:trPr>
          <w:trHeight w:val="510"/>
        </w:trPr>
        <w:tc>
          <w:tcPr>
            <w:tcW w:w="3578" w:type="dxa"/>
            <w:tcBorders>
              <w:right w:val="single" w:sz="12" w:space="0" w:color="99CCFF"/>
            </w:tcBorders>
          </w:tcPr>
          <w:p w:rsidR="001B2D3A" w:rsidRPr="001C53D2" w:rsidRDefault="001B2D3A" w:rsidP="00D26665">
            <w:pPr>
              <w:jc w:val="right"/>
              <w:rPr>
                <w:i/>
              </w:rPr>
            </w:pPr>
            <w:r w:rsidRPr="001C53D2">
              <w:rPr>
                <w:i/>
              </w:rPr>
              <w:t>Signature of witness</w:t>
            </w:r>
          </w:p>
        </w:tc>
        <w:tc>
          <w:tcPr>
            <w:tcW w:w="6662" w:type="dxa"/>
            <w:tcBorders>
              <w:top w:val="single" w:sz="12" w:space="0" w:color="99CCFF"/>
              <w:left w:val="single" w:sz="12" w:space="0" w:color="99CCFF"/>
              <w:bottom w:val="single" w:sz="12" w:space="0" w:color="99CCFF"/>
              <w:right w:val="single" w:sz="12" w:space="0" w:color="99CCFF"/>
            </w:tcBorders>
          </w:tcPr>
          <w:p w:rsidR="001B2D3A" w:rsidRPr="001C53D2" w:rsidRDefault="001B2D3A" w:rsidP="00D26665">
            <w:pPr>
              <w:jc w:val="both"/>
            </w:pPr>
          </w:p>
        </w:tc>
      </w:tr>
      <w:tr w:rsidR="001B2D3A" w:rsidRPr="001C53D2" w:rsidTr="00D26665">
        <w:trPr>
          <w:trHeight w:val="510"/>
        </w:trPr>
        <w:tc>
          <w:tcPr>
            <w:tcW w:w="3578" w:type="dxa"/>
            <w:tcBorders>
              <w:right w:val="single" w:sz="12" w:space="0" w:color="99CCFF"/>
            </w:tcBorders>
          </w:tcPr>
          <w:p w:rsidR="001B2D3A" w:rsidRPr="001C53D2" w:rsidRDefault="001B2D3A" w:rsidP="00D26665">
            <w:pPr>
              <w:jc w:val="right"/>
              <w:rPr>
                <w:i/>
              </w:rPr>
            </w:pPr>
            <w:r w:rsidRPr="001C53D2">
              <w:rPr>
                <w:i/>
              </w:rPr>
              <w:t>Witness’s occupation</w:t>
            </w:r>
          </w:p>
        </w:tc>
        <w:tc>
          <w:tcPr>
            <w:tcW w:w="6662" w:type="dxa"/>
            <w:tcBorders>
              <w:top w:val="single" w:sz="12" w:space="0" w:color="99CCFF"/>
              <w:left w:val="single" w:sz="12" w:space="0" w:color="99CCFF"/>
              <w:bottom w:val="single" w:sz="12" w:space="0" w:color="99CCFF"/>
              <w:right w:val="single" w:sz="12" w:space="0" w:color="99CCFF"/>
            </w:tcBorders>
          </w:tcPr>
          <w:p w:rsidR="001B2D3A" w:rsidRPr="001C53D2" w:rsidRDefault="001B2D3A" w:rsidP="00D26665">
            <w:pPr>
              <w:jc w:val="both"/>
            </w:pPr>
          </w:p>
        </w:tc>
      </w:tr>
      <w:tr w:rsidR="001B2D3A" w:rsidRPr="001C53D2" w:rsidTr="00D26665">
        <w:trPr>
          <w:trHeight w:val="510"/>
        </w:trPr>
        <w:tc>
          <w:tcPr>
            <w:tcW w:w="3578" w:type="dxa"/>
            <w:tcBorders>
              <w:right w:val="single" w:sz="12" w:space="0" w:color="99CCFF"/>
            </w:tcBorders>
          </w:tcPr>
          <w:p w:rsidR="001B2D3A" w:rsidRPr="001C53D2" w:rsidRDefault="001B2D3A" w:rsidP="00D26665">
            <w:pPr>
              <w:jc w:val="right"/>
              <w:rPr>
                <w:i/>
              </w:rPr>
            </w:pPr>
            <w:r w:rsidRPr="001C53D2">
              <w:rPr>
                <w:i/>
              </w:rPr>
              <w:t>Witness’s Address</w:t>
            </w:r>
          </w:p>
        </w:tc>
        <w:tc>
          <w:tcPr>
            <w:tcW w:w="6662" w:type="dxa"/>
            <w:tcBorders>
              <w:top w:val="single" w:sz="12" w:space="0" w:color="99CCFF"/>
              <w:left w:val="single" w:sz="12" w:space="0" w:color="99CCFF"/>
              <w:bottom w:val="single" w:sz="12" w:space="0" w:color="99CCFF"/>
              <w:right w:val="single" w:sz="12" w:space="0" w:color="99CCFF"/>
            </w:tcBorders>
          </w:tcPr>
          <w:p w:rsidR="001B2D3A" w:rsidRPr="001C53D2" w:rsidRDefault="001B2D3A" w:rsidP="00D26665">
            <w:pPr>
              <w:jc w:val="both"/>
            </w:pPr>
          </w:p>
        </w:tc>
      </w:tr>
    </w:tbl>
    <w:p w:rsidR="001B2D3A" w:rsidRPr="001C53D2" w:rsidRDefault="001B2D3A" w:rsidP="001B2D3A">
      <w:pPr>
        <w:pStyle w:val="tiny"/>
        <w:jc w:val="both"/>
      </w:pPr>
    </w:p>
    <w:p w:rsidR="001B2D3A" w:rsidRPr="001C53D2" w:rsidRDefault="001B2D3A" w:rsidP="001B2D3A">
      <w:pPr>
        <w:spacing w:after="60"/>
        <w:jc w:val="both"/>
        <w:rPr>
          <w:b/>
          <w:i/>
        </w:rPr>
      </w:pPr>
      <w:r w:rsidRPr="001C53D2">
        <w:rPr>
          <w:b/>
          <w:i/>
        </w:rPr>
        <w:t>Joint Venture Member 3</w:t>
      </w:r>
    </w:p>
    <w:tbl>
      <w:tblPr>
        <w:tblW w:w="10348" w:type="dxa"/>
        <w:tblLook w:val="01E0" w:firstRow="1" w:lastRow="1" w:firstColumn="1" w:lastColumn="1" w:noHBand="0" w:noVBand="0"/>
      </w:tblPr>
      <w:tblGrid>
        <w:gridCol w:w="3686"/>
        <w:gridCol w:w="6662"/>
      </w:tblGrid>
      <w:tr w:rsidR="001B2D3A" w:rsidRPr="001C53D2" w:rsidTr="00D26665">
        <w:tc>
          <w:tcPr>
            <w:tcW w:w="10348" w:type="dxa"/>
            <w:gridSpan w:val="2"/>
          </w:tcPr>
          <w:p w:rsidR="001B2D3A" w:rsidRPr="001C53D2" w:rsidRDefault="001B2D3A" w:rsidP="00D26665">
            <w:pPr>
              <w:jc w:val="both"/>
            </w:pPr>
            <w:r w:rsidRPr="001C53D2">
              <w:rPr>
                <w:b/>
              </w:rPr>
              <w:t>Signed on behalf of</w:t>
            </w:r>
          </w:p>
        </w:tc>
      </w:tr>
      <w:tr w:rsidR="001B2D3A" w:rsidRPr="001C53D2" w:rsidTr="00D26665">
        <w:trPr>
          <w:trHeight w:val="510"/>
        </w:trPr>
        <w:tc>
          <w:tcPr>
            <w:tcW w:w="3686" w:type="dxa"/>
            <w:tcBorders>
              <w:right w:val="single" w:sz="12" w:space="0" w:color="99CCFF"/>
            </w:tcBorders>
          </w:tcPr>
          <w:p w:rsidR="001B2D3A" w:rsidRPr="001C53D2" w:rsidRDefault="001B2D3A" w:rsidP="00D26665">
            <w:pPr>
              <w:jc w:val="right"/>
              <w:rPr>
                <w:i/>
              </w:rPr>
            </w:pPr>
            <w:r w:rsidRPr="001C53D2">
              <w:rPr>
                <w:i/>
              </w:rPr>
              <w:t>Name of Joint Venture Member 3</w:t>
            </w:r>
          </w:p>
        </w:tc>
        <w:tc>
          <w:tcPr>
            <w:tcW w:w="6662" w:type="dxa"/>
            <w:tcBorders>
              <w:top w:val="single" w:sz="12" w:space="0" w:color="99CCFF"/>
              <w:left w:val="single" w:sz="12" w:space="0" w:color="99CCFF"/>
              <w:bottom w:val="single" w:sz="12" w:space="0" w:color="99CCFF"/>
              <w:right w:val="single" w:sz="12" w:space="0" w:color="99CCFF"/>
            </w:tcBorders>
          </w:tcPr>
          <w:p w:rsidR="001B2D3A" w:rsidRPr="001C53D2" w:rsidRDefault="001B2D3A" w:rsidP="00D26665">
            <w:pPr>
              <w:jc w:val="both"/>
            </w:pPr>
          </w:p>
        </w:tc>
      </w:tr>
      <w:tr w:rsidR="001B2D3A" w:rsidRPr="001C53D2" w:rsidTr="00D26665">
        <w:trPr>
          <w:trHeight w:val="510"/>
        </w:trPr>
        <w:tc>
          <w:tcPr>
            <w:tcW w:w="3686" w:type="dxa"/>
            <w:tcBorders>
              <w:right w:val="single" w:sz="12" w:space="0" w:color="99CCFF"/>
            </w:tcBorders>
          </w:tcPr>
          <w:p w:rsidR="001B2D3A" w:rsidRPr="001C53D2" w:rsidRDefault="001B2D3A" w:rsidP="00D26665">
            <w:pPr>
              <w:jc w:val="right"/>
              <w:rPr>
                <w:i/>
              </w:rPr>
            </w:pPr>
            <w:r w:rsidRPr="001C53D2">
              <w:rPr>
                <w:i/>
              </w:rPr>
              <w:t>Signature of authorised person</w:t>
            </w:r>
          </w:p>
        </w:tc>
        <w:tc>
          <w:tcPr>
            <w:tcW w:w="6662" w:type="dxa"/>
            <w:tcBorders>
              <w:top w:val="single" w:sz="12" w:space="0" w:color="99CCFF"/>
              <w:left w:val="single" w:sz="12" w:space="0" w:color="99CCFF"/>
              <w:bottom w:val="single" w:sz="12" w:space="0" w:color="99CCFF"/>
              <w:right w:val="single" w:sz="12" w:space="0" w:color="99CCFF"/>
            </w:tcBorders>
          </w:tcPr>
          <w:p w:rsidR="001B2D3A" w:rsidRPr="001C53D2" w:rsidRDefault="001B2D3A" w:rsidP="00D26665">
            <w:pPr>
              <w:jc w:val="both"/>
            </w:pPr>
          </w:p>
        </w:tc>
      </w:tr>
      <w:tr w:rsidR="001B2D3A" w:rsidRPr="001C53D2" w:rsidTr="00D26665">
        <w:trPr>
          <w:trHeight w:val="510"/>
        </w:trPr>
        <w:tc>
          <w:tcPr>
            <w:tcW w:w="3686" w:type="dxa"/>
          </w:tcPr>
          <w:p w:rsidR="001B2D3A" w:rsidRPr="001C53D2" w:rsidRDefault="001B2D3A" w:rsidP="00D26665">
            <w:pPr>
              <w:jc w:val="right"/>
              <w:rPr>
                <w:b/>
              </w:rPr>
            </w:pPr>
            <w:r w:rsidRPr="001C53D2">
              <w:rPr>
                <w:b/>
              </w:rPr>
              <w:t>In the presence of</w:t>
            </w:r>
          </w:p>
        </w:tc>
        <w:tc>
          <w:tcPr>
            <w:tcW w:w="6662" w:type="dxa"/>
            <w:tcBorders>
              <w:bottom w:val="single" w:sz="12" w:space="0" w:color="99CCFF"/>
            </w:tcBorders>
          </w:tcPr>
          <w:p w:rsidR="001B2D3A" w:rsidRPr="001C53D2" w:rsidRDefault="001B2D3A" w:rsidP="00D26665">
            <w:pPr>
              <w:jc w:val="both"/>
            </w:pPr>
          </w:p>
        </w:tc>
      </w:tr>
      <w:tr w:rsidR="001B2D3A" w:rsidRPr="001C53D2" w:rsidTr="00D26665">
        <w:trPr>
          <w:trHeight w:val="510"/>
        </w:trPr>
        <w:tc>
          <w:tcPr>
            <w:tcW w:w="3686" w:type="dxa"/>
            <w:tcBorders>
              <w:right w:val="single" w:sz="12" w:space="0" w:color="99CCFF"/>
            </w:tcBorders>
          </w:tcPr>
          <w:p w:rsidR="001B2D3A" w:rsidRPr="001C53D2" w:rsidRDefault="001B2D3A" w:rsidP="00D26665">
            <w:pPr>
              <w:jc w:val="right"/>
              <w:rPr>
                <w:i/>
              </w:rPr>
            </w:pPr>
            <w:r w:rsidRPr="001C53D2">
              <w:rPr>
                <w:i/>
              </w:rPr>
              <w:t>Name of witness</w:t>
            </w:r>
          </w:p>
        </w:tc>
        <w:tc>
          <w:tcPr>
            <w:tcW w:w="6662" w:type="dxa"/>
            <w:tcBorders>
              <w:top w:val="single" w:sz="12" w:space="0" w:color="99CCFF"/>
              <w:left w:val="single" w:sz="12" w:space="0" w:color="99CCFF"/>
              <w:bottom w:val="single" w:sz="12" w:space="0" w:color="99CCFF"/>
              <w:right w:val="single" w:sz="12" w:space="0" w:color="99CCFF"/>
            </w:tcBorders>
          </w:tcPr>
          <w:p w:rsidR="001B2D3A" w:rsidRPr="001C53D2" w:rsidRDefault="001B2D3A" w:rsidP="00D26665">
            <w:pPr>
              <w:jc w:val="both"/>
            </w:pPr>
          </w:p>
        </w:tc>
      </w:tr>
      <w:tr w:rsidR="001B2D3A" w:rsidRPr="001C53D2" w:rsidTr="00D26665">
        <w:trPr>
          <w:trHeight w:val="510"/>
        </w:trPr>
        <w:tc>
          <w:tcPr>
            <w:tcW w:w="3686" w:type="dxa"/>
            <w:tcBorders>
              <w:right w:val="single" w:sz="12" w:space="0" w:color="99CCFF"/>
            </w:tcBorders>
          </w:tcPr>
          <w:p w:rsidR="001B2D3A" w:rsidRPr="001C53D2" w:rsidRDefault="001B2D3A" w:rsidP="00D26665">
            <w:pPr>
              <w:jc w:val="right"/>
              <w:rPr>
                <w:i/>
              </w:rPr>
            </w:pPr>
            <w:r w:rsidRPr="001C53D2">
              <w:rPr>
                <w:i/>
              </w:rPr>
              <w:t>Signature of witness</w:t>
            </w:r>
          </w:p>
        </w:tc>
        <w:tc>
          <w:tcPr>
            <w:tcW w:w="6662" w:type="dxa"/>
            <w:tcBorders>
              <w:top w:val="single" w:sz="12" w:space="0" w:color="99CCFF"/>
              <w:left w:val="single" w:sz="12" w:space="0" w:color="99CCFF"/>
              <w:bottom w:val="single" w:sz="12" w:space="0" w:color="99CCFF"/>
              <w:right w:val="single" w:sz="12" w:space="0" w:color="99CCFF"/>
            </w:tcBorders>
          </w:tcPr>
          <w:p w:rsidR="001B2D3A" w:rsidRPr="001C53D2" w:rsidRDefault="001B2D3A" w:rsidP="00D26665">
            <w:pPr>
              <w:jc w:val="both"/>
            </w:pPr>
          </w:p>
        </w:tc>
      </w:tr>
      <w:tr w:rsidR="001B2D3A" w:rsidRPr="001C53D2" w:rsidTr="00D26665">
        <w:trPr>
          <w:trHeight w:val="510"/>
        </w:trPr>
        <w:tc>
          <w:tcPr>
            <w:tcW w:w="3686" w:type="dxa"/>
            <w:tcBorders>
              <w:right w:val="single" w:sz="12" w:space="0" w:color="99CCFF"/>
            </w:tcBorders>
          </w:tcPr>
          <w:p w:rsidR="001B2D3A" w:rsidRPr="001C53D2" w:rsidRDefault="001B2D3A" w:rsidP="00D26665">
            <w:pPr>
              <w:jc w:val="right"/>
              <w:rPr>
                <w:i/>
              </w:rPr>
            </w:pPr>
            <w:r w:rsidRPr="001C53D2">
              <w:rPr>
                <w:i/>
              </w:rPr>
              <w:t>Witness’s occupation</w:t>
            </w:r>
          </w:p>
        </w:tc>
        <w:tc>
          <w:tcPr>
            <w:tcW w:w="6662" w:type="dxa"/>
            <w:tcBorders>
              <w:top w:val="single" w:sz="12" w:space="0" w:color="99CCFF"/>
              <w:left w:val="single" w:sz="12" w:space="0" w:color="99CCFF"/>
              <w:bottom w:val="single" w:sz="12" w:space="0" w:color="99CCFF"/>
              <w:right w:val="single" w:sz="12" w:space="0" w:color="99CCFF"/>
            </w:tcBorders>
          </w:tcPr>
          <w:p w:rsidR="001B2D3A" w:rsidRPr="001C53D2" w:rsidRDefault="001B2D3A" w:rsidP="00D26665">
            <w:pPr>
              <w:jc w:val="both"/>
            </w:pPr>
          </w:p>
        </w:tc>
      </w:tr>
      <w:tr w:rsidR="001B2D3A" w:rsidRPr="001C53D2" w:rsidTr="00D26665">
        <w:trPr>
          <w:trHeight w:val="510"/>
        </w:trPr>
        <w:tc>
          <w:tcPr>
            <w:tcW w:w="3686" w:type="dxa"/>
            <w:tcBorders>
              <w:right w:val="single" w:sz="12" w:space="0" w:color="99CCFF"/>
            </w:tcBorders>
          </w:tcPr>
          <w:p w:rsidR="001B2D3A" w:rsidRPr="001C53D2" w:rsidRDefault="001B2D3A" w:rsidP="00D26665">
            <w:pPr>
              <w:jc w:val="right"/>
              <w:rPr>
                <w:i/>
              </w:rPr>
            </w:pPr>
            <w:r w:rsidRPr="001C53D2">
              <w:rPr>
                <w:i/>
              </w:rPr>
              <w:t>Witness’s Address</w:t>
            </w:r>
          </w:p>
        </w:tc>
        <w:tc>
          <w:tcPr>
            <w:tcW w:w="6662" w:type="dxa"/>
            <w:tcBorders>
              <w:top w:val="single" w:sz="12" w:space="0" w:color="99CCFF"/>
              <w:left w:val="single" w:sz="12" w:space="0" w:color="99CCFF"/>
              <w:bottom w:val="single" w:sz="12" w:space="0" w:color="99CCFF"/>
              <w:right w:val="single" w:sz="12" w:space="0" w:color="99CCFF"/>
            </w:tcBorders>
          </w:tcPr>
          <w:p w:rsidR="001B2D3A" w:rsidRPr="001C53D2" w:rsidRDefault="001B2D3A" w:rsidP="00D26665">
            <w:pPr>
              <w:jc w:val="both"/>
            </w:pPr>
          </w:p>
        </w:tc>
      </w:tr>
    </w:tbl>
    <w:p w:rsidR="001B2D3A" w:rsidRPr="001C53D2" w:rsidRDefault="001B2D3A" w:rsidP="001B2D3A">
      <w:pPr>
        <w:jc w:val="both"/>
      </w:pPr>
    </w:p>
    <w:tbl>
      <w:tblPr>
        <w:tblW w:w="10348" w:type="dxa"/>
        <w:tblInd w:w="108" w:type="dxa"/>
        <w:tblLook w:val="01E0" w:firstRow="1" w:lastRow="1" w:firstColumn="1" w:lastColumn="1" w:noHBand="0" w:noVBand="0"/>
      </w:tblPr>
      <w:tblGrid>
        <w:gridCol w:w="3686"/>
        <w:gridCol w:w="6662"/>
      </w:tblGrid>
      <w:tr w:rsidR="001B2D3A" w:rsidRPr="001C53D2" w:rsidTr="000E4CF5">
        <w:trPr>
          <w:trHeight w:val="154"/>
        </w:trPr>
        <w:tc>
          <w:tcPr>
            <w:tcW w:w="3686" w:type="dxa"/>
          </w:tcPr>
          <w:p w:rsidR="001B2D3A" w:rsidRPr="001C53D2" w:rsidRDefault="001B2D3A" w:rsidP="00D26665">
            <w:pPr>
              <w:jc w:val="right"/>
              <w:rPr>
                <w:b/>
              </w:rPr>
            </w:pPr>
            <w:r w:rsidRPr="001C53D2">
              <w:rPr>
                <w:b/>
              </w:rPr>
              <w:t xml:space="preserve">Signed by the </w:t>
            </w:r>
            <w:r w:rsidRPr="001C53D2">
              <w:rPr>
                <w:rFonts w:cs="Arial"/>
              </w:rPr>
              <w:t>Standing Conciliator</w:t>
            </w:r>
          </w:p>
        </w:tc>
        <w:tc>
          <w:tcPr>
            <w:tcW w:w="6662" w:type="dxa"/>
            <w:tcBorders>
              <w:bottom w:val="single" w:sz="12" w:space="0" w:color="99CCFF"/>
            </w:tcBorders>
          </w:tcPr>
          <w:p w:rsidR="001B2D3A" w:rsidRPr="001C53D2" w:rsidRDefault="001B2D3A" w:rsidP="00D26665">
            <w:pPr>
              <w:jc w:val="both"/>
            </w:pPr>
          </w:p>
        </w:tc>
      </w:tr>
      <w:tr w:rsidR="001B2D3A" w:rsidRPr="001C53D2" w:rsidTr="000E4CF5">
        <w:trPr>
          <w:trHeight w:val="510"/>
        </w:trPr>
        <w:tc>
          <w:tcPr>
            <w:tcW w:w="3686" w:type="dxa"/>
            <w:tcBorders>
              <w:right w:val="single" w:sz="12" w:space="0" w:color="99CCFF"/>
            </w:tcBorders>
          </w:tcPr>
          <w:p w:rsidR="001B2D3A" w:rsidRPr="001C53D2" w:rsidRDefault="001B2D3A" w:rsidP="00D26665">
            <w:pPr>
              <w:jc w:val="right"/>
              <w:rPr>
                <w:b/>
              </w:rPr>
            </w:pPr>
            <w:r w:rsidRPr="001C53D2">
              <w:rPr>
                <w:i/>
              </w:rPr>
              <w:t xml:space="preserve">Signature of </w:t>
            </w:r>
            <w:r w:rsidRPr="001C53D2">
              <w:rPr>
                <w:rFonts w:cs="Arial"/>
              </w:rPr>
              <w:t>Standing Conciliator</w:t>
            </w:r>
          </w:p>
        </w:tc>
        <w:tc>
          <w:tcPr>
            <w:tcW w:w="6662" w:type="dxa"/>
            <w:tcBorders>
              <w:top w:val="single" w:sz="12" w:space="0" w:color="99CCFF"/>
              <w:left w:val="single" w:sz="12" w:space="0" w:color="99CCFF"/>
              <w:bottom w:val="single" w:sz="12" w:space="0" w:color="99CCFF"/>
              <w:right w:val="single" w:sz="12" w:space="0" w:color="99CCFF"/>
            </w:tcBorders>
          </w:tcPr>
          <w:p w:rsidR="001B2D3A" w:rsidRPr="001C53D2" w:rsidRDefault="001B2D3A" w:rsidP="00D26665">
            <w:pPr>
              <w:jc w:val="both"/>
            </w:pPr>
          </w:p>
        </w:tc>
      </w:tr>
      <w:tr w:rsidR="001B2D3A" w:rsidRPr="001C53D2" w:rsidTr="000E4CF5">
        <w:trPr>
          <w:trHeight w:val="510"/>
        </w:trPr>
        <w:tc>
          <w:tcPr>
            <w:tcW w:w="3686" w:type="dxa"/>
          </w:tcPr>
          <w:p w:rsidR="001B2D3A" w:rsidRPr="001C53D2" w:rsidRDefault="001B2D3A" w:rsidP="00D26665">
            <w:pPr>
              <w:jc w:val="right"/>
              <w:rPr>
                <w:b/>
              </w:rPr>
            </w:pPr>
            <w:r w:rsidRPr="001C53D2">
              <w:rPr>
                <w:b/>
              </w:rPr>
              <w:t>In the presence of</w:t>
            </w:r>
          </w:p>
        </w:tc>
        <w:tc>
          <w:tcPr>
            <w:tcW w:w="6662" w:type="dxa"/>
            <w:tcBorders>
              <w:bottom w:val="single" w:sz="12" w:space="0" w:color="99CCFF"/>
            </w:tcBorders>
          </w:tcPr>
          <w:p w:rsidR="001B2D3A" w:rsidRPr="001C53D2" w:rsidRDefault="001B2D3A" w:rsidP="00D26665">
            <w:pPr>
              <w:jc w:val="both"/>
            </w:pPr>
          </w:p>
        </w:tc>
      </w:tr>
      <w:tr w:rsidR="001B2D3A" w:rsidRPr="001C53D2" w:rsidTr="000E4CF5">
        <w:trPr>
          <w:trHeight w:val="510"/>
        </w:trPr>
        <w:tc>
          <w:tcPr>
            <w:tcW w:w="3686" w:type="dxa"/>
            <w:tcBorders>
              <w:right w:val="single" w:sz="12" w:space="0" w:color="99CCFF"/>
            </w:tcBorders>
          </w:tcPr>
          <w:p w:rsidR="001B2D3A" w:rsidRPr="001C53D2" w:rsidRDefault="001B2D3A" w:rsidP="00D26665">
            <w:pPr>
              <w:jc w:val="right"/>
              <w:rPr>
                <w:i/>
              </w:rPr>
            </w:pPr>
            <w:r w:rsidRPr="001C53D2">
              <w:rPr>
                <w:i/>
              </w:rPr>
              <w:t>Name of witness</w:t>
            </w:r>
          </w:p>
        </w:tc>
        <w:tc>
          <w:tcPr>
            <w:tcW w:w="6662" w:type="dxa"/>
            <w:tcBorders>
              <w:top w:val="single" w:sz="12" w:space="0" w:color="99CCFF"/>
              <w:left w:val="single" w:sz="12" w:space="0" w:color="99CCFF"/>
              <w:bottom w:val="single" w:sz="12" w:space="0" w:color="99CCFF"/>
              <w:right w:val="single" w:sz="12" w:space="0" w:color="99CCFF"/>
            </w:tcBorders>
          </w:tcPr>
          <w:p w:rsidR="001B2D3A" w:rsidRPr="001C53D2" w:rsidRDefault="001B2D3A" w:rsidP="00D26665">
            <w:pPr>
              <w:jc w:val="both"/>
            </w:pPr>
          </w:p>
        </w:tc>
      </w:tr>
      <w:tr w:rsidR="001B2D3A" w:rsidRPr="001C53D2" w:rsidTr="000E4CF5">
        <w:trPr>
          <w:trHeight w:val="510"/>
        </w:trPr>
        <w:tc>
          <w:tcPr>
            <w:tcW w:w="3686" w:type="dxa"/>
            <w:tcBorders>
              <w:right w:val="single" w:sz="12" w:space="0" w:color="99CCFF"/>
            </w:tcBorders>
          </w:tcPr>
          <w:p w:rsidR="001B2D3A" w:rsidRPr="001C53D2" w:rsidRDefault="001B2D3A" w:rsidP="00D26665">
            <w:pPr>
              <w:jc w:val="right"/>
              <w:rPr>
                <w:i/>
              </w:rPr>
            </w:pPr>
            <w:r w:rsidRPr="001C53D2">
              <w:rPr>
                <w:i/>
              </w:rPr>
              <w:t>Signature of witness</w:t>
            </w:r>
          </w:p>
        </w:tc>
        <w:tc>
          <w:tcPr>
            <w:tcW w:w="6662" w:type="dxa"/>
            <w:tcBorders>
              <w:top w:val="single" w:sz="12" w:space="0" w:color="99CCFF"/>
              <w:left w:val="single" w:sz="12" w:space="0" w:color="99CCFF"/>
              <w:bottom w:val="single" w:sz="12" w:space="0" w:color="99CCFF"/>
              <w:right w:val="single" w:sz="12" w:space="0" w:color="99CCFF"/>
            </w:tcBorders>
          </w:tcPr>
          <w:p w:rsidR="001B2D3A" w:rsidRPr="001C53D2" w:rsidRDefault="001B2D3A" w:rsidP="00D26665">
            <w:pPr>
              <w:jc w:val="both"/>
            </w:pPr>
          </w:p>
        </w:tc>
      </w:tr>
      <w:tr w:rsidR="001B2D3A" w:rsidRPr="001C53D2" w:rsidTr="000E4CF5">
        <w:trPr>
          <w:trHeight w:val="510"/>
        </w:trPr>
        <w:tc>
          <w:tcPr>
            <w:tcW w:w="3686" w:type="dxa"/>
            <w:tcBorders>
              <w:right w:val="single" w:sz="12" w:space="0" w:color="99CCFF"/>
            </w:tcBorders>
          </w:tcPr>
          <w:p w:rsidR="001B2D3A" w:rsidRPr="001C53D2" w:rsidRDefault="001B2D3A" w:rsidP="00D26665">
            <w:pPr>
              <w:jc w:val="right"/>
              <w:rPr>
                <w:i/>
              </w:rPr>
            </w:pPr>
            <w:r w:rsidRPr="001C53D2">
              <w:rPr>
                <w:i/>
              </w:rPr>
              <w:t>Witness’s occupation</w:t>
            </w:r>
          </w:p>
        </w:tc>
        <w:tc>
          <w:tcPr>
            <w:tcW w:w="6662" w:type="dxa"/>
            <w:tcBorders>
              <w:top w:val="single" w:sz="12" w:space="0" w:color="99CCFF"/>
              <w:left w:val="single" w:sz="12" w:space="0" w:color="99CCFF"/>
              <w:bottom w:val="single" w:sz="12" w:space="0" w:color="99CCFF"/>
              <w:right w:val="single" w:sz="12" w:space="0" w:color="99CCFF"/>
            </w:tcBorders>
          </w:tcPr>
          <w:p w:rsidR="001B2D3A" w:rsidRPr="001C53D2" w:rsidRDefault="001B2D3A" w:rsidP="00D26665">
            <w:pPr>
              <w:jc w:val="both"/>
            </w:pPr>
          </w:p>
        </w:tc>
      </w:tr>
      <w:tr w:rsidR="001B2D3A" w:rsidRPr="001C53D2" w:rsidTr="000E4CF5">
        <w:trPr>
          <w:trHeight w:val="510"/>
        </w:trPr>
        <w:tc>
          <w:tcPr>
            <w:tcW w:w="3686" w:type="dxa"/>
            <w:tcBorders>
              <w:right w:val="single" w:sz="12" w:space="0" w:color="99CCFF"/>
            </w:tcBorders>
          </w:tcPr>
          <w:p w:rsidR="001B2D3A" w:rsidRPr="001C53D2" w:rsidRDefault="001B2D3A" w:rsidP="00D26665">
            <w:pPr>
              <w:jc w:val="right"/>
              <w:rPr>
                <w:i/>
              </w:rPr>
            </w:pPr>
            <w:r w:rsidRPr="001C53D2">
              <w:rPr>
                <w:i/>
              </w:rPr>
              <w:t>Witness’s Address</w:t>
            </w:r>
          </w:p>
        </w:tc>
        <w:tc>
          <w:tcPr>
            <w:tcW w:w="6662" w:type="dxa"/>
            <w:tcBorders>
              <w:top w:val="single" w:sz="12" w:space="0" w:color="99CCFF"/>
              <w:left w:val="single" w:sz="12" w:space="0" w:color="99CCFF"/>
              <w:bottom w:val="single" w:sz="12" w:space="0" w:color="99CCFF"/>
              <w:right w:val="single" w:sz="12" w:space="0" w:color="99CCFF"/>
            </w:tcBorders>
          </w:tcPr>
          <w:p w:rsidR="001B2D3A" w:rsidRPr="001C53D2" w:rsidRDefault="001B2D3A" w:rsidP="00D26665">
            <w:pPr>
              <w:jc w:val="both"/>
            </w:pPr>
          </w:p>
        </w:tc>
      </w:tr>
    </w:tbl>
    <w:p w:rsidR="00F8267E" w:rsidRDefault="00F8267E" w:rsidP="001B2D3A"/>
    <w:p w:rsidR="00F8267E" w:rsidRDefault="00F8267E">
      <w:pPr>
        <w:spacing w:after="0" w:line="240" w:lineRule="auto"/>
      </w:pPr>
      <w:r>
        <w:br w:type="page"/>
      </w:r>
    </w:p>
    <w:p w:rsidR="00F8267E" w:rsidRPr="00F8267E" w:rsidRDefault="00F8267E" w:rsidP="00907A5B">
      <w:pPr>
        <w:jc w:val="both"/>
        <w:rPr>
          <w:b/>
        </w:rPr>
      </w:pPr>
      <w:r w:rsidRPr="00F8267E">
        <w:rPr>
          <w:b/>
        </w:rPr>
        <w:lastRenderedPageBreak/>
        <w:t>APPENDIX 1</w:t>
      </w:r>
    </w:p>
    <w:tbl>
      <w:tblPr>
        <w:tblStyle w:val="TableGrid"/>
        <w:tblW w:w="0" w:type="auto"/>
        <w:tblBorders>
          <w:top w:val="single" w:sz="18" w:space="0" w:color="BDD6EE" w:themeColor="accent1" w:themeTint="66"/>
          <w:left w:val="single" w:sz="18" w:space="0" w:color="BDD6EE" w:themeColor="accent1" w:themeTint="66"/>
          <w:bottom w:val="single" w:sz="18" w:space="0" w:color="BDD6EE" w:themeColor="accent1" w:themeTint="66"/>
          <w:right w:val="single" w:sz="18" w:space="0" w:color="BDD6EE" w:themeColor="accent1" w:themeTint="66"/>
          <w:insideH w:val="none" w:sz="0" w:space="0" w:color="auto"/>
          <w:insideV w:val="none" w:sz="0" w:space="0" w:color="auto"/>
        </w:tblBorders>
        <w:tblLayout w:type="fixed"/>
        <w:tblLook w:val="04A0" w:firstRow="1" w:lastRow="0" w:firstColumn="1" w:lastColumn="0" w:noHBand="0" w:noVBand="1"/>
      </w:tblPr>
      <w:tblGrid>
        <w:gridCol w:w="9845"/>
      </w:tblGrid>
      <w:tr w:rsidR="00F8267E" w:rsidRPr="00F8267E" w:rsidTr="00D26665">
        <w:tc>
          <w:tcPr>
            <w:tcW w:w="9845" w:type="dxa"/>
          </w:tcPr>
          <w:p w:rsidR="00F8267E" w:rsidRPr="00F8267E" w:rsidRDefault="00F8267E" w:rsidP="00907A5B">
            <w:pPr>
              <w:jc w:val="both"/>
              <w:rPr>
                <w:b/>
              </w:rPr>
            </w:pPr>
            <w:r w:rsidRPr="00F8267E">
              <w:rPr>
                <w:b/>
              </w:rPr>
              <w:t>DUTIES OF THE STANDING CONCILIATOR</w:t>
            </w:r>
          </w:p>
          <w:p w:rsidR="00F8267E" w:rsidRPr="00F8267E" w:rsidRDefault="00F8267E" w:rsidP="00907A5B">
            <w:pPr>
              <w:ind w:right="-32"/>
              <w:jc w:val="both"/>
              <w:rPr>
                <w:i/>
                <w:sz w:val="24"/>
              </w:rPr>
            </w:pPr>
            <w:r w:rsidRPr="00F8267E">
              <w:rPr>
                <w:i/>
                <w:sz w:val="24"/>
              </w:rPr>
              <w:fldChar w:fldCharType="begin">
                <w:ffData>
                  <w:name w:val=""/>
                  <w:enabled/>
                  <w:calcOnExit w:val="0"/>
                  <w:textInput>
                    <w:default w:val="Insert Duties of Standing Conciliator"/>
                  </w:textInput>
                </w:ffData>
              </w:fldChar>
            </w:r>
            <w:r w:rsidRPr="00F8267E">
              <w:rPr>
                <w:i/>
                <w:sz w:val="24"/>
              </w:rPr>
              <w:instrText xml:space="preserve"> FORMTEXT </w:instrText>
            </w:r>
            <w:r w:rsidRPr="00F8267E">
              <w:rPr>
                <w:i/>
                <w:sz w:val="24"/>
              </w:rPr>
            </w:r>
            <w:r w:rsidRPr="00F8267E">
              <w:rPr>
                <w:i/>
                <w:sz w:val="24"/>
              </w:rPr>
              <w:fldChar w:fldCharType="separate"/>
            </w:r>
            <w:r w:rsidRPr="00F8267E">
              <w:rPr>
                <w:i/>
                <w:sz w:val="24"/>
              </w:rPr>
              <w:t>Insert Duties of Standing Conciliator</w:t>
            </w:r>
            <w:r w:rsidRPr="00F8267E">
              <w:rPr>
                <w:i/>
                <w:sz w:val="24"/>
              </w:rPr>
              <w:fldChar w:fldCharType="end"/>
            </w:r>
          </w:p>
          <w:p w:rsidR="00F8267E" w:rsidRPr="00F8267E" w:rsidRDefault="00F8267E" w:rsidP="00907A5B">
            <w:pPr>
              <w:ind w:right="-32"/>
              <w:jc w:val="both"/>
              <w:rPr>
                <w:i/>
                <w:sz w:val="24"/>
              </w:rPr>
            </w:pPr>
            <w:r w:rsidRPr="00F8267E">
              <w:rPr>
                <w:i/>
                <w:sz w:val="24"/>
              </w:rPr>
              <w:fldChar w:fldCharType="begin">
                <w:ffData>
                  <w:name w:val=""/>
                  <w:enabled/>
                  <w:calcOnExit w:val="0"/>
                  <w:textInput>
                    <w:default w:val="Insert Duties of Standing Conciliator"/>
                  </w:textInput>
                </w:ffData>
              </w:fldChar>
            </w:r>
            <w:r w:rsidRPr="00F8267E">
              <w:rPr>
                <w:i/>
                <w:sz w:val="24"/>
              </w:rPr>
              <w:instrText xml:space="preserve"> FORMTEXT </w:instrText>
            </w:r>
            <w:r w:rsidRPr="00F8267E">
              <w:rPr>
                <w:i/>
                <w:sz w:val="24"/>
              </w:rPr>
            </w:r>
            <w:r w:rsidRPr="00F8267E">
              <w:rPr>
                <w:i/>
                <w:sz w:val="24"/>
              </w:rPr>
              <w:fldChar w:fldCharType="separate"/>
            </w:r>
            <w:r w:rsidRPr="00F8267E">
              <w:rPr>
                <w:i/>
                <w:sz w:val="24"/>
              </w:rPr>
              <w:t>Insert Duties of Standing Conciliator</w:t>
            </w:r>
            <w:r w:rsidRPr="00F8267E">
              <w:rPr>
                <w:i/>
                <w:sz w:val="24"/>
              </w:rPr>
              <w:fldChar w:fldCharType="end"/>
            </w:r>
          </w:p>
          <w:p w:rsidR="00F8267E" w:rsidRPr="00F8267E" w:rsidRDefault="00F8267E" w:rsidP="00907A5B">
            <w:pPr>
              <w:ind w:right="-32"/>
              <w:jc w:val="both"/>
              <w:rPr>
                <w:i/>
                <w:sz w:val="24"/>
              </w:rPr>
            </w:pPr>
            <w:r w:rsidRPr="00F8267E">
              <w:rPr>
                <w:i/>
                <w:sz w:val="24"/>
              </w:rPr>
              <w:fldChar w:fldCharType="begin">
                <w:ffData>
                  <w:name w:val=""/>
                  <w:enabled/>
                  <w:calcOnExit w:val="0"/>
                  <w:textInput>
                    <w:default w:val="Insert Duties of Standing Conciliator"/>
                  </w:textInput>
                </w:ffData>
              </w:fldChar>
            </w:r>
            <w:r w:rsidRPr="00F8267E">
              <w:rPr>
                <w:i/>
                <w:sz w:val="24"/>
              </w:rPr>
              <w:instrText xml:space="preserve"> FORMTEXT </w:instrText>
            </w:r>
            <w:r w:rsidRPr="00F8267E">
              <w:rPr>
                <w:i/>
                <w:sz w:val="24"/>
              </w:rPr>
            </w:r>
            <w:r w:rsidRPr="00F8267E">
              <w:rPr>
                <w:i/>
                <w:sz w:val="24"/>
              </w:rPr>
              <w:fldChar w:fldCharType="separate"/>
            </w:r>
            <w:r w:rsidRPr="00F8267E">
              <w:rPr>
                <w:i/>
                <w:sz w:val="24"/>
              </w:rPr>
              <w:t>Insert Duties of Standing Conciliator</w:t>
            </w:r>
            <w:r w:rsidRPr="00F8267E">
              <w:rPr>
                <w:i/>
                <w:sz w:val="24"/>
              </w:rPr>
              <w:fldChar w:fldCharType="end"/>
            </w:r>
          </w:p>
          <w:p w:rsidR="00F8267E" w:rsidRPr="00F8267E" w:rsidRDefault="00F8267E" w:rsidP="00907A5B">
            <w:pPr>
              <w:ind w:right="-32"/>
              <w:jc w:val="both"/>
              <w:rPr>
                <w:i/>
                <w:sz w:val="24"/>
              </w:rPr>
            </w:pPr>
            <w:r w:rsidRPr="00F8267E">
              <w:rPr>
                <w:i/>
                <w:sz w:val="24"/>
              </w:rPr>
              <w:fldChar w:fldCharType="begin">
                <w:ffData>
                  <w:name w:val=""/>
                  <w:enabled/>
                  <w:calcOnExit w:val="0"/>
                  <w:textInput>
                    <w:default w:val="Insert Duties of Standing Conciliator"/>
                  </w:textInput>
                </w:ffData>
              </w:fldChar>
            </w:r>
            <w:r w:rsidRPr="00F8267E">
              <w:rPr>
                <w:i/>
                <w:sz w:val="24"/>
              </w:rPr>
              <w:instrText xml:space="preserve"> FORMTEXT </w:instrText>
            </w:r>
            <w:r w:rsidRPr="00F8267E">
              <w:rPr>
                <w:i/>
                <w:sz w:val="24"/>
              </w:rPr>
            </w:r>
            <w:r w:rsidRPr="00F8267E">
              <w:rPr>
                <w:i/>
                <w:sz w:val="24"/>
              </w:rPr>
              <w:fldChar w:fldCharType="separate"/>
            </w:r>
            <w:r w:rsidRPr="00F8267E">
              <w:rPr>
                <w:i/>
                <w:noProof/>
                <w:sz w:val="24"/>
              </w:rPr>
              <w:t>Insert Duties of Standing Conciliator</w:t>
            </w:r>
            <w:r w:rsidRPr="00F8267E">
              <w:rPr>
                <w:i/>
                <w:sz w:val="24"/>
              </w:rPr>
              <w:fldChar w:fldCharType="end"/>
            </w:r>
          </w:p>
          <w:p w:rsidR="00F8267E" w:rsidRPr="00F8267E" w:rsidRDefault="00F8267E" w:rsidP="00907A5B">
            <w:pPr>
              <w:ind w:right="-32"/>
              <w:jc w:val="both"/>
              <w:rPr>
                <w:i/>
                <w:sz w:val="24"/>
              </w:rPr>
            </w:pPr>
            <w:r w:rsidRPr="00F8267E">
              <w:rPr>
                <w:i/>
                <w:sz w:val="24"/>
              </w:rPr>
              <w:fldChar w:fldCharType="begin">
                <w:ffData>
                  <w:name w:val=""/>
                  <w:enabled/>
                  <w:calcOnExit w:val="0"/>
                  <w:textInput>
                    <w:default w:val="Insert Duties of Standing Conciliator"/>
                  </w:textInput>
                </w:ffData>
              </w:fldChar>
            </w:r>
            <w:r w:rsidRPr="00F8267E">
              <w:rPr>
                <w:i/>
                <w:sz w:val="24"/>
              </w:rPr>
              <w:instrText xml:space="preserve"> FORMTEXT </w:instrText>
            </w:r>
            <w:r w:rsidRPr="00F8267E">
              <w:rPr>
                <w:i/>
                <w:sz w:val="24"/>
              </w:rPr>
            </w:r>
            <w:r w:rsidRPr="00F8267E">
              <w:rPr>
                <w:i/>
                <w:sz w:val="24"/>
              </w:rPr>
              <w:fldChar w:fldCharType="separate"/>
            </w:r>
            <w:r w:rsidRPr="00F8267E">
              <w:rPr>
                <w:i/>
                <w:noProof/>
                <w:sz w:val="24"/>
              </w:rPr>
              <w:t>Insert Duties of Standing Conciliator</w:t>
            </w:r>
            <w:r w:rsidRPr="00F8267E">
              <w:rPr>
                <w:i/>
                <w:sz w:val="24"/>
              </w:rPr>
              <w:fldChar w:fldCharType="end"/>
            </w:r>
          </w:p>
          <w:p w:rsidR="00F8267E" w:rsidRPr="00F8267E" w:rsidRDefault="00F8267E" w:rsidP="00907A5B">
            <w:pPr>
              <w:ind w:right="-32"/>
              <w:jc w:val="both"/>
              <w:rPr>
                <w:i/>
                <w:sz w:val="20"/>
                <w:szCs w:val="20"/>
              </w:rPr>
            </w:pPr>
            <w:r w:rsidRPr="00F8267E">
              <w:rPr>
                <w:b/>
                <w:i/>
                <w:sz w:val="20"/>
                <w:szCs w:val="20"/>
              </w:rPr>
              <w:t xml:space="preserve">Duties advisory note 1: </w:t>
            </w:r>
            <w:r w:rsidRPr="00F8267E">
              <w:rPr>
                <w:i/>
                <w:sz w:val="20"/>
                <w:szCs w:val="20"/>
              </w:rPr>
              <w:t xml:space="preserve">When completing this appendix The Parties and the Standing Conciliator should have due regard to the Contract and the Guidance Note GN 3.1.1, Dispute Resolution, of the Capital Works Management Framework available at </w:t>
            </w:r>
            <w:hyperlink r:id="rId8" w:history="1">
              <w:r w:rsidRPr="00F8267E">
                <w:rPr>
                  <w:i/>
                  <w:color w:val="0070C0"/>
                  <w:sz w:val="20"/>
                  <w:szCs w:val="20"/>
                  <w:u w:val="single"/>
                </w:rPr>
                <w:t>http://constructionprocurement.gov.ie/</w:t>
              </w:r>
            </w:hyperlink>
            <w:r w:rsidRPr="00F8267E">
              <w:rPr>
                <w:i/>
                <w:color w:val="0070C0"/>
                <w:sz w:val="20"/>
                <w:szCs w:val="20"/>
              </w:rPr>
              <w:t>.</w:t>
            </w:r>
          </w:p>
        </w:tc>
      </w:tr>
    </w:tbl>
    <w:p w:rsidR="00F8267E" w:rsidRDefault="00F8267E" w:rsidP="001B2D3A"/>
    <w:p w:rsidR="00F8267E" w:rsidRDefault="00F8267E">
      <w:pPr>
        <w:spacing w:after="0" w:line="240" w:lineRule="auto"/>
      </w:pPr>
      <w:r>
        <w:br w:type="page"/>
      </w:r>
    </w:p>
    <w:p w:rsidR="00F8267E" w:rsidRPr="00F8267E" w:rsidRDefault="00F8267E" w:rsidP="00F4159A">
      <w:pPr>
        <w:jc w:val="both"/>
        <w:rPr>
          <w:b/>
        </w:rPr>
      </w:pPr>
      <w:r w:rsidRPr="00F8267E">
        <w:rPr>
          <w:b/>
        </w:rPr>
        <w:lastRenderedPageBreak/>
        <w:t>APPENDIX 2</w:t>
      </w:r>
    </w:p>
    <w:tbl>
      <w:tblPr>
        <w:tblStyle w:val="TableGrid"/>
        <w:tblW w:w="0" w:type="auto"/>
        <w:tblBorders>
          <w:top w:val="single" w:sz="18" w:space="0" w:color="BDD6EE" w:themeColor="accent1" w:themeTint="66"/>
          <w:left w:val="single" w:sz="18" w:space="0" w:color="BDD6EE" w:themeColor="accent1" w:themeTint="66"/>
          <w:bottom w:val="single" w:sz="18" w:space="0" w:color="BDD6EE" w:themeColor="accent1" w:themeTint="66"/>
          <w:right w:val="single" w:sz="18" w:space="0" w:color="BDD6EE" w:themeColor="accent1" w:themeTint="66"/>
          <w:insideH w:val="none" w:sz="0" w:space="0" w:color="auto"/>
          <w:insideV w:val="none" w:sz="0" w:space="0" w:color="auto"/>
        </w:tblBorders>
        <w:tblLayout w:type="fixed"/>
        <w:tblLook w:val="04A0" w:firstRow="1" w:lastRow="0" w:firstColumn="1" w:lastColumn="0" w:noHBand="0" w:noVBand="1"/>
      </w:tblPr>
      <w:tblGrid>
        <w:gridCol w:w="9845"/>
      </w:tblGrid>
      <w:tr w:rsidR="00F8267E" w:rsidRPr="00F8267E" w:rsidTr="00D26665">
        <w:tc>
          <w:tcPr>
            <w:tcW w:w="9845" w:type="dxa"/>
          </w:tcPr>
          <w:p w:rsidR="00F8267E" w:rsidRPr="00F8267E" w:rsidRDefault="00F8267E" w:rsidP="00F4159A">
            <w:pPr>
              <w:jc w:val="both"/>
              <w:rPr>
                <w:b/>
              </w:rPr>
            </w:pPr>
            <w:r w:rsidRPr="00F8267E">
              <w:rPr>
                <w:b/>
              </w:rPr>
              <w:t>AGREED PAYMENT TERMS FOR FEES OF THE STANDING CONCILIATOR</w:t>
            </w:r>
          </w:p>
          <w:p w:rsidR="00F8267E" w:rsidRPr="00F8267E" w:rsidRDefault="00F8267E" w:rsidP="00F4159A">
            <w:pPr>
              <w:ind w:right="-32"/>
              <w:jc w:val="both"/>
              <w:rPr>
                <w:i/>
                <w:sz w:val="24"/>
              </w:rPr>
            </w:pPr>
            <w:r w:rsidRPr="00F8267E">
              <w:rPr>
                <w:i/>
                <w:sz w:val="24"/>
              </w:rPr>
              <w:fldChar w:fldCharType="begin">
                <w:ffData>
                  <w:name w:val=""/>
                  <w:enabled/>
                  <w:calcOnExit w:val="0"/>
                  <w:textInput>
                    <w:default w:val="Insert terms of Payment of Fees to the Standing Conciliator"/>
                  </w:textInput>
                </w:ffData>
              </w:fldChar>
            </w:r>
            <w:r w:rsidRPr="00F8267E">
              <w:rPr>
                <w:i/>
                <w:sz w:val="24"/>
              </w:rPr>
              <w:instrText xml:space="preserve"> FORMTEXT </w:instrText>
            </w:r>
            <w:r w:rsidRPr="00F8267E">
              <w:rPr>
                <w:i/>
                <w:sz w:val="24"/>
              </w:rPr>
            </w:r>
            <w:r w:rsidRPr="00F8267E">
              <w:rPr>
                <w:i/>
                <w:sz w:val="24"/>
              </w:rPr>
              <w:fldChar w:fldCharType="separate"/>
            </w:r>
            <w:r w:rsidRPr="00F8267E">
              <w:rPr>
                <w:i/>
                <w:noProof/>
                <w:sz w:val="24"/>
              </w:rPr>
              <w:t>Insert terms of Payment of Fees to the Standing Conciliator</w:t>
            </w:r>
            <w:r w:rsidRPr="00F8267E">
              <w:rPr>
                <w:i/>
                <w:sz w:val="24"/>
              </w:rPr>
              <w:fldChar w:fldCharType="end"/>
            </w:r>
          </w:p>
          <w:p w:rsidR="00F8267E" w:rsidRPr="00F8267E" w:rsidRDefault="00F8267E" w:rsidP="00F4159A">
            <w:pPr>
              <w:ind w:right="-32"/>
              <w:jc w:val="both"/>
              <w:rPr>
                <w:i/>
                <w:sz w:val="20"/>
                <w:szCs w:val="20"/>
              </w:rPr>
            </w:pPr>
            <w:r w:rsidRPr="00F8267E">
              <w:rPr>
                <w:b/>
                <w:i/>
                <w:sz w:val="20"/>
                <w:szCs w:val="20"/>
              </w:rPr>
              <w:t xml:space="preserve">Payment Terms advisory note 1: </w:t>
            </w:r>
            <w:r w:rsidRPr="00F8267E">
              <w:rPr>
                <w:i/>
                <w:sz w:val="20"/>
                <w:szCs w:val="20"/>
              </w:rPr>
              <w:t>When completing this appendix The Parties and the Standing Conciliator should have due regard to the Duties of the Standing Conciliator as agreed and inserted in Appendix 1.</w:t>
            </w:r>
          </w:p>
        </w:tc>
      </w:tr>
    </w:tbl>
    <w:p w:rsidR="00D370D4" w:rsidRDefault="00D370D4" w:rsidP="001B2D3A"/>
    <w:sectPr w:rsidR="00D370D4">
      <w:footerReference w:type="default" r:id="rId9"/>
      <w:endnotePr>
        <w:numFmt w:val="lowerLetter"/>
      </w:endnotePr>
      <w:type w:val="continuous"/>
      <w:pgSz w:w="11909" w:h="16834" w:code="9"/>
      <w:pgMar w:top="709" w:right="1009" w:bottom="709" w:left="1009" w:header="720"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748" w:rsidRDefault="00771748">
      <w:r>
        <w:separator/>
      </w:r>
    </w:p>
  </w:endnote>
  <w:endnote w:type="continuationSeparator" w:id="0">
    <w:p w:rsidR="00771748" w:rsidRDefault="0077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umnst777 BT">
    <w:panose1 w:val="00000000000000000000"/>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heSansSemiLight-Plain">
    <w:altName w:val="Arial"/>
    <w:panose1 w:val="00000000000000000000"/>
    <w:charset w:val="00"/>
    <w:family w:val="swiss"/>
    <w:notTrueType/>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748" w:rsidRDefault="00771748">
    <w:pPr>
      <w:pStyle w:val="Footer"/>
      <w:spacing w:before="240" w:after="0"/>
    </w:pPr>
    <w:r>
      <w:rPr>
        <w:b/>
        <w:bCs/>
      </w:rPr>
      <w:t>MF 1.1</w:t>
    </w:r>
    <w:r w:rsidR="004C1DE9">
      <w:rPr>
        <w:b/>
        <w:bCs/>
      </w:rPr>
      <w:t>8 28/06/2016</w:t>
    </w:r>
    <w:r>
      <w:t xml:space="preserve"> </w:t>
    </w:r>
    <w:r>
      <w:tab/>
      <w:t xml:space="preserve">Page </w:t>
    </w:r>
    <w:r>
      <w:fldChar w:fldCharType="begin"/>
    </w:r>
    <w:r>
      <w:instrText xml:space="preserve"> PAGE </w:instrText>
    </w:r>
    <w:r>
      <w:fldChar w:fldCharType="separate"/>
    </w:r>
    <w:r w:rsidR="003D5C3F">
      <w:rPr>
        <w:noProof/>
      </w:rPr>
      <w:t>2</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748" w:rsidRDefault="00771748">
      <w:r>
        <w:separator/>
      </w:r>
    </w:p>
  </w:footnote>
  <w:footnote w:type="continuationSeparator" w:id="0">
    <w:p w:rsidR="00771748" w:rsidRDefault="00771748">
      <w:r>
        <w:continuationSeparator/>
      </w:r>
    </w:p>
  </w:footnote>
  <w:footnote w:id="1">
    <w:p w:rsidR="00771748" w:rsidRDefault="00771748" w:rsidP="00C1043F">
      <w:pPr>
        <w:pStyle w:val="FootnoteText"/>
      </w:pPr>
      <w:r>
        <w:rPr>
          <w:rStyle w:val="FootnoteReference"/>
        </w:rPr>
        <w:footnoteRef/>
      </w:r>
      <w:r>
        <w:t xml:space="preserve"> Select the appropriate from the menu. </w:t>
      </w:r>
    </w:p>
  </w:footnote>
  <w:footnote w:id="2">
    <w:p w:rsidR="006F5E63" w:rsidRDefault="006F5E63" w:rsidP="006F5E63">
      <w:pPr>
        <w:pStyle w:val="FootnoteText"/>
        <w:rPr>
          <w:rStyle w:val="FootnoteChar"/>
          <w:color w:val="auto"/>
        </w:rPr>
      </w:pPr>
      <w:r>
        <w:rPr>
          <w:rStyle w:val="FootnoteReference"/>
        </w:rPr>
        <w:footnoteRef/>
      </w:r>
      <w:r>
        <w:t xml:space="preserve"> </w:t>
      </w:r>
      <w:r>
        <w:rPr>
          <w:rStyle w:val="FootnoteChar"/>
          <w:color w:val="auto"/>
        </w:rPr>
        <w:t>If the Contractor is not incorporated in Ireland, execution will be in accordance with the law of its jurisdiction of incorporation for execution in Ireland.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A4FE20FC"/>
    <w:lvl w:ilvl="0">
      <w:start w:val="1"/>
      <w:numFmt w:val="lowerRoman"/>
      <w:pStyle w:val="roman"/>
      <w:lvlText w:val="(%1)"/>
      <w:lvlJc w:val="left"/>
      <w:pPr>
        <w:tabs>
          <w:tab w:val="num" w:pos="1440"/>
        </w:tabs>
        <w:ind w:left="1440" w:hanging="720"/>
      </w:pPr>
      <w:rPr>
        <w:rFonts w:ascii="Arial" w:hAnsi="Arial" w:hint="default"/>
        <w:b w:val="0"/>
        <w:i w:val="0"/>
        <w:sz w:val="20"/>
        <w:szCs w:val="20"/>
      </w:rPr>
    </w:lvl>
  </w:abstractNum>
  <w:abstractNum w:abstractNumId="1">
    <w:nsid w:val="FFFFFF7F"/>
    <w:multiLevelType w:val="singleLevel"/>
    <w:tmpl w:val="602CD76C"/>
    <w:lvl w:ilvl="0">
      <w:start w:val="1"/>
      <w:numFmt w:val="lowerRoman"/>
      <w:pStyle w:val="PS-bullet-ListNumber2"/>
      <w:lvlText w:val="(%1)"/>
      <w:lvlJc w:val="left"/>
      <w:pPr>
        <w:tabs>
          <w:tab w:val="num" w:pos="1474"/>
        </w:tabs>
        <w:ind w:left="1474" w:hanging="453"/>
      </w:pPr>
      <w:rPr>
        <w:rFonts w:hint="default"/>
      </w:rPr>
    </w:lvl>
  </w:abstractNum>
  <w:abstractNum w:abstractNumId="2">
    <w:nsid w:val="FFFFFF83"/>
    <w:multiLevelType w:val="singleLevel"/>
    <w:tmpl w:val="7054ABCA"/>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8"/>
    <w:multiLevelType w:val="singleLevel"/>
    <w:tmpl w:val="16B47AE0"/>
    <w:lvl w:ilvl="0">
      <w:start w:val="1"/>
      <w:numFmt w:val="decimal"/>
      <w:pStyle w:val="ListNumber"/>
      <w:lvlText w:val="(%1)"/>
      <w:lvlJc w:val="left"/>
      <w:pPr>
        <w:tabs>
          <w:tab w:val="num" w:pos="1440"/>
        </w:tabs>
        <w:ind w:left="1440" w:hanging="720"/>
      </w:pPr>
      <w:rPr>
        <w:rFonts w:ascii="Arial" w:hAnsi="Arial" w:hint="default"/>
        <w:b w:val="0"/>
        <w:i w:val="0"/>
        <w:sz w:val="20"/>
        <w:szCs w:val="20"/>
      </w:rPr>
    </w:lvl>
  </w:abstractNum>
  <w:abstractNum w:abstractNumId="4">
    <w:nsid w:val="05C8089A"/>
    <w:multiLevelType w:val="hybridMultilevel"/>
    <w:tmpl w:val="960A9966"/>
    <w:lvl w:ilvl="0" w:tplc="64244C50">
      <w:start w:val="1"/>
      <w:numFmt w:val="upperLetter"/>
      <w:pStyle w:val="capLettered"/>
      <w:lvlText w:val="%1."/>
      <w:lvlJc w:val="left"/>
      <w:pPr>
        <w:tabs>
          <w:tab w:val="num" w:pos="397"/>
        </w:tabs>
        <w:ind w:left="397" w:hanging="397"/>
      </w:pPr>
      <w:rPr>
        <w:rFonts w:ascii="Arial" w:hAnsi="Arial" w:hint="default"/>
        <w:b w:val="0"/>
        <w:i w:val="0"/>
        <w:color w:val="003366"/>
        <w:sz w:val="20"/>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869448F"/>
    <w:multiLevelType w:val="hybridMultilevel"/>
    <w:tmpl w:val="ADDA1C7A"/>
    <w:lvl w:ilvl="0" w:tplc="089CC898">
      <w:start w:val="1"/>
      <w:numFmt w:val="bullet"/>
      <w:pStyle w:val="BulletText2"/>
      <w:lvlText w:val=""/>
      <w:lvlJc w:val="left"/>
      <w:pPr>
        <w:tabs>
          <w:tab w:val="num" w:pos="717"/>
        </w:tabs>
        <w:ind w:left="530" w:hanging="173"/>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AE3387"/>
    <w:multiLevelType w:val="hybridMultilevel"/>
    <w:tmpl w:val="F3A25978"/>
    <w:lvl w:ilvl="0" w:tplc="11EE42E6">
      <w:start w:val="1"/>
      <w:numFmt w:val="bullet"/>
      <w:pStyle w:val="Bulletedformtable"/>
      <w:lvlText w:val=""/>
      <w:lvlJc w:val="left"/>
      <w:pPr>
        <w:tabs>
          <w:tab w:val="num" w:pos="454"/>
        </w:tabs>
        <w:ind w:left="454" w:hanging="397"/>
      </w:pPr>
      <w:rPr>
        <w:rFonts w:ascii="Webdings" w:hAnsi="Webdings" w:hint="default"/>
        <w:color w:val="C0C0C0"/>
        <w:sz w:val="2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nsid w:val="0D52382E"/>
    <w:multiLevelType w:val="hybridMultilevel"/>
    <w:tmpl w:val="E8D6EAE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0C933B9"/>
    <w:multiLevelType w:val="hybridMultilevel"/>
    <w:tmpl w:val="98F80402"/>
    <w:lvl w:ilvl="0" w:tplc="FFFFFFFF">
      <w:start w:val="1"/>
      <w:numFmt w:val="bullet"/>
      <w:pStyle w:val="Bulletedindented"/>
      <w:lvlText w:val=""/>
      <w:lvlJc w:val="left"/>
      <w:pPr>
        <w:tabs>
          <w:tab w:val="num" w:pos="2211"/>
        </w:tabs>
        <w:ind w:left="2211" w:hanging="453"/>
      </w:pPr>
      <w:rPr>
        <w:rFonts w:ascii="Webdings" w:hAnsi="Webdings" w:hint="default"/>
        <w:color w:val="C0C0C0"/>
        <w:sz w:val="2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9">
    <w:nsid w:val="15B14E57"/>
    <w:multiLevelType w:val="hybridMultilevel"/>
    <w:tmpl w:val="76D8A5EE"/>
    <w:lvl w:ilvl="0" w:tplc="F3F6CFBA">
      <w:start w:val="1"/>
      <w:numFmt w:val="lowerLetter"/>
      <w:pStyle w:val="PVlettered"/>
      <w:lvlText w:val="(%1)"/>
      <w:lvlJc w:val="left"/>
      <w:pPr>
        <w:tabs>
          <w:tab w:val="num" w:pos="2211"/>
        </w:tabs>
        <w:ind w:left="2211" w:hanging="368"/>
      </w:pPr>
      <w:rPr>
        <w:rFonts w:hint="default"/>
        <w:b w:val="0"/>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0">
    <w:nsid w:val="18F53748"/>
    <w:multiLevelType w:val="hybridMultilevel"/>
    <w:tmpl w:val="00284484"/>
    <w:lvl w:ilvl="0" w:tplc="5A422C04">
      <w:start w:val="1"/>
      <w:numFmt w:val="decimal"/>
      <w:pStyle w:val="normalnumbered"/>
      <w:lvlText w:val="%1."/>
      <w:lvlJc w:val="left"/>
      <w:pPr>
        <w:tabs>
          <w:tab w:val="num" w:pos="567"/>
        </w:tabs>
        <w:ind w:left="567" w:hanging="567"/>
      </w:pPr>
      <w:rPr>
        <w:rFonts w:ascii="Arial" w:hAnsi="Arial" w:hint="default"/>
        <w:b w:val="0"/>
        <w:i w:val="0"/>
        <w:color w:val="auto"/>
        <w:sz w:val="20"/>
        <w:szCs w:val="20"/>
      </w:rPr>
    </w:lvl>
    <w:lvl w:ilvl="1" w:tplc="04090003">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1">
    <w:nsid w:val="232C7E07"/>
    <w:multiLevelType w:val="hybridMultilevel"/>
    <w:tmpl w:val="6EF06F28"/>
    <w:lvl w:ilvl="0" w:tplc="FFFFFFFF">
      <w:start w:val="1"/>
      <w:numFmt w:val="bullet"/>
      <w:pStyle w:val="Bulletedformindented2ndlevel"/>
      <w:lvlText w:val="–"/>
      <w:lvlJc w:val="left"/>
      <w:pPr>
        <w:tabs>
          <w:tab w:val="num" w:pos="1191"/>
        </w:tabs>
        <w:ind w:left="1191" w:hanging="284"/>
      </w:pPr>
      <w:rPr>
        <w:rFonts w:ascii="Humnst777 BT" w:hAnsi="Humnst777 BT" w:hint="default"/>
        <w:color w:val="C0C0C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6374BC4"/>
    <w:multiLevelType w:val="multilevel"/>
    <w:tmpl w:val="AEBA9A06"/>
    <w:lvl w:ilvl="0">
      <w:start w:val="1"/>
      <w:numFmt w:val="decimal"/>
      <w:pStyle w:val="StyleNumberedformtext1Bold"/>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numFmt w:val="decimal"/>
      <w:lvlText w:val="%3:"/>
      <w:lvlJc w:val="left"/>
      <w:pPr>
        <w:tabs>
          <w:tab w:val="num" w:pos="851"/>
        </w:tabs>
        <w:ind w:left="851" w:hanging="851"/>
      </w:pPr>
      <w:rPr>
        <w:rFonts w:hint="default"/>
      </w:rPr>
    </w:lvl>
    <w:lvl w:ilvl="3">
      <w:start w:val="1"/>
      <w:numFmt w:val="decimal"/>
      <w:lvlText w:val="%3.%4"/>
      <w:lvlJc w:val="left"/>
      <w:pPr>
        <w:tabs>
          <w:tab w:val="num" w:pos="851"/>
        </w:tabs>
        <w:ind w:left="851" w:hanging="851"/>
      </w:pPr>
      <w:rPr>
        <w:rFonts w:hint="default"/>
      </w:rPr>
    </w:lvl>
    <w:lvl w:ilvl="4">
      <w:start w:val="1"/>
      <w:numFmt w:val="decimal"/>
      <w:lvlText w:val="%3.%4.%5"/>
      <w:lvlJc w:val="left"/>
      <w:pPr>
        <w:tabs>
          <w:tab w:val="num" w:pos="851"/>
        </w:tabs>
        <w:ind w:left="851" w:hanging="851"/>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3">
    <w:nsid w:val="2FAF77F4"/>
    <w:multiLevelType w:val="hybridMultilevel"/>
    <w:tmpl w:val="BC3CE0B8"/>
    <w:lvl w:ilvl="0" w:tplc="ED9C372A">
      <w:start w:val="1"/>
      <w:numFmt w:val="decimal"/>
      <w:lvlText w:val="%1."/>
      <w:lvlJc w:val="left"/>
      <w:pPr>
        <w:ind w:left="360" w:hanging="360"/>
      </w:pPr>
      <w:rPr>
        <w:b w:val="0"/>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nsid w:val="2FDF4378"/>
    <w:multiLevelType w:val="hybridMultilevel"/>
    <w:tmpl w:val="2214A1C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302167F"/>
    <w:multiLevelType w:val="hybridMultilevel"/>
    <w:tmpl w:val="9B3819DA"/>
    <w:lvl w:ilvl="0" w:tplc="8CD690E8">
      <w:start w:val="1"/>
      <w:numFmt w:val="upperLetter"/>
      <w:pStyle w:val="Heading3form"/>
      <w:lvlText w:val="%1"/>
      <w:lvlJc w:val="left"/>
      <w:pPr>
        <w:tabs>
          <w:tab w:val="num" w:pos="0"/>
        </w:tabs>
        <w:ind w:left="0" w:hanging="284"/>
      </w:pPr>
      <w:rPr>
        <w:rFonts w:ascii="Arial" w:hAnsi="Arial" w:hint="default"/>
        <w:b/>
        <w:i w:val="0"/>
        <w:color w:val="003366"/>
        <w:sz w:val="24"/>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nsid w:val="3484709E"/>
    <w:multiLevelType w:val="hybridMultilevel"/>
    <w:tmpl w:val="41408934"/>
    <w:lvl w:ilvl="0" w:tplc="FFFFFFFF">
      <w:start w:val="1"/>
      <w:numFmt w:val="bullet"/>
      <w:pStyle w:val="bullet"/>
      <w:lvlText w:val=""/>
      <w:lvlJc w:val="left"/>
      <w:pPr>
        <w:tabs>
          <w:tab w:val="num" w:pos="567"/>
        </w:tabs>
        <w:ind w:left="567" w:hanging="283"/>
      </w:pPr>
      <w:rPr>
        <w:rFonts w:ascii="Wingdings" w:hAnsi="Wingdings" w:hint="default"/>
        <w:color w:val="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C490047"/>
    <w:multiLevelType w:val="hybridMultilevel"/>
    <w:tmpl w:val="3ABEDAFE"/>
    <w:lvl w:ilvl="0" w:tplc="FFFFFFFF">
      <w:start w:val="1"/>
      <w:numFmt w:val="decimal"/>
      <w:pStyle w:val="Numberedtabletext"/>
      <w:lvlText w:val="%1."/>
      <w:lvlJc w:val="left"/>
      <w:pPr>
        <w:tabs>
          <w:tab w:val="num" w:pos="454"/>
        </w:tabs>
        <w:ind w:left="454"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E741B8E"/>
    <w:multiLevelType w:val="hybridMultilevel"/>
    <w:tmpl w:val="7D5824E2"/>
    <w:lvl w:ilvl="0" w:tplc="F3F6CFBA">
      <w:start w:val="1"/>
      <w:numFmt w:val="bullet"/>
      <w:pStyle w:val="Bulletedmodelform"/>
      <w:lvlText w:val=""/>
      <w:lvlJc w:val="left"/>
      <w:pPr>
        <w:tabs>
          <w:tab w:val="num" w:pos="397"/>
        </w:tabs>
        <w:ind w:left="397" w:hanging="397"/>
      </w:pPr>
      <w:rPr>
        <w:rFonts w:ascii="Webdings" w:hAnsi="Webdings" w:hint="default"/>
        <w:color w:val="003366"/>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EA74BA1"/>
    <w:multiLevelType w:val="hybridMultilevel"/>
    <w:tmpl w:val="67A46B34"/>
    <w:lvl w:ilvl="0" w:tplc="FFFFFFFF">
      <w:start w:val="1"/>
      <w:numFmt w:val="bullet"/>
      <w:pStyle w:val="Bodytablebulleted"/>
      <w:lvlText w:val=""/>
      <w:lvlJc w:val="left"/>
      <w:pPr>
        <w:tabs>
          <w:tab w:val="num" w:pos="340"/>
        </w:tabs>
        <w:ind w:left="340" w:hanging="340"/>
      </w:pPr>
      <w:rPr>
        <w:rFonts w:ascii="Webdings" w:hAnsi="Webdings" w:hint="default"/>
        <w:color w:val="C0C0C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3EBE5288"/>
    <w:multiLevelType w:val="hybridMultilevel"/>
    <w:tmpl w:val="C794047A"/>
    <w:lvl w:ilvl="0" w:tplc="DE88CC9E">
      <w:start w:val="1"/>
      <w:numFmt w:val="bullet"/>
      <w:pStyle w:val="BulletText1"/>
      <w:lvlText w:val=""/>
      <w:lvlJc w:val="left"/>
      <w:pPr>
        <w:tabs>
          <w:tab w:val="num" w:pos="659"/>
        </w:tabs>
        <w:ind w:left="659" w:hanging="227"/>
      </w:pPr>
      <w:rPr>
        <w:rFonts w:ascii="Wingdings" w:hAnsi="Wingdings" w:hint="default"/>
      </w:rPr>
    </w:lvl>
    <w:lvl w:ilvl="1" w:tplc="08090003">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21">
    <w:nsid w:val="3F0602EA"/>
    <w:multiLevelType w:val="hybridMultilevel"/>
    <w:tmpl w:val="D1DC7282"/>
    <w:lvl w:ilvl="0" w:tplc="08090001">
      <w:start w:val="1"/>
      <w:numFmt w:val="bullet"/>
      <w:pStyle w:val="recommendbullet"/>
      <w:lvlText w:val=""/>
      <w:lvlJc w:val="left"/>
      <w:pPr>
        <w:tabs>
          <w:tab w:val="num" w:pos="720"/>
        </w:tabs>
        <w:ind w:left="720" w:hanging="360"/>
      </w:pPr>
      <w:rPr>
        <w:rFonts w:ascii="Symbol" w:hAnsi="Symbol" w:hint="default"/>
      </w:rPr>
    </w:lvl>
    <w:lvl w:ilvl="1" w:tplc="08090003">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2D41157"/>
    <w:multiLevelType w:val="multilevel"/>
    <w:tmpl w:val="06924A24"/>
    <w:lvl w:ilvl="0">
      <w:start w:val="1"/>
      <w:numFmt w:val="decimal"/>
      <w:pStyle w:val="MFNumLev3"/>
      <w:lvlText w:val="%1."/>
      <w:lvlJc w:val="left"/>
      <w:pPr>
        <w:tabs>
          <w:tab w:val="num" w:pos="720"/>
        </w:tabs>
        <w:ind w:left="720" w:hanging="720"/>
      </w:pPr>
      <w:rPr>
        <w:rFonts w:ascii="Times New Roman" w:hAnsi="Times New Roman" w:hint="default"/>
        <w:b w:val="0"/>
        <w:i w:val="0"/>
        <w:sz w:val="24"/>
      </w:rPr>
    </w:lvl>
    <w:lvl w:ilvl="1">
      <w:start w:val="1"/>
      <w:numFmt w:val="decimal"/>
      <w:pStyle w:val="MFNumLev4"/>
      <w:lvlText w:val="%1.%2"/>
      <w:lvlJc w:val="left"/>
      <w:pPr>
        <w:tabs>
          <w:tab w:val="num" w:pos="720"/>
        </w:tabs>
        <w:ind w:left="720" w:hanging="720"/>
      </w:pPr>
      <w:rPr>
        <w:rFonts w:ascii="Times New Roman" w:hAnsi="Times New Roman" w:hint="default"/>
        <w:b w:val="0"/>
        <w:i w:val="0"/>
        <w:sz w:val="24"/>
      </w:rPr>
    </w:lvl>
    <w:lvl w:ilvl="2">
      <w:start w:val="1"/>
      <w:numFmt w:val="lowerLetter"/>
      <w:pStyle w:val="MFNumLev5"/>
      <w:lvlText w:val="(%3)"/>
      <w:lvlJc w:val="left"/>
      <w:pPr>
        <w:tabs>
          <w:tab w:val="num" w:pos="1440"/>
        </w:tabs>
        <w:ind w:left="1440" w:hanging="720"/>
      </w:pPr>
      <w:rPr>
        <w:rFonts w:ascii="Times New Roman" w:hAnsi="Times New Roman" w:hint="default"/>
        <w:b w:val="0"/>
        <w:i w:val="0"/>
        <w:sz w:val="24"/>
      </w:rPr>
    </w:lvl>
    <w:lvl w:ilvl="3">
      <w:start w:val="1"/>
      <w:numFmt w:val="lowerRoman"/>
      <w:pStyle w:val="MFNumLev6"/>
      <w:lvlText w:val="(%4)"/>
      <w:lvlJc w:val="left"/>
      <w:pPr>
        <w:tabs>
          <w:tab w:val="num" w:pos="2160"/>
        </w:tabs>
        <w:ind w:left="2160" w:hanging="720"/>
      </w:pPr>
      <w:rPr>
        <w:rFonts w:ascii="Times New Roman" w:hAnsi="Times New Roman" w:hint="default"/>
        <w:b w:val="0"/>
        <w:i w:val="0"/>
        <w:sz w:val="24"/>
      </w:rPr>
    </w:lvl>
    <w:lvl w:ilvl="4">
      <w:start w:val="1"/>
      <w:numFmt w:val="upperLetter"/>
      <w:lvlText w:val="(%5)"/>
      <w:lvlJc w:val="left"/>
      <w:pPr>
        <w:tabs>
          <w:tab w:val="num" w:pos="2880"/>
        </w:tabs>
        <w:ind w:left="2880" w:hanging="720"/>
      </w:pPr>
      <w:rPr>
        <w:rFonts w:ascii="Times New Roman" w:hAnsi="Times New Roman" w:hint="default"/>
        <w:b w:val="0"/>
        <w:i w:val="0"/>
        <w:sz w:val="24"/>
      </w:rPr>
    </w:lvl>
    <w:lvl w:ilvl="5">
      <w:start w:val="1"/>
      <w:numFmt w:val="decimal"/>
      <w:lvlText w:val="(%6)"/>
      <w:lvlJc w:val="left"/>
      <w:pPr>
        <w:tabs>
          <w:tab w:val="num" w:pos="3600"/>
        </w:tabs>
        <w:ind w:left="3600" w:hanging="720"/>
      </w:pPr>
      <w:rPr>
        <w:rFonts w:ascii="Times New Roman" w:hAnsi="Times New Roman" w:hint="default"/>
        <w:b w:val="0"/>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3">
    <w:nsid w:val="44F652DE"/>
    <w:multiLevelType w:val="hybridMultilevel"/>
    <w:tmpl w:val="C12C283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45B5696C"/>
    <w:multiLevelType w:val="hybridMultilevel"/>
    <w:tmpl w:val="2F08A17C"/>
    <w:lvl w:ilvl="0" w:tplc="8CD690E8">
      <w:start w:val="1"/>
      <w:numFmt w:val="bullet"/>
      <w:pStyle w:val="Bulletedformindented"/>
      <w:lvlText w:val=""/>
      <w:lvlJc w:val="left"/>
      <w:pPr>
        <w:tabs>
          <w:tab w:val="num" w:pos="907"/>
        </w:tabs>
        <w:ind w:left="907" w:hanging="453"/>
      </w:pPr>
      <w:rPr>
        <w:rFonts w:ascii="Webdings" w:hAnsi="Webdings" w:hint="default"/>
        <w:color w:val="C0C0C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740963"/>
    <w:multiLevelType w:val="hybridMultilevel"/>
    <w:tmpl w:val="A9E4396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48897794"/>
    <w:multiLevelType w:val="hybridMultilevel"/>
    <w:tmpl w:val="76E49F76"/>
    <w:lvl w:ilvl="0" w:tplc="52D8BB32">
      <w:start w:val="1"/>
      <w:numFmt w:val="lowerRoman"/>
      <w:pStyle w:val="numberedroman"/>
      <w:lvlText w:val="%1."/>
      <w:lvlJc w:val="left"/>
      <w:pPr>
        <w:tabs>
          <w:tab w:val="num" w:pos="720"/>
        </w:tabs>
        <w:ind w:left="720" w:hanging="720"/>
      </w:pPr>
      <w:rPr>
        <w:rFont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8CA3D2F"/>
    <w:multiLevelType w:val="singleLevel"/>
    <w:tmpl w:val="AE6047DC"/>
    <w:lvl w:ilvl="0">
      <w:start w:val="1"/>
      <w:numFmt w:val="bullet"/>
      <w:pStyle w:val="bullet2"/>
      <w:lvlText w:val=""/>
      <w:lvlJc w:val="left"/>
      <w:pPr>
        <w:tabs>
          <w:tab w:val="num" w:pos="738"/>
        </w:tabs>
        <w:ind w:left="738" w:hanging="369"/>
      </w:pPr>
      <w:rPr>
        <w:rFonts w:ascii="Wingdings" w:hAnsi="Wingdings" w:hint="default"/>
        <w:color w:val="C0C0C0"/>
      </w:rPr>
    </w:lvl>
  </w:abstractNum>
  <w:abstractNum w:abstractNumId="28">
    <w:nsid w:val="4ACC4011"/>
    <w:multiLevelType w:val="hybridMultilevel"/>
    <w:tmpl w:val="2170080A"/>
    <w:lvl w:ilvl="0" w:tplc="5DC27888">
      <w:start w:val="1"/>
      <w:numFmt w:val="bullet"/>
      <w:pStyle w:val="Bullet0"/>
      <w:lvlText w:val=""/>
      <w:lvlJc w:val="left"/>
      <w:pPr>
        <w:tabs>
          <w:tab w:val="num" w:pos="717"/>
        </w:tabs>
        <w:ind w:left="530" w:hanging="173"/>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BA83BE2"/>
    <w:multiLevelType w:val="hybridMultilevel"/>
    <w:tmpl w:val="3BAA356A"/>
    <w:lvl w:ilvl="0" w:tplc="F3F6CFBA">
      <w:start w:val="1"/>
      <w:numFmt w:val="bullet"/>
      <w:pStyle w:val="Bulleted"/>
      <w:lvlText w:val=""/>
      <w:lvlJc w:val="left"/>
      <w:pPr>
        <w:tabs>
          <w:tab w:val="num" w:pos="1080"/>
        </w:tabs>
        <w:ind w:left="1021" w:hanging="301"/>
      </w:pPr>
      <w:rPr>
        <w:rFonts w:ascii="Webdings" w:hAnsi="Webdings" w:hint="default"/>
        <w:color w:val="003366"/>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D3A735C"/>
    <w:multiLevelType w:val="hybridMultilevel"/>
    <w:tmpl w:val="B1EA0DB2"/>
    <w:lvl w:ilvl="0" w:tplc="FFFFFFFF">
      <w:start w:val="1"/>
      <w:numFmt w:val="lowerLetter"/>
      <w:pStyle w:val="Tablelettered"/>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501E567F"/>
    <w:multiLevelType w:val="hybridMultilevel"/>
    <w:tmpl w:val="7FE4CC68"/>
    <w:lvl w:ilvl="0" w:tplc="32AA0FDA">
      <w:start w:val="1"/>
      <w:numFmt w:val="lowerRoman"/>
      <w:pStyle w:val="PVroman"/>
      <w:lvlText w:val="(%1)"/>
      <w:lvlJc w:val="left"/>
      <w:pPr>
        <w:tabs>
          <w:tab w:val="num" w:pos="2211"/>
        </w:tabs>
        <w:ind w:left="2211" w:hanging="368"/>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2">
    <w:nsid w:val="54BE3A61"/>
    <w:multiLevelType w:val="hybridMultilevel"/>
    <w:tmpl w:val="E15620A6"/>
    <w:lvl w:ilvl="0" w:tplc="F3F6CFBA">
      <w:start w:val="1"/>
      <w:numFmt w:val="decimal"/>
      <w:pStyle w:val="numbered"/>
      <w:lvlText w:val="(%1)"/>
      <w:lvlJc w:val="left"/>
      <w:pPr>
        <w:tabs>
          <w:tab w:val="num" w:pos="1134"/>
        </w:tabs>
        <w:ind w:left="1134" w:hanging="454"/>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33">
    <w:nsid w:val="55C77FF3"/>
    <w:multiLevelType w:val="hybridMultilevel"/>
    <w:tmpl w:val="DACC6AA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5AE723EF"/>
    <w:multiLevelType w:val="hybridMultilevel"/>
    <w:tmpl w:val="5E289D4E"/>
    <w:lvl w:ilvl="0" w:tplc="0FF465AE">
      <w:start w:val="20"/>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5">
    <w:nsid w:val="5FE3429D"/>
    <w:multiLevelType w:val="multilevel"/>
    <w:tmpl w:val="FDAAFC8E"/>
    <w:lvl w:ilvl="0">
      <w:start w:val="1"/>
      <w:numFmt w:val="decimal"/>
      <w:pStyle w:val="PVHeading1"/>
      <w:lvlText w:val="PV%1"/>
      <w:lvlJc w:val="left"/>
      <w:pPr>
        <w:tabs>
          <w:tab w:val="num" w:pos="907"/>
        </w:tabs>
        <w:ind w:left="907" w:hanging="907"/>
      </w:pPr>
      <w:rPr>
        <w:rFonts w:hint="default"/>
      </w:rPr>
    </w:lvl>
    <w:lvl w:ilvl="1">
      <w:start w:val="1"/>
      <w:numFmt w:val="decimal"/>
      <w:pStyle w:val="PVHeading2"/>
      <w:lvlText w:val="PV%1.%2"/>
      <w:lvlJc w:val="left"/>
      <w:pPr>
        <w:tabs>
          <w:tab w:val="num" w:pos="907"/>
        </w:tabs>
        <w:ind w:left="907" w:hanging="907"/>
      </w:pPr>
      <w:rPr>
        <w:rFonts w:hint="default"/>
      </w:rPr>
    </w:lvl>
    <w:lvl w:ilvl="2">
      <w:start w:val="1"/>
      <w:numFmt w:val="decimal"/>
      <w:pStyle w:val="PVHeading3"/>
      <w:suff w:val="space"/>
      <w:lvlText w:val="PV%1.%2.%3"/>
      <w:lvlJc w:val="left"/>
      <w:pPr>
        <w:ind w:left="907" w:firstLine="0"/>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6">
    <w:nsid w:val="62285E76"/>
    <w:multiLevelType w:val="hybridMultilevel"/>
    <w:tmpl w:val="2C0423AA"/>
    <w:name w:val="PVHeading"/>
    <w:lvl w:ilvl="0" w:tplc="FFFFFFFF">
      <w:start w:val="1"/>
      <w:numFmt w:val="bullet"/>
      <w:pStyle w:val="Tablebullets"/>
      <w:lvlText w:val=""/>
      <w:lvlJc w:val="left"/>
      <w:pPr>
        <w:tabs>
          <w:tab w:val="num" w:pos="360"/>
        </w:tabs>
        <w:ind w:left="340" w:hanging="340"/>
      </w:pPr>
      <w:rPr>
        <w:rFonts w:ascii="Webdings" w:hAnsi="Webdings" w:hint="default"/>
        <w:color w:val="003366"/>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62384566"/>
    <w:multiLevelType w:val="hybridMultilevel"/>
    <w:tmpl w:val="338CD4CA"/>
    <w:lvl w:ilvl="0" w:tplc="FFFFFFFF">
      <w:start w:val="1"/>
      <w:numFmt w:val="bullet"/>
      <w:pStyle w:val="BulletedindentedL2"/>
      <w:lvlText w:val="-"/>
      <w:lvlJc w:val="left"/>
      <w:pPr>
        <w:tabs>
          <w:tab w:val="num" w:pos="2628"/>
        </w:tabs>
        <w:ind w:left="2552" w:hanging="284"/>
      </w:pPr>
      <w:rPr>
        <w:rFonts w:hint="default"/>
        <w:color w:val="C0C0C0"/>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670337ED"/>
    <w:multiLevelType w:val="hybridMultilevel"/>
    <w:tmpl w:val="D44E2B94"/>
    <w:lvl w:ilvl="0" w:tplc="8410FAA8">
      <w:start w:val="1"/>
      <w:numFmt w:val="lowerLetter"/>
      <w:pStyle w:val="lettered"/>
      <w:lvlText w:val="(%1)"/>
      <w:lvlJc w:val="left"/>
      <w:pPr>
        <w:tabs>
          <w:tab w:val="num" w:pos="341"/>
        </w:tabs>
        <w:ind w:left="341" w:hanging="341"/>
      </w:pPr>
      <w:rPr>
        <w:rFonts w:hint="default"/>
      </w:rPr>
    </w:lvl>
    <w:lvl w:ilvl="1" w:tplc="04090003" w:tentative="1">
      <w:start w:val="1"/>
      <w:numFmt w:val="lowerLetter"/>
      <w:lvlText w:val="%2."/>
      <w:lvlJc w:val="left"/>
      <w:pPr>
        <w:tabs>
          <w:tab w:val="num" w:pos="760"/>
        </w:tabs>
        <w:ind w:left="760" w:hanging="360"/>
      </w:pPr>
    </w:lvl>
    <w:lvl w:ilvl="2" w:tplc="04090005" w:tentative="1">
      <w:start w:val="1"/>
      <w:numFmt w:val="lowerRoman"/>
      <w:lvlText w:val="%3."/>
      <w:lvlJc w:val="right"/>
      <w:pPr>
        <w:tabs>
          <w:tab w:val="num" w:pos="1480"/>
        </w:tabs>
        <w:ind w:left="1480" w:hanging="180"/>
      </w:pPr>
    </w:lvl>
    <w:lvl w:ilvl="3" w:tplc="04090001" w:tentative="1">
      <w:start w:val="1"/>
      <w:numFmt w:val="decimal"/>
      <w:lvlText w:val="%4."/>
      <w:lvlJc w:val="left"/>
      <w:pPr>
        <w:tabs>
          <w:tab w:val="num" w:pos="2200"/>
        </w:tabs>
        <w:ind w:left="2200" w:hanging="360"/>
      </w:pPr>
    </w:lvl>
    <w:lvl w:ilvl="4" w:tplc="04090003" w:tentative="1">
      <w:start w:val="1"/>
      <w:numFmt w:val="lowerLetter"/>
      <w:lvlText w:val="%5."/>
      <w:lvlJc w:val="left"/>
      <w:pPr>
        <w:tabs>
          <w:tab w:val="num" w:pos="2920"/>
        </w:tabs>
        <w:ind w:left="2920" w:hanging="360"/>
      </w:pPr>
    </w:lvl>
    <w:lvl w:ilvl="5" w:tplc="04090005" w:tentative="1">
      <w:start w:val="1"/>
      <w:numFmt w:val="lowerRoman"/>
      <w:lvlText w:val="%6."/>
      <w:lvlJc w:val="right"/>
      <w:pPr>
        <w:tabs>
          <w:tab w:val="num" w:pos="3640"/>
        </w:tabs>
        <w:ind w:left="3640" w:hanging="180"/>
      </w:pPr>
    </w:lvl>
    <w:lvl w:ilvl="6" w:tplc="04090001" w:tentative="1">
      <w:start w:val="1"/>
      <w:numFmt w:val="decimal"/>
      <w:lvlText w:val="%7."/>
      <w:lvlJc w:val="left"/>
      <w:pPr>
        <w:tabs>
          <w:tab w:val="num" w:pos="4360"/>
        </w:tabs>
        <w:ind w:left="4360" w:hanging="360"/>
      </w:pPr>
    </w:lvl>
    <w:lvl w:ilvl="7" w:tplc="04090003" w:tentative="1">
      <w:start w:val="1"/>
      <w:numFmt w:val="lowerLetter"/>
      <w:lvlText w:val="%8."/>
      <w:lvlJc w:val="left"/>
      <w:pPr>
        <w:tabs>
          <w:tab w:val="num" w:pos="5080"/>
        </w:tabs>
        <w:ind w:left="5080" w:hanging="360"/>
      </w:pPr>
    </w:lvl>
    <w:lvl w:ilvl="8" w:tplc="04090005" w:tentative="1">
      <w:start w:val="1"/>
      <w:numFmt w:val="lowerRoman"/>
      <w:lvlText w:val="%9."/>
      <w:lvlJc w:val="right"/>
      <w:pPr>
        <w:tabs>
          <w:tab w:val="num" w:pos="5800"/>
        </w:tabs>
        <w:ind w:left="5800" w:hanging="180"/>
      </w:pPr>
    </w:lvl>
  </w:abstractNum>
  <w:abstractNum w:abstractNumId="39">
    <w:nsid w:val="6ACD0748"/>
    <w:multiLevelType w:val="hybridMultilevel"/>
    <w:tmpl w:val="202CB700"/>
    <w:lvl w:ilvl="0" w:tplc="C354113E">
      <w:start w:val="1"/>
      <w:numFmt w:val="bullet"/>
      <w:pStyle w:val="List2"/>
      <w:lvlText w:val=""/>
      <w:lvlJc w:val="left"/>
      <w:pPr>
        <w:tabs>
          <w:tab w:val="num" w:pos="510"/>
        </w:tabs>
        <w:ind w:left="510" w:hanging="227"/>
      </w:pPr>
      <w:rPr>
        <w:rFonts w:ascii="Wingdings" w:hAnsi="Wingdings" w:hint="default"/>
      </w:rPr>
    </w:lvl>
    <w:lvl w:ilvl="1" w:tplc="04090003" w:tentative="1">
      <w:start w:val="1"/>
      <w:numFmt w:val="bullet"/>
      <w:lvlText w:val="o"/>
      <w:lvlJc w:val="left"/>
      <w:pPr>
        <w:tabs>
          <w:tab w:val="num" w:pos="1723"/>
        </w:tabs>
        <w:ind w:left="1723" w:hanging="360"/>
      </w:pPr>
      <w:rPr>
        <w:rFonts w:ascii="Courier New" w:hAnsi="Courier New" w:cs="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cs="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cs="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40">
    <w:nsid w:val="6ACD1B52"/>
    <w:multiLevelType w:val="hybridMultilevel"/>
    <w:tmpl w:val="FC26EF66"/>
    <w:lvl w:ilvl="0" w:tplc="F3F6CFBA">
      <w:start w:val="1"/>
      <w:numFmt w:val="bullet"/>
      <w:pStyle w:val="Heading3bulleted"/>
      <w:lvlText w:val=""/>
      <w:lvlJc w:val="left"/>
      <w:pPr>
        <w:tabs>
          <w:tab w:val="num" w:pos="1800"/>
        </w:tabs>
        <w:ind w:left="1758" w:hanging="318"/>
      </w:pPr>
      <w:rPr>
        <w:rFonts w:ascii="Webdings" w:hAnsi="Webdings" w:hint="default"/>
        <w:color w:val="003366"/>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C6B02AF"/>
    <w:multiLevelType w:val="singleLevel"/>
    <w:tmpl w:val="3694204C"/>
    <w:lvl w:ilvl="0">
      <w:start w:val="1"/>
      <w:numFmt w:val="bullet"/>
      <w:pStyle w:val="BulletText3"/>
      <w:lvlText w:val=""/>
      <w:lvlJc w:val="left"/>
      <w:pPr>
        <w:tabs>
          <w:tab w:val="num" w:pos="717"/>
        </w:tabs>
        <w:ind w:left="530" w:hanging="173"/>
      </w:pPr>
      <w:rPr>
        <w:rFonts w:ascii="Wingdings" w:hAnsi="Wingdings" w:hint="default"/>
        <w:color w:val="FFFFFF"/>
      </w:rPr>
    </w:lvl>
  </w:abstractNum>
  <w:abstractNum w:abstractNumId="42">
    <w:nsid w:val="6DF524E0"/>
    <w:multiLevelType w:val="hybridMultilevel"/>
    <w:tmpl w:val="7A4C1CD6"/>
    <w:lvl w:ilvl="0" w:tplc="8CD690E8">
      <w:start w:val="1"/>
      <w:numFmt w:val="bullet"/>
      <w:pStyle w:val="bulletinbox"/>
      <w:lvlText w:val=""/>
      <w:lvlJc w:val="left"/>
      <w:pPr>
        <w:tabs>
          <w:tab w:val="num" w:pos="369"/>
        </w:tabs>
        <w:ind w:left="369" w:hanging="369"/>
      </w:pPr>
      <w:rPr>
        <w:rFonts w:ascii="Webdings" w:hAnsi="Webdings" w:hint="default"/>
        <w:color w:val="C0C0C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EBF6F9B"/>
    <w:multiLevelType w:val="hybridMultilevel"/>
    <w:tmpl w:val="31029DDC"/>
    <w:lvl w:ilvl="0" w:tplc="99FE1B78">
      <w:start w:val="1"/>
      <w:numFmt w:val="bullet"/>
      <w:pStyle w:val="Bulletedform"/>
      <w:lvlText w:val=""/>
      <w:lvlJc w:val="left"/>
      <w:pPr>
        <w:tabs>
          <w:tab w:val="num" w:pos="624"/>
        </w:tabs>
        <w:ind w:left="624" w:hanging="454"/>
      </w:pPr>
      <w:rPr>
        <w:rFonts w:ascii="Webdings" w:hAnsi="Webdings" w:hint="default"/>
        <w:color w:val="C0C0C0"/>
        <w:sz w:val="2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4">
    <w:nsid w:val="74884882"/>
    <w:multiLevelType w:val="hybridMultilevel"/>
    <w:tmpl w:val="70D29396"/>
    <w:lvl w:ilvl="0" w:tplc="ED9C372A">
      <w:start w:val="1"/>
      <w:numFmt w:val="decimal"/>
      <w:lvlText w:val="%1."/>
      <w:lvlJc w:val="left"/>
      <w:pPr>
        <w:ind w:left="720" w:hanging="360"/>
      </w:pPr>
      <w:rPr>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nsid w:val="74B76205"/>
    <w:multiLevelType w:val="multilevel"/>
    <w:tmpl w:val="9EC4469C"/>
    <w:lvl w:ilvl="0">
      <w:start w:val="1"/>
      <w:numFmt w:val="decimal"/>
      <w:lvlText w:val="%1."/>
      <w:lvlJc w:val="left"/>
      <w:pPr>
        <w:tabs>
          <w:tab w:val="num" w:pos="0"/>
        </w:tabs>
        <w:ind w:left="720" w:hanging="720"/>
      </w:pPr>
      <w:rPr>
        <w:rFonts w:ascii="Arial" w:hAnsi="Arial" w:hint="default"/>
        <w:b/>
        <w:i w:val="0"/>
        <w:sz w:val="20"/>
        <w:szCs w:val="20"/>
      </w:rPr>
    </w:lvl>
    <w:lvl w:ilvl="1">
      <w:start w:val="1"/>
      <w:numFmt w:val="decimal"/>
      <w:lvlText w:val="%1.%2."/>
      <w:lvlJc w:val="left"/>
      <w:pPr>
        <w:tabs>
          <w:tab w:val="num" w:pos="-720"/>
        </w:tabs>
        <w:ind w:left="720" w:hanging="720"/>
      </w:pPr>
      <w:rPr>
        <w:rFonts w:ascii="Arial" w:hAnsi="Arial" w:cs="Arial" w:hint="default"/>
        <w:b/>
        <w:sz w:val="20"/>
        <w:szCs w:val="20"/>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600" w:hanging="720"/>
      </w:pPr>
      <w:rPr>
        <w:rFonts w:hint="default"/>
      </w:rPr>
    </w:lvl>
    <w:lvl w:ilvl="5">
      <w:start w:val="1"/>
      <w:numFmt w:val="decimal"/>
      <w:pStyle w:val="Heading6"/>
      <w:lvlText w:val="%1.%2.%3.%4.%5.%6."/>
      <w:lvlJc w:val="left"/>
      <w:pPr>
        <w:tabs>
          <w:tab w:val="num" w:pos="0"/>
        </w:tabs>
        <w:ind w:left="4320" w:hanging="720"/>
      </w:pPr>
      <w:rPr>
        <w:rFonts w:hint="default"/>
      </w:rPr>
    </w:lvl>
    <w:lvl w:ilvl="6">
      <w:start w:val="1"/>
      <w:numFmt w:val="decimal"/>
      <w:pStyle w:val="Heading7"/>
      <w:lvlText w:val="%1.%2.%3.%4.%5.%6.%7."/>
      <w:lvlJc w:val="left"/>
      <w:pPr>
        <w:tabs>
          <w:tab w:val="num" w:pos="0"/>
        </w:tabs>
        <w:ind w:left="5040" w:hanging="720"/>
      </w:pPr>
      <w:rPr>
        <w:rFonts w:hint="default"/>
      </w:rPr>
    </w:lvl>
    <w:lvl w:ilvl="7">
      <w:start w:val="1"/>
      <w:numFmt w:val="decimal"/>
      <w:pStyle w:val="Heading8"/>
      <w:lvlText w:val="%1.%2.%3.%4.%5.%6.%7.%8."/>
      <w:lvlJc w:val="left"/>
      <w:pPr>
        <w:tabs>
          <w:tab w:val="num" w:pos="0"/>
        </w:tabs>
        <w:ind w:left="5760" w:hanging="720"/>
      </w:pPr>
      <w:rPr>
        <w:rFonts w:hint="default"/>
      </w:rPr>
    </w:lvl>
    <w:lvl w:ilvl="8">
      <w:start w:val="1"/>
      <w:numFmt w:val="decimal"/>
      <w:pStyle w:val="Heading9"/>
      <w:lvlText w:val="%1.%2.%3.%4.%5.%6.%7.%8.%9."/>
      <w:lvlJc w:val="left"/>
      <w:pPr>
        <w:tabs>
          <w:tab w:val="num" w:pos="0"/>
        </w:tabs>
        <w:ind w:left="6480" w:hanging="720"/>
      </w:pPr>
      <w:rPr>
        <w:rFonts w:hint="default"/>
      </w:rPr>
    </w:lvl>
  </w:abstractNum>
  <w:abstractNum w:abstractNumId="46">
    <w:nsid w:val="758C5A59"/>
    <w:multiLevelType w:val="hybridMultilevel"/>
    <w:tmpl w:val="98321AAA"/>
    <w:lvl w:ilvl="0" w:tplc="ED9C372A">
      <w:start w:val="1"/>
      <w:numFmt w:val="decimal"/>
      <w:lvlText w:val="%1."/>
      <w:lvlJc w:val="left"/>
      <w:pPr>
        <w:ind w:left="720" w:hanging="360"/>
      </w:pPr>
      <w:rPr>
        <w:b w:val="0"/>
      </w:rPr>
    </w:lvl>
    <w:lvl w:ilvl="1" w:tplc="95F8BEC8">
      <w:start w:val="1"/>
      <w:numFmt w:val="lowerLetter"/>
      <w:lvlText w:val="%2."/>
      <w:lvlJc w:val="left"/>
      <w:pPr>
        <w:ind w:left="1440" w:hanging="360"/>
      </w:pPr>
      <w:rPr>
        <w:rFonts w:hint="default"/>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7">
    <w:nsid w:val="7A4A4C98"/>
    <w:multiLevelType w:val="hybridMultilevel"/>
    <w:tmpl w:val="BD7A78D0"/>
    <w:lvl w:ilvl="0" w:tplc="FFFFFFFF">
      <w:start w:val="1"/>
      <w:numFmt w:val="bullet"/>
      <w:pStyle w:val="Bulletedformtableindented"/>
      <w:lvlText w:val=""/>
      <w:lvlJc w:val="left"/>
      <w:pPr>
        <w:tabs>
          <w:tab w:val="num" w:pos="907"/>
        </w:tabs>
        <w:ind w:left="907" w:hanging="453"/>
      </w:pPr>
      <w:rPr>
        <w:rFonts w:ascii="Webdings" w:hAnsi="Webdings" w:hint="default"/>
        <w:color w:val="C0C0C0"/>
        <w:sz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7B81590C"/>
    <w:multiLevelType w:val="hybridMultilevel"/>
    <w:tmpl w:val="C50A9198"/>
    <w:lvl w:ilvl="0" w:tplc="18090019">
      <w:start w:val="1"/>
      <w:numFmt w:val="low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49">
    <w:nsid w:val="7C482A4B"/>
    <w:multiLevelType w:val="multilevel"/>
    <w:tmpl w:val="58A08026"/>
    <w:lvl w:ilvl="0">
      <w:start w:val="1"/>
      <w:numFmt w:val="decimal"/>
      <w:pStyle w:val="TOCHeading"/>
      <w:lvlText w:val="%1."/>
      <w:lvlJc w:val="left"/>
      <w:pPr>
        <w:tabs>
          <w:tab w:val="num" w:pos="720"/>
        </w:tabs>
        <w:ind w:left="720" w:hanging="720"/>
      </w:pPr>
      <w:rPr>
        <w:rFonts w:ascii="Arial" w:hAnsi="Arial" w:hint="default"/>
        <w:b/>
        <w:i w:val="0"/>
        <w:sz w:val="32"/>
        <w:szCs w:val="2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ascii="Arial" w:hAnsi="Arial" w:hint="default"/>
        <w:b w:val="0"/>
        <w:i w:val="0"/>
      </w:rPr>
    </w:lvl>
    <w:lvl w:ilvl="3">
      <w:start w:val="1"/>
      <w:numFmt w:val="decimal"/>
      <w:pStyle w:val="Heading4"/>
      <w:lvlText w:val="(%4)"/>
      <w:lvlJc w:val="left"/>
      <w:pPr>
        <w:tabs>
          <w:tab w:val="num" w:pos="1985"/>
        </w:tabs>
        <w:ind w:left="1985" w:hanging="545"/>
      </w:pPr>
      <w:rPr>
        <w:rFonts w:ascii="Arial" w:hAnsi="Arial" w:hint="default"/>
        <w:b w:val="0"/>
        <w:i w:val="0"/>
        <w:sz w:val="20"/>
        <w:szCs w:val="20"/>
      </w:rPr>
    </w:lvl>
    <w:lvl w:ilvl="4">
      <w:start w:val="1"/>
      <w:numFmt w:val="lowerLetter"/>
      <w:pStyle w:val="Heading5"/>
      <w:lvlText w:val="(%5)"/>
      <w:lvlJc w:val="left"/>
      <w:pPr>
        <w:tabs>
          <w:tab w:val="num" w:pos="3050"/>
        </w:tabs>
        <w:ind w:left="3050" w:hanging="850"/>
      </w:pPr>
      <w:rPr>
        <w:rFonts w:ascii="Arial" w:hAnsi="Arial" w:hint="default"/>
        <w:b w:val="0"/>
        <w:i w:val="0"/>
        <w:sz w:val="20"/>
        <w:szCs w:val="20"/>
      </w:rPr>
    </w:lvl>
    <w:lvl w:ilvl="5">
      <w:start w:val="1"/>
      <w:numFmt w:val="none"/>
      <w:suff w:val="nothing"/>
      <w:lvlText w:val=""/>
      <w:lvlJc w:val="left"/>
      <w:pPr>
        <w:ind w:left="0" w:firstLine="0"/>
      </w:pPr>
      <w:rPr>
        <w:rFonts w:ascii="Arial" w:hAnsi="Arial" w:hint="default"/>
        <w:b w:val="0"/>
        <w:i w:val="0"/>
        <w:sz w:val="20"/>
        <w:szCs w:val="20"/>
      </w:rPr>
    </w:lvl>
    <w:lvl w:ilvl="6">
      <w:start w:val="1"/>
      <w:numFmt w:val="none"/>
      <w:suff w:val="nothing"/>
      <w:lvlText w:val=""/>
      <w:lvlJc w:val="left"/>
      <w:pPr>
        <w:ind w:left="0" w:firstLine="0"/>
      </w:pPr>
      <w:rPr>
        <w:rFonts w:ascii="Arial" w:hAnsi="Arial" w:hint="default"/>
        <w:b w:val="0"/>
        <w:i w:val="0"/>
        <w:sz w:val="20"/>
        <w:szCs w:val="20"/>
      </w:rPr>
    </w:lvl>
    <w:lvl w:ilvl="7">
      <w:start w:val="1"/>
      <w:numFmt w:val="none"/>
      <w:suff w:val="nothing"/>
      <w:lvlText w:val=""/>
      <w:lvlJc w:val="left"/>
      <w:pPr>
        <w:ind w:left="0" w:firstLine="0"/>
      </w:pPr>
      <w:rPr>
        <w:rFonts w:ascii="Arial" w:hAnsi="Arial" w:hint="default"/>
        <w:b w:val="0"/>
        <w:i w:val="0"/>
        <w:sz w:val="20"/>
        <w:szCs w:val="20"/>
      </w:rPr>
    </w:lvl>
    <w:lvl w:ilvl="8">
      <w:start w:val="1"/>
      <w:numFmt w:val="none"/>
      <w:suff w:val="nothing"/>
      <w:lvlText w:val=""/>
      <w:lvlJc w:val="left"/>
      <w:pPr>
        <w:ind w:left="0" w:firstLine="0"/>
      </w:pPr>
      <w:rPr>
        <w:rFonts w:ascii="Arial" w:hAnsi="Arial" w:hint="default"/>
        <w:b w:val="0"/>
        <w:i w:val="0"/>
        <w:sz w:val="20"/>
        <w:szCs w:val="20"/>
      </w:rPr>
    </w:lvl>
  </w:abstractNum>
  <w:abstractNum w:abstractNumId="50">
    <w:nsid w:val="7F151857"/>
    <w:multiLevelType w:val="multilevel"/>
    <w:tmpl w:val="F6BC54F0"/>
    <w:lvl w:ilvl="0">
      <w:start w:val="1"/>
      <w:numFmt w:val="decimal"/>
      <w:pStyle w:val="Style1"/>
      <w:lvlText w:val="%1"/>
      <w:lvlJc w:val="left"/>
      <w:pPr>
        <w:tabs>
          <w:tab w:val="num" w:pos="397"/>
        </w:tabs>
        <w:ind w:left="397" w:hanging="397"/>
      </w:pPr>
      <w:rPr>
        <w:rFonts w:ascii="Arial" w:hAnsi="Arial" w:hint="default"/>
        <w:b/>
        <w:i w:val="0"/>
        <w:color w:val="003366"/>
        <w:sz w:val="20"/>
        <w:u w:val="none"/>
      </w:rPr>
    </w:lvl>
    <w:lvl w:ilvl="1">
      <w:start w:val="1"/>
      <w:numFmt w:val="decimal"/>
      <w:pStyle w:val="Numberedformtext2"/>
      <w:lvlText w:val="%1.%2"/>
      <w:lvlJc w:val="left"/>
      <w:pPr>
        <w:tabs>
          <w:tab w:val="num" w:pos="397"/>
        </w:tabs>
        <w:ind w:left="397" w:hanging="397"/>
      </w:pPr>
      <w:rPr>
        <w:rFonts w:ascii="Arial" w:hAnsi="Arial" w:hint="default"/>
        <w:b w:val="0"/>
        <w:i w:val="0"/>
        <w:color w:val="003366"/>
        <w:sz w:val="20"/>
        <w:u w:val="none"/>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51">
    <w:nsid w:val="7F1A49E8"/>
    <w:multiLevelType w:val="multilevel"/>
    <w:tmpl w:val="69AC5368"/>
    <w:lvl w:ilvl="0">
      <w:start w:val="1"/>
      <w:numFmt w:val="decimal"/>
      <w:pStyle w:val="StyleBulleted"/>
      <w:lvlText w:val="%1."/>
      <w:lvlJc w:val="left"/>
      <w:pPr>
        <w:tabs>
          <w:tab w:val="num" w:pos="360"/>
        </w:tabs>
        <w:ind w:left="360" w:hanging="360"/>
      </w:pPr>
      <w:rPr>
        <w:rFonts w:ascii="Goudy Old Style" w:hAnsi="Goudy Old Style"/>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21"/>
  </w:num>
  <w:num w:numId="2">
    <w:abstractNumId w:val="16"/>
  </w:num>
  <w:num w:numId="3">
    <w:abstractNumId w:val="20"/>
  </w:num>
  <w:num w:numId="4">
    <w:abstractNumId w:val="51"/>
  </w:num>
  <w:num w:numId="5">
    <w:abstractNumId w:val="42"/>
  </w:num>
  <w:num w:numId="6">
    <w:abstractNumId w:val="49"/>
  </w:num>
  <w:num w:numId="7">
    <w:abstractNumId w:val="12"/>
  </w:num>
  <w:num w:numId="8">
    <w:abstractNumId w:val="50"/>
  </w:num>
  <w:num w:numId="9">
    <w:abstractNumId w:val="3"/>
  </w:num>
  <w:num w:numId="10">
    <w:abstractNumId w:val="0"/>
  </w:num>
  <w:num w:numId="11">
    <w:abstractNumId w:val="1"/>
  </w:num>
  <w:num w:numId="12">
    <w:abstractNumId w:val="45"/>
  </w:num>
  <w:num w:numId="13">
    <w:abstractNumId w:val="8"/>
  </w:num>
  <w:num w:numId="14">
    <w:abstractNumId w:val="22"/>
  </w:num>
  <w:num w:numId="15">
    <w:abstractNumId w:val="43"/>
  </w:num>
  <w:num w:numId="16">
    <w:abstractNumId w:val="47"/>
  </w:num>
  <w:num w:numId="17">
    <w:abstractNumId w:val="17"/>
  </w:num>
  <w:num w:numId="18">
    <w:abstractNumId w:val="24"/>
  </w:num>
  <w:num w:numId="19">
    <w:abstractNumId w:val="6"/>
  </w:num>
  <w:num w:numId="20">
    <w:abstractNumId w:val="11"/>
  </w:num>
  <w:num w:numId="21">
    <w:abstractNumId w:val="19"/>
  </w:num>
  <w:num w:numId="22">
    <w:abstractNumId w:val="15"/>
  </w:num>
  <w:num w:numId="23">
    <w:abstractNumId w:val="35"/>
  </w:num>
  <w:num w:numId="24">
    <w:abstractNumId w:val="31"/>
  </w:num>
  <w:num w:numId="25">
    <w:abstractNumId w:val="9"/>
  </w:num>
  <w:num w:numId="26">
    <w:abstractNumId w:val="30"/>
  </w:num>
  <w:num w:numId="27">
    <w:abstractNumId w:val="37"/>
  </w:num>
  <w:num w:numId="28">
    <w:abstractNumId w:val="36"/>
  </w:num>
  <w:num w:numId="29">
    <w:abstractNumId w:val="29"/>
  </w:num>
  <w:num w:numId="30">
    <w:abstractNumId w:val="32"/>
  </w:num>
  <w:num w:numId="31">
    <w:abstractNumId w:val="18"/>
  </w:num>
  <w:num w:numId="32">
    <w:abstractNumId w:val="4"/>
    <w:lvlOverride w:ilvl="0">
      <w:startOverride w:val="1"/>
    </w:lvlOverride>
  </w:num>
  <w:num w:numId="33">
    <w:abstractNumId w:val="38"/>
    <w:lvlOverride w:ilvl="0">
      <w:startOverride w:val="1"/>
    </w:lvlOverride>
  </w:num>
  <w:num w:numId="34">
    <w:abstractNumId w:val="10"/>
  </w:num>
  <w:num w:numId="35">
    <w:abstractNumId w:val="27"/>
  </w:num>
  <w:num w:numId="36">
    <w:abstractNumId w:val="2"/>
  </w:num>
  <w:num w:numId="37">
    <w:abstractNumId w:val="41"/>
  </w:num>
  <w:num w:numId="38">
    <w:abstractNumId w:val="39"/>
  </w:num>
  <w:num w:numId="39">
    <w:abstractNumId w:val="26"/>
  </w:num>
  <w:num w:numId="40">
    <w:abstractNumId w:val="5"/>
  </w:num>
  <w:num w:numId="41">
    <w:abstractNumId w:val="28"/>
  </w:num>
  <w:num w:numId="42">
    <w:abstractNumId w:val="40"/>
  </w:num>
  <w:num w:numId="43">
    <w:abstractNumId w:val="46"/>
  </w:num>
  <w:num w:numId="44">
    <w:abstractNumId w:val="48"/>
  </w:num>
  <w:num w:numId="45">
    <w:abstractNumId w:val="13"/>
  </w:num>
  <w:num w:numId="46">
    <w:abstractNumId w:val="25"/>
  </w:num>
  <w:num w:numId="47">
    <w:abstractNumId w:val="23"/>
  </w:num>
  <w:num w:numId="48">
    <w:abstractNumId w:val="44"/>
  </w:num>
  <w:num w:numId="49">
    <w:abstractNumId w:val="34"/>
  </w:num>
  <w:num w:numId="50">
    <w:abstractNumId w:val="7"/>
  </w:num>
  <w:num w:numId="51">
    <w:abstractNumId w:val="10"/>
    <w:lvlOverride w:ilvl="0">
      <w:startOverride w:val="21"/>
    </w:lvlOverride>
  </w:num>
  <w:num w:numId="52">
    <w:abstractNumId w:val="14"/>
  </w:num>
  <w:num w:numId="53">
    <w:abstractNumId w:val="3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LcT3/79d3L62m/DcFmtaPRHs/FKo7VNKIR5IjhU5vc5eJfbX3D+5sV04nke3wGU6Mk5mNvPo/Q9Pj82qQ42jg==" w:salt="WetKq8ZEUNCSCc8hmkpahw=="/>
  <w:defaultTabStop w:val="720"/>
  <w:characterSpacingControl w:val="doNotCompress"/>
  <w:hdrShapeDefaults>
    <o:shapedefaults v:ext="edit" spidmax="12289"/>
  </w:hdrShapeDefaults>
  <w:footnotePr>
    <w:footnote w:id="-1"/>
    <w:footnote w:id="0"/>
  </w:footnotePr>
  <w:endnotePr>
    <w:numFmt w:val="lowerLette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4F8"/>
    <w:rsid w:val="000157F0"/>
    <w:rsid w:val="00016E83"/>
    <w:rsid w:val="00057092"/>
    <w:rsid w:val="00087BB7"/>
    <w:rsid w:val="00091130"/>
    <w:rsid w:val="000B033B"/>
    <w:rsid w:val="000B3344"/>
    <w:rsid w:val="000D1FE4"/>
    <w:rsid w:val="000D6770"/>
    <w:rsid w:val="000E4CF5"/>
    <w:rsid w:val="001167B7"/>
    <w:rsid w:val="001654CA"/>
    <w:rsid w:val="001B2D3A"/>
    <w:rsid w:val="001D12C8"/>
    <w:rsid w:val="001E5910"/>
    <w:rsid w:val="00213114"/>
    <w:rsid w:val="002226DA"/>
    <w:rsid w:val="00231938"/>
    <w:rsid w:val="00247A54"/>
    <w:rsid w:val="002656D4"/>
    <w:rsid w:val="00280D2D"/>
    <w:rsid w:val="00294FD0"/>
    <w:rsid w:val="002A46AB"/>
    <w:rsid w:val="002A5F34"/>
    <w:rsid w:val="002D2A0B"/>
    <w:rsid w:val="00353A21"/>
    <w:rsid w:val="0037263A"/>
    <w:rsid w:val="0039314F"/>
    <w:rsid w:val="00393BDC"/>
    <w:rsid w:val="003B160E"/>
    <w:rsid w:val="003D5C3F"/>
    <w:rsid w:val="003E6F47"/>
    <w:rsid w:val="003F472F"/>
    <w:rsid w:val="003F71B2"/>
    <w:rsid w:val="0043082E"/>
    <w:rsid w:val="00436A6B"/>
    <w:rsid w:val="00483D7A"/>
    <w:rsid w:val="004955C9"/>
    <w:rsid w:val="0049765E"/>
    <w:rsid w:val="004B19A1"/>
    <w:rsid w:val="004C1DE9"/>
    <w:rsid w:val="004C38BA"/>
    <w:rsid w:val="004C5ED1"/>
    <w:rsid w:val="004D2E44"/>
    <w:rsid w:val="004E5EA6"/>
    <w:rsid w:val="004E7AFD"/>
    <w:rsid w:val="00502140"/>
    <w:rsid w:val="005070D6"/>
    <w:rsid w:val="00534E73"/>
    <w:rsid w:val="00561A5E"/>
    <w:rsid w:val="005C5C1D"/>
    <w:rsid w:val="005D073B"/>
    <w:rsid w:val="005D5746"/>
    <w:rsid w:val="00604440"/>
    <w:rsid w:val="00622458"/>
    <w:rsid w:val="00632706"/>
    <w:rsid w:val="00650281"/>
    <w:rsid w:val="006720BC"/>
    <w:rsid w:val="006927C2"/>
    <w:rsid w:val="006A4EF9"/>
    <w:rsid w:val="006C0B1C"/>
    <w:rsid w:val="006F3071"/>
    <w:rsid w:val="006F5E63"/>
    <w:rsid w:val="00700A78"/>
    <w:rsid w:val="00733DF5"/>
    <w:rsid w:val="00771748"/>
    <w:rsid w:val="007864B4"/>
    <w:rsid w:val="007C4811"/>
    <w:rsid w:val="007E7266"/>
    <w:rsid w:val="007F0903"/>
    <w:rsid w:val="008044CF"/>
    <w:rsid w:val="0080556C"/>
    <w:rsid w:val="00830B38"/>
    <w:rsid w:val="00895784"/>
    <w:rsid w:val="00895E59"/>
    <w:rsid w:val="00907A5B"/>
    <w:rsid w:val="00921FF6"/>
    <w:rsid w:val="00936BF3"/>
    <w:rsid w:val="009622FA"/>
    <w:rsid w:val="009828C6"/>
    <w:rsid w:val="00982A14"/>
    <w:rsid w:val="009C767E"/>
    <w:rsid w:val="009D1B50"/>
    <w:rsid w:val="00A1210A"/>
    <w:rsid w:val="00A125BA"/>
    <w:rsid w:val="00A13CF5"/>
    <w:rsid w:val="00A208DA"/>
    <w:rsid w:val="00A41209"/>
    <w:rsid w:val="00A478C3"/>
    <w:rsid w:val="00A87854"/>
    <w:rsid w:val="00AA0CD0"/>
    <w:rsid w:val="00AB7359"/>
    <w:rsid w:val="00AF218B"/>
    <w:rsid w:val="00B06130"/>
    <w:rsid w:val="00B16448"/>
    <w:rsid w:val="00B20464"/>
    <w:rsid w:val="00B20ADB"/>
    <w:rsid w:val="00B71253"/>
    <w:rsid w:val="00B77B5F"/>
    <w:rsid w:val="00BA7DF2"/>
    <w:rsid w:val="00BB24F8"/>
    <w:rsid w:val="00BC61FF"/>
    <w:rsid w:val="00BD13BE"/>
    <w:rsid w:val="00C1043F"/>
    <w:rsid w:val="00C44F8C"/>
    <w:rsid w:val="00C86D4D"/>
    <w:rsid w:val="00CE476C"/>
    <w:rsid w:val="00D370D4"/>
    <w:rsid w:val="00D44123"/>
    <w:rsid w:val="00D746F4"/>
    <w:rsid w:val="00D92F7F"/>
    <w:rsid w:val="00DF18C4"/>
    <w:rsid w:val="00E07FE2"/>
    <w:rsid w:val="00E56B9E"/>
    <w:rsid w:val="00E94C64"/>
    <w:rsid w:val="00E95958"/>
    <w:rsid w:val="00EA139B"/>
    <w:rsid w:val="00EC4CD3"/>
    <w:rsid w:val="00EC6C4B"/>
    <w:rsid w:val="00F11B75"/>
    <w:rsid w:val="00F1501E"/>
    <w:rsid w:val="00F4159A"/>
    <w:rsid w:val="00F52B5E"/>
    <w:rsid w:val="00F8267E"/>
    <w:rsid w:val="00F82A97"/>
    <w:rsid w:val="00F85611"/>
    <w:rsid w:val="00FD5237"/>
    <w:rsid w:val="00FE634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FCB834E3-5E63-46C3-AB3D-01FD94605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811"/>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Part Title"/>
    <w:basedOn w:val="Normal"/>
    <w:next w:val="Normal"/>
    <w:qFormat/>
    <w:rsid w:val="00B20ADB"/>
    <w:pPr>
      <w:keepNext/>
      <w:pageBreakBefore/>
      <w:spacing w:after="240"/>
      <w:jc w:val="center"/>
      <w:outlineLvl w:val="0"/>
    </w:pPr>
    <w:rPr>
      <w:rFonts w:eastAsia="Times New Roman"/>
      <w:b/>
      <w:bCs/>
      <w:sz w:val="32"/>
      <w:szCs w:val="32"/>
    </w:rPr>
  </w:style>
  <w:style w:type="paragraph" w:styleId="Heading2">
    <w:name w:val="heading 2"/>
    <w:aliases w:val="Title 2,Major,Reset numbering,Heading 2 Char,Chapter Title"/>
    <w:basedOn w:val="Normal"/>
    <w:next w:val="Normal"/>
    <w:qFormat/>
    <w:rsid w:val="00B20ADB"/>
    <w:pPr>
      <w:keepNext/>
      <w:spacing w:before="240"/>
      <w:outlineLvl w:val="1"/>
    </w:pPr>
    <w:rPr>
      <w:rFonts w:eastAsia="Times New Roman"/>
      <w:b/>
    </w:rPr>
  </w:style>
  <w:style w:type="paragraph" w:styleId="Heading3">
    <w:name w:val="heading 3"/>
    <w:aliases w:val="Heading 3 Char2,Heading 3 Char1 Char,Heading 3 Char Char Char,Heading 3 Char Char1,Heading 3 Char,Heading 3 Char1,Section Title"/>
    <w:basedOn w:val="Normal"/>
    <w:next w:val="Normal"/>
    <w:qFormat/>
    <w:rsid w:val="00B20ADB"/>
    <w:pPr>
      <w:keepNext/>
      <w:autoSpaceDE w:val="0"/>
      <w:autoSpaceDN w:val="0"/>
      <w:adjustRightInd w:val="0"/>
      <w:snapToGrid w:val="0"/>
      <w:spacing w:before="220" w:after="0"/>
      <w:outlineLvl w:val="2"/>
    </w:pPr>
    <w:rPr>
      <w:b/>
      <w:bCs/>
      <w:noProof/>
      <w:kern w:val="28"/>
      <w:lang w:val="en-GB"/>
    </w:rPr>
  </w:style>
  <w:style w:type="paragraph" w:styleId="Heading4">
    <w:name w:val="heading 4"/>
    <w:aliases w:val="Map Title"/>
    <w:basedOn w:val="Normal"/>
    <w:next w:val="Normal"/>
    <w:qFormat/>
    <w:rsid w:val="00B20ADB"/>
    <w:pPr>
      <w:keepNext/>
      <w:numPr>
        <w:ilvl w:val="3"/>
        <w:numId w:val="6"/>
      </w:numPr>
      <w:spacing w:after="0"/>
      <w:ind w:right="-720"/>
      <w:jc w:val="both"/>
      <w:outlineLvl w:val="3"/>
    </w:pPr>
    <w:rPr>
      <w:rFonts w:eastAsia="Times New Roman"/>
      <w:b/>
      <w:lang w:val="en-US"/>
    </w:rPr>
  </w:style>
  <w:style w:type="paragraph" w:styleId="Heading5">
    <w:name w:val="heading 5"/>
    <w:aliases w:val="Block Label,test,test Char"/>
    <w:basedOn w:val="Normal"/>
    <w:next w:val="Normal"/>
    <w:qFormat/>
    <w:rsid w:val="00B20ADB"/>
    <w:pPr>
      <w:numPr>
        <w:ilvl w:val="4"/>
        <w:numId w:val="6"/>
      </w:numPr>
      <w:spacing w:before="200" w:after="0" w:line="280" w:lineRule="exact"/>
      <w:outlineLvl w:val="4"/>
    </w:pPr>
    <w:rPr>
      <w:rFonts w:ascii="Lucida Sans" w:eastAsia="Times New Roman" w:hAnsi="Lucida Sans"/>
      <w:b/>
    </w:rPr>
  </w:style>
  <w:style w:type="paragraph" w:styleId="Heading6">
    <w:name w:val="heading 6"/>
    <w:aliases w:val="Sub Label"/>
    <w:basedOn w:val="Normal"/>
    <w:next w:val="Normal"/>
    <w:qFormat/>
    <w:rsid w:val="00B20ADB"/>
    <w:pPr>
      <w:numPr>
        <w:ilvl w:val="5"/>
        <w:numId w:val="12"/>
      </w:numPr>
      <w:spacing w:before="240" w:after="60"/>
      <w:outlineLvl w:val="5"/>
    </w:pPr>
    <w:rPr>
      <w:b/>
      <w:bCs/>
    </w:rPr>
  </w:style>
  <w:style w:type="paragraph" w:styleId="Heading7">
    <w:name w:val="heading 7"/>
    <w:basedOn w:val="Normal"/>
    <w:next w:val="Normal"/>
    <w:qFormat/>
    <w:rsid w:val="00B20ADB"/>
    <w:pPr>
      <w:numPr>
        <w:ilvl w:val="6"/>
        <w:numId w:val="12"/>
      </w:numPr>
      <w:spacing w:before="240" w:after="60"/>
      <w:outlineLvl w:val="6"/>
    </w:pPr>
  </w:style>
  <w:style w:type="paragraph" w:styleId="Heading8">
    <w:name w:val="heading 8"/>
    <w:basedOn w:val="Normal"/>
    <w:next w:val="Normal"/>
    <w:qFormat/>
    <w:rsid w:val="00B20ADB"/>
    <w:pPr>
      <w:numPr>
        <w:ilvl w:val="7"/>
        <w:numId w:val="12"/>
      </w:numPr>
      <w:spacing w:before="240" w:after="60"/>
      <w:outlineLvl w:val="7"/>
    </w:pPr>
    <w:rPr>
      <w:i/>
      <w:iCs/>
    </w:rPr>
  </w:style>
  <w:style w:type="paragraph" w:styleId="Heading9">
    <w:name w:val="heading 9"/>
    <w:basedOn w:val="Normal"/>
    <w:next w:val="Normal"/>
    <w:qFormat/>
    <w:rsid w:val="00B20ADB"/>
    <w:pPr>
      <w:numPr>
        <w:ilvl w:val="8"/>
        <w:numId w:val="12"/>
      </w:numPr>
      <w:spacing w:before="240" w:after="60"/>
      <w:outlineLvl w:val="8"/>
    </w:pPr>
    <w:rPr>
      <w:rFonts w:cs="Arial"/>
    </w:rPr>
  </w:style>
  <w:style w:type="character" w:default="1" w:styleId="DefaultParagraphFont">
    <w:name w:val="Default Paragraph Font"/>
    <w:uiPriority w:val="1"/>
    <w:semiHidden/>
    <w:unhideWhenUsed/>
    <w:rsid w:val="007C481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C4811"/>
  </w:style>
  <w:style w:type="paragraph" w:styleId="TOC3">
    <w:name w:val="toc 3"/>
    <w:basedOn w:val="Normal"/>
    <w:next w:val="Normal"/>
    <w:autoRedefine/>
    <w:semiHidden/>
    <w:rsid w:val="00B20ADB"/>
    <w:pPr>
      <w:tabs>
        <w:tab w:val="right" w:leader="dot" w:pos="7247"/>
      </w:tabs>
      <w:spacing w:after="0"/>
      <w:ind w:left="480"/>
    </w:pPr>
    <w:rPr>
      <w:rFonts w:ascii="Book Antiqua" w:eastAsia="Times New Roman" w:hAnsi="Book Antiqua"/>
      <w:noProof/>
      <w:szCs w:val="24"/>
      <w:lang w:val="en-GB"/>
    </w:rPr>
  </w:style>
  <w:style w:type="paragraph" w:customStyle="1" w:styleId="BlockText">
    <w:name w:val="Block_Text"/>
    <w:basedOn w:val="Normal"/>
    <w:rsid w:val="00B20ADB"/>
    <w:rPr>
      <w:rFonts w:ascii="Goudy Old Style" w:hAnsi="Goudy Old Style"/>
    </w:rPr>
  </w:style>
  <w:style w:type="paragraph" w:customStyle="1" w:styleId="StyleBlockTextBoldBoxSinglesolidlineAuto05ptLin">
    <w:name w:val="Style Block_Text + Bold Box: (Single solid line Auto  0.5 pt Lin..."/>
    <w:basedOn w:val="BlockText"/>
    <w:rsid w:val="00B20ADB"/>
    <w:pPr>
      <w:pBdr>
        <w:top w:val="single" w:sz="4" w:space="1" w:color="auto"/>
        <w:left w:val="single" w:sz="4" w:space="4" w:color="auto"/>
        <w:bottom w:val="single" w:sz="4" w:space="1" w:color="auto"/>
        <w:right w:val="single" w:sz="4" w:space="4" w:color="auto"/>
      </w:pBdr>
      <w:shd w:val="clear" w:color="auto" w:fill="E0E0E0"/>
    </w:pPr>
    <w:rPr>
      <w:b/>
      <w:bCs/>
    </w:rPr>
  </w:style>
  <w:style w:type="paragraph" w:customStyle="1" w:styleId="StyleBlockTextBoxSinglesolidlineAuto05ptLinewidt">
    <w:name w:val="Style Block_Text + Box: (Single solid line Auto  0.5 pt Line widt..."/>
    <w:basedOn w:val="BlockText"/>
    <w:rsid w:val="00B20ADB"/>
    <w:pPr>
      <w:pBdr>
        <w:top w:val="single" w:sz="4" w:space="1" w:color="auto"/>
        <w:left w:val="single" w:sz="4" w:space="4" w:color="auto"/>
        <w:bottom w:val="single" w:sz="4" w:space="1" w:color="auto"/>
        <w:right w:val="single" w:sz="4" w:space="4" w:color="auto"/>
      </w:pBdr>
      <w:shd w:val="clear" w:color="auto" w:fill="E0E0E0"/>
    </w:pPr>
  </w:style>
  <w:style w:type="paragraph" w:customStyle="1" w:styleId="StyleBulletText1PatternClearTurquoise">
    <w:name w:val="Style Bullet Text 1 + Pattern: Clear (Turquoise)"/>
    <w:basedOn w:val="Normal"/>
    <w:rsid w:val="00B20ADB"/>
    <w:pPr>
      <w:shd w:val="clear" w:color="auto" w:fill="E0E0E0"/>
    </w:pPr>
    <w:rPr>
      <w:rFonts w:ascii="Goudy Old Style" w:hAnsi="Goudy Old Style"/>
      <w:lang w:val="en-US" w:eastAsia="ja-JP"/>
    </w:rPr>
  </w:style>
  <w:style w:type="paragraph" w:customStyle="1" w:styleId="StyleBulletText1Left0cmFirstline0cm">
    <w:name w:val="Style Bullet Text 1 + Left:  0 cm First line:  0 cm"/>
    <w:basedOn w:val="Normal"/>
    <w:rsid w:val="00B20ADB"/>
    <w:pPr>
      <w:shd w:val="clear" w:color="auto" w:fill="E0E0E0"/>
    </w:pPr>
    <w:rPr>
      <w:rFonts w:ascii="Goudy Old Style" w:hAnsi="Goudy Old Style"/>
      <w:lang w:val="en-US" w:eastAsia="ja-JP"/>
    </w:rPr>
  </w:style>
  <w:style w:type="paragraph" w:customStyle="1" w:styleId="recommendation">
    <w:name w:val="recommendation"/>
    <w:basedOn w:val="Normal"/>
    <w:rsid w:val="00B20ADB"/>
    <w:pPr>
      <w:pBdr>
        <w:top w:val="single" w:sz="4" w:space="3" w:color="auto"/>
        <w:left w:val="single" w:sz="4" w:space="4" w:color="auto"/>
        <w:bottom w:val="single" w:sz="4" w:space="3" w:color="auto"/>
        <w:right w:val="single" w:sz="4" w:space="4" w:color="auto"/>
      </w:pBdr>
      <w:shd w:val="clear" w:color="auto" w:fill="E0E0E0"/>
      <w:spacing w:before="240" w:after="240"/>
    </w:pPr>
    <w:rPr>
      <w:i/>
    </w:rPr>
  </w:style>
  <w:style w:type="paragraph" w:customStyle="1" w:styleId="recommendbullet">
    <w:name w:val="recommend bullet"/>
    <w:basedOn w:val="Normal"/>
    <w:rsid w:val="00B20ADB"/>
    <w:pPr>
      <w:numPr>
        <w:numId w:val="1"/>
      </w:numPr>
      <w:tabs>
        <w:tab w:val="left" w:pos="357"/>
      </w:tabs>
    </w:pPr>
  </w:style>
  <w:style w:type="paragraph" w:customStyle="1" w:styleId="tiny">
    <w:name w:val="tiny"/>
    <w:basedOn w:val="Normal"/>
    <w:rsid w:val="00B20ADB"/>
    <w:pPr>
      <w:spacing w:after="0"/>
    </w:pPr>
    <w:rPr>
      <w:rFonts w:eastAsia="Times New Roman"/>
      <w:sz w:val="8"/>
      <w:szCs w:val="12"/>
    </w:rPr>
  </w:style>
  <w:style w:type="paragraph" w:customStyle="1" w:styleId="StylerecommendbulletItalic">
    <w:name w:val="Style recommend bullet + Italic"/>
    <w:basedOn w:val="recommendbullet"/>
    <w:rsid w:val="00B20ADB"/>
    <w:pPr>
      <w:numPr>
        <w:numId w:val="0"/>
      </w:numPr>
    </w:pPr>
    <w:rPr>
      <w:i/>
      <w:iCs/>
    </w:rPr>
  </w:style>
  <w:style w:type="paragraph" w:customStyle="1" w:styleId="BulletText1">
    <w:name w:val="Bullet Text 1"/>
    <w:basedOn w:val="Normal"/>
    <w:rsid w:val="00B20ADB"/>
    <w:pPr>
      <w:numPr>
        <w:numId w:val="3"/>
      </w:numPr>
      <w:autoSpaceDE w:val="0"/>
      <w:autoSpaceDN w:val="0"/>
      <w:adjustRightInd w:val="0"/>
    </w:pPr>
    <w:rPr>
      <w:rFonts w:eastAsia="Times New Roman"/>
      <w:szCs w:val="24"/>
      <w:lang w:eastAsia="en-GB"/>
    </w:rPr>
  </w:style>
  <w:style w:type="paragraph" w:customStyle="1" w:styleId="bullet">
    <w:name w:val="bullet"/>
    <w:basedOn w:val="Normal"/>
    <w:rsid w:val="00B20ADB"/>
    <w:pPr>
      <w:numPr>
        <w:numId w:val="2"/>
      </w:numPr>
    </w:pPr>
  </w:style>
  <w:style w:type="paragraph" w:customStyle="1" w:styleId="Defheader">
    <w:name w:val="Def header"/>
    <w:basedOn w:val="Heading3"/>
    <w:rsid w:val="00B20ADB"/>
    <w:pPr>
      <w:spacing w:before="200"/>
    </w:pPr>
    <w:rPr>
      <w:rFonts w:cs="Arial"/>
      <w:bCs w:val="0"/>
      <w:spacing w:val="-2"/>
      <w:kern w:val="22"/>
    </w:rPr>
  </w:style>
  <w:style w:type="paragraph" w:styleId="BlockText0">
    <w:name w:val="Block Text"/>
    <w:aliases w:val="Char Char Char,Char Char"/>
    <w:basedOn w:val="Normal"/>
    <w:rsid w:val="00B20ADB"/>
    <w:rPr>
      <w:rFonts w:ascii="Times New Roman" w:hAnsi="Times New Roman"/>
    </w:rPr>
  </w:style>
  <w:style w:type="paragraph" w:customStyle="1" w:styleId="StyleTimesNewRoman12ptBoldItalicBottomSinglesolidl2">
    <w:name w:val="Style Times New Roman 12 pt Bold Italic Bottom: (Single solid l...2"/>
    <w:basedOn w:val="Normal"/>
    <w:rsid w:val="00B20ADB"/>
    <w:pPr>
      <w:spacing w:after="0"/>
    </w:pPr>
    <w:rPr>
      <w:rFonts w:ascii="Times New Roman" w:hAnsi="Times New Roman"/>
      <w:b/>
      <w:bCs/>
      <w:i/>
      <w:iCs/>
      <w:sz w:val="24"/>
    </w:rPr>
  </w:style>
  <w:style w:type="character" w:customStyle="1" w:styleId="StyleTimesNewRoman12ptBold">
    <w:name w:val="Style Times New Roman 12 pt Bold"/>
    <w:rsid w:val="00B20ADB"/>
    <w:rPr>
      <w:rFonts w:ascii="Times New Roman" w:hAnsi="Times New Roman"/>
      <w:b/>
      <w:bCs/>
      <w:sz w:val="24"/>
      <w:bdr w:val="none" w:sz="0" w:space="0" w:color="auto"/>
    </w:rPr>
  </w:style>
  <w:style w:type="paragraph" w:customStyle="1" w:styleId="StyleTimesNewRoman12ptBottomSinglesolidlineAuto1">
    <w:name w:val="Style Times New Roman 12 pt Bottom: (Single solid line Auto  1...."/>
    <w:basedOn w:val="Normal"/>
    <w:rsid w:val="00B20ADB"/>
    <w:pPr>
      <w:spacing w:after="0"/>
    </w:pPr>
    <w:rPr>
      <w:rFonts w:ascii="Times New Roman" w:hAnsi="Times New Roman"/>
      <w:sz w:val="24"/>
    </w:rPr>
  </w:style>
  <w:style w:type="paragraph" w:customStyle="1" w:styleId="StyleTimesNewRoman12ptBottomSinglesolidlineAuto11">
    <w:name w:val="Style Times New Roman 12 pt Bottom: (Single solid line Auto  1....1"/>
    <w:basedOn w:val="Normal"/>
    <w:rsid w:val="00B20ADB"/>
    <w:pPr>
      <w:spacing w:after="0"/>
    </w:pPr>
    <w:rPr>
      <w:rFonts w:ascii="Times New Roman" w:hAnsi="Times New Roman"/>
      <w:sz w:val="24"/>
    </w:rPr>
  </w:style>
  <w:style w:type="paragraph" w:customStyle="1" w:styleId="StyleTimesNewRoman12ptLeft0cmHanging127cmBotto">
    <w:name w:val="Style Times New Roman 12 pt Left:  0 cm Hanging:  1.27 cm Botto..."/>
    <w:basedOn w:val="Normal"/>
    <w:rsid w:val="00B20ADB"/>
    <w:pPr>
      <w:spacing w:after="0"/>
      <w:ind w:left="720" w:hanging="720"/>
    </w:pPr>
    <w:rPr>
      <w:rFonts w:ascii="Times New Roman" w:hAnsi="Times New Roman"/>
      <w:sz w:val="24"/>
    </w:rPr>
  </w:style>
  <w:style w:type="paragraph" w:customStyle="1" w:styleId="StyleTimesNewRoman12ptBottomSinglesolidlineAuto12">
    <w:name w:val="Style Times New Roman 12 pt Bottom: (Single solid line Auto  1....2"/>
    <w:basedOn w:val="Normal"/>
    <w:rsid w:val="00B20ADB"/>
    <w:pPr>
      <w:spacing w:after="0"/>
    </w:pPr>
    <w:rPr>
      <w:rFonts w:ascii="Times New Roman" w:hAnsi="Times New Roman"/>
      <w:sz w:val="24"/>
    </w:rPr>
  </w:style>
  <w:style w:type="paragraph" w:customStyle="1" w:styleId="StyleTimesNewRoman12ptBoldItalicBottomSinglesolidl3">
    <w:name w:val="Style Times New Roman 12 pt Bold Italic Bottom: (Single solid l...3"/>
    <w:basedOn w:val="Normal"/>
    <w:rsid w:val="00B20ADB"/>
    <w:pPr>
      <w:spacing w:after="0"/>
    </w:pPr>
    <w:rPr>
      <w:rFonts w:ascii="Times New Roman" w:hAnsi="Times New Roman"/>
      <w:b/>
      <w:bCs/>
      <w:i/>
      <w:iCs/>
      <w:sz w:val="24"/>
    </w:rPr>
  </w:style>
  <w:style w:type="paragraph" w:customStyle="1" w:styleId="StyleTimesNewRoman12ptLeft0cmHanging127cmBotto1">
    <w:name w:val="Style Times New Roman 12 pt Left:  0 cm Hanging:  1.27 cm Botto...1"/>
    <w:basedOn w:val="Normal"/>
    <w:rsid w:val="00B20ADB"/>
    <w:pPr>
      <w:spacing w:after="0"/>
      <w:ind w:left="720" w:hanging="720"/>
    </w:pPr>
    <w:rPr>
      <w:rFonts w:ascii="Times New Roman" w:hAnsi="Times New Roman"/>
      <w:sz w:val="24"/>
    </w:rPr>
  </w:style>
  <w:style w:type="paragraph" w:styleId="BodyTextIndent">
    <w:name w:val="Body Text Indent"/>
    <w:basedOn w:val="Normal"/>
    <w:next w:val="Normal"/>
    <w:rsid w:val="00B20ADB"/>
    <w:pPr>
      <w:tabs>
        <w:tab w:val="left" w:pos="720"/>
        <w:tab w:val="left" w:pos="900"/>
      </w:tabs>
      <w:ind w:left="357"/>
    </w:pPr>
    <w:rPr>
      <w:rFonts w:ascii="Lucida Bright" w:hAnsi="Lucida Bright"/>
    </w:rPr>
  </w:style>
  <w:style w:type="paragraph" w:customStyle="1" w:styleId="MapTitleContinued">
    <w:name w:val="Map Title. Continued"/>
    <w:basedOn w:val="Normal"/>
    <w:rsid w:val="00B20ADB"/>
    <w:pPr>
      <w:pageBreakBefore/>
      <w:spacing w:after="240"/>
    </w:pPr>
    <w:rPr>
      <w:rFonts w:eastAsia="Times New Roman"/>
      <w:b/>
      <w:lang w:val="en-US"/>
    </w:rPr>
  </w:style>
  <w:style w:type="paragraph" w:customStyle="1" w:styleId="bulletinbox">
    <w:name w:val="bullet in box"/>
    <w:basedOn w:val="Normal"/>
    <w:rsid w:val="00B20ADB"/>
    <w:pPr>
      <w:numPr>
        <w:numId w:val="5"/>
      </w:numPr>
    </w:pPr>
    <w:rPr>
      <w:lang w:eastAsia="en-IE"/>
    </w:rPr>
  </w:style>
  <w:style w:type="character" w:customStyle="1" w:styleId="InitialStyle">
    <w:name w:val="InitialStyle"/>
    <w:rsid w:val="00B20ADB"/>
    <w:rPr>
      <w:rFonts w:ascii="Courier New" w:hAnsi="Courier New" w:cs="Courier New" w:hint="default"/>
      <w:color w:val="auto"/>
      <w:spacing w:val="0"/>
      <w:sz w:val="24"/>
    </w:rPr>
  </w:style>
  <w:style w:type="character" w:customStyle="1" w:styleId="StyleTimesNewRoman12pt">
    <w:name w:val="Style Times New Roman 12 pt"/>
    <w:rsid w:val="00B20ADB"/>
    <w:rPr>
      <w:rFonts w:ascii="Lucida Bright" w:hAnsi="Lucida Bright"/>
      <w:sz w:val="20"/>
    </w:rPr>
  </w:style>
  <w:style w:type="paragraph" w:customStyle="1" w:styleId="StyleTimesNewRoman12ptFirstline039cmBefore5pt">
    <w:name w:val="Style Times New Roman 12 pt First line:  0.39 cm Before:  5 pt ..."/>
    <w:basedOn w:val="Normal"/>
    <w:rsid w:val="00B20ADB"/>
    <w:pPr>
      <w:spacing w:before="100" w:after="100"/>
      <w:ind w:firstLine="220"/>
    </w:pPr>
    <w:rPr>
      <w:rFonts w:ascii="Lucida Bright" w:hAnsi="Lucida Bright"/>
    </w:rPr>
  </w:style>
  <w:style w:type="paragraph" w:customStyle="1" w:styleId="StyleTimesNewRoman12ptBefore11ptAfter5pt">
    <w:name w:val="Style Times New Roman 12 pt Before:  11 pt After:  5 pt"/>
    <w:basedOn w:val="Normal"/>
    <w:rsid w:val="00B20ADB"/>
    <w:pPr>
      <w:spacing w:before="220" w:after="100"/>
    </w:pPr>
    <w:rPr>
      <w:rFonts w:ascii="Lucida Bright" w:hAnsi="Lucida Bright"/>
    </w:rPr>
  </w:style>
  <w:style w:type="paragraph" w:customStyle="1" w:styleId="StyleTimesNewRoman12ptLeft007cmBefore5ptAfter">
    <w:name w:val="Style Times New Roman 12 pt Left:  0.07 cm Before:  5 pt After:..."/>
    <w:basedOn w:val="Normal"/>
    <w:rsid w:val="00B20ADB"/>
    <w:pPr>
      <w:spacing w:before="100" w:after="100"/>
      <w:ind w:left="40"/>
    </w:pPr>
    <w:rPr>
      <w:rFonts w:ascii="Lucida Bright" w:hAnsi="Lucida Bright"/>
    </w:rPr>
  </w:style>
  <w:style w:type="paragraph" w:customStyle="1" w:styleId="StyleTimesNewRoman12ptBefore13ptAfter5pt">
    <w:name w:val="Style Times New Roman 12 pt Before:  13 pt After:  5 pt"/>
    <w:basedOn w:val="Normal"/>
    <w:rsid w:val="00B20ADB"/>
    <w:pPr>
      <w:spacing w:before="260" w:after="100"/>
    </w:pPr>
    <w:rPr>
      <w:rFonts w:ascii="Lucida Bright" w:hAnsi="Lucida Bright"/>
    </w:rPr>
  </w:style>
  <w:style w:type="paragraph" w:customStyle="1" w:styleId="StyleTimesNewRoman12ptBefore5ptAfter5pt">
    <w:name w:val="Style Times New Roman 12 pt Before:  5 pt After:  5 pt"/>
    <w:basedOn w:val="Normal"/>
    <w:rsid w:val="00B20ADB"/>
    <w:pPr>
      <w:spacing w:before="100" w:after="100"/>
    </w:pPr>
    <w:rPr>
      <w:rFonts w:ascii="Lucida Bright" w:hAnsi="Lucida Bright"/>
    </w:rPr>
  </w:style>
  <w:style w:type="paragraph" w:customStyle="1" w:styleId="StyleTimesNewRoman12ptLeft007cmFirstline039cm">
    <w:name w:val="Style Times New Roman 12 pt Left:  0.07 cm First line:  0.39 cm..."/>
    <w:basedOn w:val="Normal"/>
    <w:rsid w:val="00B20ADB"/>
    <w:pPr>
      <w:spacing w:before="100" w:after="100"/>
      <w:ind w:left="40" w:firstLine="220"/>
    </w:pPr>
    <w:rPr>
      <w:rFonts w:ascii="Lucida Bright" w:hAnsi="Lucida Bright"/>
    </w:rPr>
  </w:style>
  <w:style w:type="paragraph" w:customStyle="1" w:styleId="StyleTimesNewRoman12ptLeft021cmBefore5ptAfter">
    <w:name w:val="Style Times New Roman 12 pt Left:  0.21 cm Before:  5 pt After:..."/>
    <w:basedOn w:val="Normal"/>
    <w:rsid w:val="00B20ADB"/>
    <w:pPr>
      <w:spacing w:before="100" w:after="100"/>
      <w:ind w:left="120"/>
    </w:pPr>
    <w:rPr>
      <w:rFonts w:ascii="Lucida Bright" w:hAnsi="Lucida Bright"/>
    </w:rPr>
  </w:style>
  <w:style w:type="paragraph" w:customStyle="1" w:styleId="StyleTimesNewRoman12ptLeft056cmRight141cmAfte">
    <w:name w:val="Style Times New Roman 12 pt Left:  0.56 cm Right:  1.41 cm Afte..."/>
    <w:basedOn w:val="Normal"/>
    <w:rsid w:val="00B20ADB"/>
    <w:pPr>
      <w:spacing w:after="0"/>
      <w:ind w:left="320" w:right="800"/>
    </w:pPr>
    <w:rPr>
      <w:rFonts w:ascii="Lucida Bright" w:hAnsi="Lucida Bright"/>
    </w:rPr>
  </w:style>
  <w:style w:type="paragraph" w:customStyle="1" w:styleId="StyleTimesNewRoman12ptLeft014cmBefore5ptAfter">
    <w:name w:val="Style Times New Roman 12 pt Left:  0.14 cm Before:  5 pt After:..."/>
    <w:basedOn w:val="Normal"/>
    <w:rsid w:val="00B20ADB"/>
    <w:pPr>
      <w:spacing w:before="100" w:after="100"/>
      <w:ind w:left="80"/>
    </w:pPr>
    <w:rPr>
      <w:rFonts w:ascii="Lucida Bright" w:hAnsi="Lucida Bright"/>
    </w:rPr>
  </w:style>
  <w:style w:type="paragraph" w:customStyle="1" w:styleId="StyleTimesNewRoman12ptBefore12ptAfter5pt">
    <w:name w:val="Style Times New Roman 12 pt Before:  12 pt After:  5 pt"/>
    <w:basedOn w:val="Normal"/>
    <w:rsid w:val="00B20ADB"/>
    <w:pPr>
      <w:spacing w:before="240" w:after="100"/>
    </w:pPr>
    <w:rPr>
      <w:rFonts w:ascii="Lucida Bright" w:hAnsi="Lucida Bright"/>
    </w:rPr>
  </w:style>
  <w:style w:type="paragraph" w:customStyle="1" w:styleId="StyleTimesNewRoman12ptBefore14ptAfter5pt">
    <w:name w:val="Style Times New Roman 12 pt Before:  14 pt After:  5 pt"/>
    <w:basedOn w:val="Normal"/>
    <w:rsid w:val="00B20ADB"/>
    <w:pPr>
      <w:spacing w:before="280" w:after="100"/>
    </w:pPr>
    <w:rPr>
      <w:rFonts w:ascii="Lucida Bright" w:hAnsi="Lucida Bright"/>
    </w:rPr>
  </w:style>
  <w:style w:type="paragraph" w:customStyle="1" w:styleId="StyleTimesNewRoman12ptBefore210ptAfter5pt">
    <w:name w:val="Style Times New Roman 12 pt Before:  210 pt After:  5 pt"/>
    <w:basedOn w:val="Normal"/>
    <w:rsid w:val="00B20ADB"/>
    <w:pPr>
      <w:spacing w:before="4200" w:after="100"/>
    </w:pPr>
    <w:rPr>
      <w:rFonts w:ascii="Lucida Bright" w:hAnsi="Lucida Bright"/>
    </w:rPr>
  </w:style>
  <w:style w:type="paragraph" w:customStyle="1" w:styleId="StyleTimesNewRoman12ptFirstline039cmBefore12pt">
    <w:name w:val="Style Times New Roman 12 pt First line:  0.39 cm Before:  12 pt..."/>
    <w:basedOn w:val="Normal"/>
    <w:rsid w:val="00B20ADB"/>
    <w:pPr>
      <w:spacing w:before="240" w:after="100"/>
      <w:ind w:firstLine="220"/>
    </w:pPr>
    <w:rPr>
      <w:rFonts w:ascii="Lucida Bright" w:hAnsi="Lucida Bright"/>
    </w:rPr>
  </w:style>
  <w:style w:type="paragraph" w:styleId="TOC1">
    <w:name w:val="toc 1"/>
    <w:basedOn w:val="Normal"/>
    <w:next w:val="Normal"/>
    <w:semiHidden/>
    <w:rsid w:val="00B20ADB"/>
    <w:pPr>
      <w:tabs>
        <w:tab w:val="right" w:leader="middleDot" w:pos="8505"/>
      </w:tabs>
      <w:spacing w:before="120" w:after="0"/>
    </w:pPr>
    <w:rPr>
      <w:rFonts w:eastAsia="Times New Roman" w:cs="Arial"/>
      <w:noProof/>
      <w:lang w:val="en-GB"/>
    </w:rPr>
  </w:style>
  <w:style w:type="character" w:styleId="PageNumber">
    <w:name w:val="page number"/>
    <w:rsid w:val="00B20ADB"/>
    <w:rPr>
      <w:rFonts w:ascii="Book Antiqua" w:hAnsi="Book Antiqua"/>
      <w:color w:val="808080"/>
      <w:sz w:val="18"/>
      <w:szCs w:val="18"/>
    </w:rPr>
  </w:style>
  <w:style w:type="paragraph" w:customStyle="1" w:styleId="StyleKernat14ptLinespacing15lines">
    <w:name w:val="Style Kern at 14 pt Line spacing:  1.5 lines"/>
    <w:basedOn w:val="Normal"/>
    <w:rsid w:val="00B20ADB"/>
    <w:pPr>
      <w:spacing w:after="110"/>
    </w:pPr>
    <w:rPr>
      <w:rFonts w:ascii="Book Antiqua" w:eastAsia="Times New Roman" w:hAnsi="Book Antiqua"/>
      <w:kern w:val="28"/>
      <w:lang w:val="en-GB"/>
    </w:rPr>
  </w:style>
  <w:style w:type="paragraph" w:customStyle="1" w:styleId="small">
    <w:name w:val="small"/>
    <w:basedOn w:val="Normal"/>
    <w:rsid w:val="00B20ADB"/>
    <w:pPr>
      <w:spacing w:after="0"/>
    </w:pPr>
    <w:rPr>
      <w:rFonts w:eastAsia="Times New Roman" w:cs="Arial"/>
      <w:color w:val="003366"/>
      <w:sz w:val="16"/>
      <w:szCs w:val="24"/>
      <w:lang w:eastAsia="en-GB"/>
    </w:rPr>
  </w:style>
  <w:style w:type="paragraph" w:customStyle="1" w:styleId="Sectionheading">
    <w:name w:val="Section heading"/>
    <w:basedOn w:val="Normal"/>
    <w:rsid w:val="00B20ADB"/>
    <w:pPr>
      <w:pageBreakBefore/>
      <w:spacing w:before="240" w:line="280" w:lineRule="exact"/>
      <w:jc w:val="center"/>
    </w:pPr>
    <w:rPr>
      <w:rFonts w:eastAsia="Times New Roman"/>
      <w:b/>
      <w:color w:val="003366"/>
      <w:sz w:val="32"/>
      <w:szCs w:val="24"/>
    </w:rPr>
  </w:style>
  <w:style w:type="paragraph" w:customStyle="1" w:styleId="StyleNumberedformtext1Bold">
    <w:name w:val="Style Numbered form text 1 + Bold"/>
    <w:basedOn w:val="Numberedformtext1"/>
    <w:rsid w:val="00B20ADB"/>
    <w:pPr>
      <w:numPr>
        <w:numId w:val="7"/>
      </w:numPr>
      <w:spacing w:before="240" w:after="0"/>
    </w:pPr>
    <w:rPr>
      <w:b/>
      <w:bCs/>
    </w:rPr>
  </w:style>
  <w:style w:type="paragraph" w:customStyle="1" w:styleId="Numberedformtextcont">
    <w:name w:val="Numbered form text cont"/>
    <w:basedOn w:val="Numberedformtext1"/>
    <w:rsid w:val="00B20ADB"/>
    <w:pPr>
      <w:ind w:left="397"/>
    </w:pPr>
  </w:style>
  <w:style w:type="paragraph" w:customStyle="1" w:styleId="Numberedformtext2">
    <w:name w:val="Numbered form text 2"/>
    <w:basedOn w:val="Numberedformtext1"/>
    <w:rsid w:val="00B20ADB"/>
    <w:pPr>
      <w:numPr>
        <w:ilvl w:val="1"/>
        <w:numId w:val="8"/>
      </w:numPr>
    </w:pPr>
  </w:style>
  <w:style w:type="paragraph" w:customStyle="1" w:styleId="StyleModelformtextBold">
    <w:name w:val="Style Model form text + Bold"/>
    <w:basedOn w:val="Normal"/>
    <w:rsid w:val="00B20ADB"/>
    <w:pPr>
      <w:spacing w:before="240" w:after="0"/>
    </w:pPr>
    <w:rPr>
      <w:rFonts w:eastAsia="Times New Roman"/>
      <w:b/>
      <w:bCs/>
      <w:color w:val="003366"/>
    </w:rPr>
  </w:style>
  <w:style w:type="paragraph" w:customStyle="1" w:styleId="Modelformtext">
    <w:name w:val="Model form text"/>
    <w:basedOn w:val="Normal"/>
    <w:rsid w:val="00B20ADB"/>
    <w:rPr>
      <w:rFonts w:eastAsia="Times New Roman"/>
      <w:color w:val="003366"/>
    </w:rPr>
  </w:style>
  <w:style w:type="paragraph" w:customStyle="1" w:styleId="StyleBulletedmodelformAfter0pt">
    <w:name w:val="Style Bulleted model form + After:  0 pt"/>
    <w:basedOn w:val="Normal"/>
    <w:rsid w:val="00B20ADB"/>
    <w:rPr>
      <w:rFonts w:eastAsia="Times New Roman"/>
      <w:color w:val="003366"/>
    </w:rPr>
  </w:style>
  <w:style w:type="paragraph" w:customStyle="1" w:styleId="Numberedformtext1">
    <w:name w:val="Numbered form text 1"/>
    <w:basedOn w:val="Modelformtext"/>
    <w:rsid w:val="00B20ADB"/>
  </w:style>
  <w:style w:type="paragraph" w:customStyle="1" w:styleId="StyleNumberedformtext1Bold1">
    <w:name w:val="Style Numbered form text 1 + Bold1"/>
    <w:basedOn w:val="Numberedformtext1"/>
    <w:rsid w:val="00B20ADB"/>
    <w:pPr>
      <w:spacing w:after="0"/>
    </w:pPr>
    <w:rPr>
      <w:b/>
      <w:bCs/>
    </w:rPr>
  </w:style>
  <w:style w:type="paragraph" w:customStyle="1" w:styleId="StyleNumberedformtext2Bold">
    <w:name w:val="Style Numbered form text 2 + Bold"/>
    <w:basedOn w:val="Numberedformtext2"/>
    <w:rsid w:val="00B20ADB"/>
    <w:pPr>
      <w:numPr>
        <w:ilvl w:val="0"/>
        <w:numId w:val="0"/>
      </w:numPr>
      <w:spacing w:after="0"/>
    </w:pPr>
    <w:rPr>
      <w:b/>
      <w:bCs/>
    </w:rPr>
  </w:style>
  <w:style w:type="paragraph" w:customStyle="1" w:styleId="StyleModelformtextLeft127cm">
    <w:name w:val="Style Model form text + Left:  1.27 cm"/>
    <w:basedOn w:val="Modelformtext"/>
    <w:rsid w:val="00B20ADB"/>
    <w:pPr>
      <w:tabs>
        <w:tab w:val="left" w:pos="397"/>
      </w:tabs>
      <w:ind w:left="397"/>
    </w:pPr>
  </w:style>
  <w:style w:type="paragraph" w:customStyle="1" w:styleId="StyleModelformtextLeft127cm1">
    <w:name w:val="Style Model form text + Left:  1.27 cm1"/>
    <w:basedOn w:val="Modelformtext"/>
    <w:rsid w:val="00B20ADB"/>
    <w:pPr>
      <w:ind w:left="397"/>
    </w:pPr>
  </w:style>
  <w:style w:type="paragraph" w:styleId="Footer">
    <w:name w:val="footer"/>
    <w:basedOn w:val="Normal"/>
    <w:rsid w:val="00B20ADB"/>
    <w:pPr>
      <w:tabs>
        <w:tab w:val="right" w:pos="9923"/>
      </w:tabs>
    </w:pPr>
    <w:rPr>
      <w:sz w:val="16"/>
      <w:szCs w:val="24"/>
    </w:rPr>
  </w:style>
  <w:style w:type="character" w:styleId="FootnoteReference">
    <w:name w:val="footnote reference"/>
    <w:semiHidden/>
    <w:rsid w:val="00B20ADB"/>
    <w:rPr>
      <w:rFonts w:ascii="Arial" w:hAnsi="Arial"/>
      <w:sz w:val="20"/>
      <w:vertAlign w:val="superscript"/>
    </w:rPr>
  </w:style>
  <w:style w:type="paragraph" w:styleId="FootnoteText">
    <w:name w:val="footnote text"/>
    <w:aliases w:val="Footnote Text Char Char"/>
    <w:basedOn w:val="Modelformtext"/>
    <w:semiHidden/>
    <w:rsid w:val="00B20ADB"/>
    <w:pPr>
      <w:spacing w:after="0"/>
    </w:pPr>
    <w:rPr>
      <w:color w:val="auto"/>
      <w:sz w:val="16"/>
      <w:szCs w:val="16"/>
    </w:rPr>
  </w:style>
  <w:style w:type="paragraph" w:styleId="Header">
    <w:name w:val="header"/>
    <w:basedOn w:val="Normal"/>
    <w:rsid w:val="00B20ADB"/>
    <w:pPr>
      <w:overflowPunct w:val="0"/>
      <w:autoSpaceDE w:val="0"/>
      <w:autoSpaceDN w:val="0"/>
      <w:adjustRightInd w:val="0"/>
      <w:textAlignment w:val="baseline"/>
    </w:pPr>
    <w:rPr>
      <w:sz w:val="16"/>
    </w:rPr>
  </w:style>
  <w:style w:type="paragraph" w:customStyle="1" w:styleId="Heading1BoldCaps">
    <w:name w:val="Heading 1 Bold/Caps"/>
    <w:basedOn w:val="Heading1"/>
    <w:next w:val="Normal"/>
    <w:rsid w:val="00B20ADB"/>
    <w:rPr>
      <w:b w:val="0"/>
      <w:caps/>
    </w:rPr>
  </w:style>
  <w:style w:type="character" w:customStyle="1" w:styleId="iManFooter">
    <w:name w:val="iManFooter"/>
    <w:rsid w:val="00B20ADB"/>
    <w:rPr>
      <w:rFonts w:ascii="Arial" w:hAnsi="Arial"/>
      <w:sz w:val="16"/>
      <w:szCs w:val="12"/>
    </w:rPr>
  </w:style>
  <w:style w:type="paragraph" w:customStyle="1" w:styleId="L1Para">
    <w:name w:val="L1Para"/>
    <w:basedOn w:val="Normal"/>
    <w:next w:val="Normal"/>
    <w:rsid w:val="00B20ADB"/>
  </w:style>
  <w:style w:type="paragraph" w:customStyle="1" w:styleId="L2Para">
    <w:name w:val="L2Para"/>
    <w:basedOn w:val="Normal"/>
    <w:next w:val="Normal"/>
    <w:rsid w:val="00B20ADB"/>
  </w:style>
  <w:style w:type="character" w:customStyle="1" w:styleId="L2ParaChar">
    <w:name w:val="L2Para Char"/>
    <w:rsid w:val="00B20ADB"/>
    <w:rPr>
      <w:rFonts w:ascii="Arial" w:hAnsi="Arial"/>
      <w:lang w:val="en-IE" w:eastAsia="en-US" w:bidi="ar-SA"/>
    </w:rPr>
  </w:style>
  <w:style w:type="paragraph" w:customStyle="1" w:styleId="L3Para">
    <w:name w:val="L3Para"/>
    <w:basedOn w:val="Normal"/>
    <w:next w:val="Normal"/>
    <w:rsid w:val="00B20ADB"/>
    <w:pPr>
      <w:ind w:left="1440"/>
    </w:pPr>
  </w:style>
  <w:style w:type="character" w:customStyle="1" w:styleId="L3ParaChar">
    <w:name w:val="L3Para Char"/>
    <w:rsid w:val="00B20ADB"/>
    <w:rPr>
      <w:rFonts w:ascii="Arial" w:hAnsi="Arial"/>
      <w:lang w:val="en-IE" w:eastAsia="en-US" w:bidi="ar-SA"/>
    </w:rPr>
  </w:style>
  <w:style w:type="paragraph" w:customStyle="1" w:styleId="L4Para">
    <w:name w:val="L4Para"/>
    <w:basedOn w:val="Normal"/>
    <w:next w:val="Normal"/>
    <w:rsid w:val="00B20ADB"/>
    <w:pPr>
      <w:ind w:left="2160"/>
    </w:pPr>
  </w:style>
  <w:style w:type="character" w:customStyle="1" w:styleId="L4ParaChar">
    <w:name w:val="L4Para Char"/>
    <w:rsid w:val="00B20ADB"/>
    <w:rPr>
      <w:rFonts w:ascii="Arial" w:hAnsi="Arial"/>
      <w:lang w:val="en-IE" w:eastAsia="en-US" w:bidi="ar-SA"/>
    </w:rPr>
  </w:style>
  <w:style w:type="paragraph" w:customStyle="1" w:styleId="L5Para">
    <w:name w:val="L5Para"/>
    <w:basedOn w:val="Normal"/>
    <w:next w:val="Normal"/>
    <w:rsid w:val="00B20ADB"/>
    <w:pPr>
      <w:ind w:left="2880"/>
    </w:pPr>
  </w:style>
  <w:style w:type="paragraph" w:customStyle="1" w:styleId="Style1">
    <w:name w:val="Style (1)"/>
    <w:basedOn w:val="Normal"/>
    <w:next w:val="Normal"/>
    <w:rsid w:val="00B20ADB"/>
    <w:pPr>
      <w:numPr>
        <w:numId w:val="8"/>
      </w:numPr>
    </w:pPr>
  </w:style>
  <w:style w:type="paragraph" w:customStyle="1" w:styleId="Stylei">
    <w:name w:val="Style (i)"/>
    <w:basedOn w:val="Normal"/>
    <w:next w:val="Normal"/>
    <w:rsid w:val="00B20ADB"/>
    <w:pPr>
      <w:tabs>
        <w:tab w:val="num" w:pos="1440"/>
      </w:tabs>
      <w:ind w:left="1440" w:hanging="720"/>
    </w:pPr>
  </w:style>
  <w:style w:type="character" w:customStyle="1" w:styleId="StyleiChar">
    <w:name w:val="Style (i) Char"/>
    <w:rsid w:val="00B20ADB"/>
    <w:rPr>
      <w:rFonts w:ascii="Arial" w:hAnsi="Arial"/>
      <w:color w:val="003366"/>
      <w:lang w:val="en-IE" w:eastAsia="en-US" w:bidi="ar-SA"/>
    </w:rPr>
  </w:style>
  <w:style w:type="paragraph" w:customStyle="1" w:styleId="roman">
    <w:name w:val="roman"/>
    <w:basedOn w:val="Normal"/>
    <w:rsid w:val="00B20ADB"/>
    <w:pPr>
      <w:numPr>
        <w:numId w:val="10"/>
      </w:numPr>
    </w:pPr>
  </w:style>
  <w:style w:type="paragraph" w:styleId="TOC2">
    <w:name w:val="toc 2"/>
    <w:basedOn w:val="Normal"/>
    <w:next w:val="Normal"/>
    <w:semiHidden/>
    <w:rsid w:val="00B20ADB"/>
    <w:pPr>
      <w:spacing w:after="0"/>
      <w:ind w:left="284"/>
    </w:pPr>
    <w:rPr>
      <w:b/>
      <w:sz w:val="24"/>
    </w:rPr>
  </w:style>
  <w:style w:type="character" w:styleId="Hyperlink">
    <w:name w:val="Hyperlink"/>
    <w:rsid w:val="00B20ADB"/>
    <w:rPr>
      <w:color w:val="0000FF"/>
      <w:u w:val="single"/>
    </w:rPr>
  </w:style>
  <w:style w:type="paragraph" w:customStyle="1" w:styleId="MFNumLev3">
    <w:name w:val="MFNumLev3"/>
    <w:basedOn w:val="Normal"/>
    <w:rsid w:val="00B20ADB"/>
    <w:pPr>
      <w:numPr>
        <w:numId w:val="14"/>
      </w:numPr>
      <w:tabs>
        <w:tab w:val="clear" w:pos="720"/>
        <w:tab w:val="num" w:pos="1440"/>
      </w:tabs>
      <w:spacing w:after="240"/>
      <w:ind w:left="1440"/>
      <w:jc w:val="both"/>
    </w:pPr>
    <w:rPr>
      <w:rFonts w:ascii="Times New Roman" w:hAnsi="Times New Roman"/>
      <w:sz w:val="24"/>
    </w:rPr>
  </w:style>
  <w:style w:type="paragraph" w:customStyle="1" w:styleId="MFNumLev4">
    <w:name w:val="MFNumLev4"/>
    <w:basedOn w:val="Normal"/>
    <w:rsid w:val="00B20ADB"/>
    <w:pPr>
      <w:numPr>
        <w:ilvl w:val="1"/>
        <w:numId w:val="14"/>
      </w:numPr>
      <w:tabs>
        <w:tab w:val="clear" w:pos="720"/>
        <w:tab w:val="num" w:pos="2160"/>
      </w:tabs>
      <w:spacing w:after="240"/>
      <w:ind w:left="2160"/>
      <w:jc w:val="both"/>
    </w:pPr>
    <w:rPr>
      <w:rFonts w:ascii="Times New Roman" w:hAnsi="Times New Roman"/>
      <w:sz w:val="24"/>
    </w:rPr>
  </w:style>
  <w:style w:type="paragraph" w:customStyle="1" w:styleId="MFNumLev5">
    <w:name w:val="MFNumLev5"/>
    <w:basedOn w:val="Normal"/>
    <w:rsid w:val="00B20ADB"/>
    <w:pPr>
      <w:numPr>
        <w:ilvl w:val="2"/>
        <w:numId w:val="14"/>
      </w:numPr>
      <w:tabs>
        <w:tab w:val="clear" w:pos="1440"/>
        <w:tab w:val="num" w:pos="2880"/>
      </w:tabs>
      <w:spacing w:after="240"/>
      <w:ind w:left="2880"/>
      <w:jc w:val="both"/>
    </w:pPr>
    <w:rPr>
      <w:rFonts w:ascii="Times New Roman" w:hAnsi="Times New Roman"/>
      <w:sz w:val="24"/>
    </w:rPr>
  </w:style>
  <w:style w:type="paragraph" w:customStyle="1" w:styleId="MFNumLev6">
    <w:name w:val="MFNumLev6"/>
    <w:basedOn w:val="Normal"/>
    <w:rsid w:val="00B20ADB"/>
    <w:pPr>
      <w:numPr>
        <w:ilvl w:val="3"/>
        <w:numId w:val="14"/>
      </w:numPr>
      <w:tabs>
        <w:tab w:val="clear" w:pos="2160"/>
        <w:tab w:val="num" w:pos="3600"/>
      </w:tabs>
      <w:spacing w:after="240"/>
      <w:ind w:left="3600"/>
      <w:jc w:val="both"/>
    </w:pPr>
    <w:rPr>
      <w:rFonts w:ascii="Times New Roman" w:hAnsi="Times New Roman"/>
      <w:sz w:val="24"/>
    </w:rPr>
  </w:style>
  <w:style w:type="character" w:customStyle="1" w:styleId="MFNumLev2Char">
    <w:name w:val="MFNumLev2 Char"/>
    <w:rsid w:val="00B20ADB"/>
    <w:rPr>
      <w:sz w:val="24"/>
      <w:szCs w:val="24"/>
      <w:lang w:val="en-IE" w:eastAsia="en-US" w:bidi="ar-SA"/>
    </w:rPr>
  </w:style>
  <w:style w:type="character" w:styleId="Strong">
    <w:name w:val="Strong"/>
    <w:qFormat/>
    <w:rsid w:val="00B20ADB"/>
    <w:rPr>
      <w:b/>
      <w:bCs/>
    </w:rPr>
  </w:style>
  <w:style w:type="paragraph" w:styleId="NormalWeb">
    <w:name w:val="Normal (Web)"/>
    <w:basedOn w:val="Normal"/>
    <w:rsid w:val="00B20ADB"/>
    <w:pPr>
      <w:spacing w:before="100" w:beforeAutospacing="1" w:after="100" w:afterAutospacing="1"/>
    </w:pPr>
    <w:rPr>
      <w:rFonts w:ascii="Times New Roman" w:hAnsi="Times New Roman"/>
      <w:sz w:val="24"/>
      <w:szCs w:val="24"/>
      <w:lang w:val="en-GB" w:eastAsia="en-GB"/>
    </w:rPr>
  </w:style>
  <w:style w:type="paragraph" w:styleId="BalloonText">
    <w:name w:val="Balloon Text"/>
    <w:basedOn w:val="Normal"/>
    <w:semiHidden/>
    <w:rsid w:val="00B20ADB"/>
    <w:rPr>
      <w:rFonts w:ascii="Tahoma" w:hAnsi="Tahoma" w:cs="Tahoma"/>
      <w:sz w:val="16"/>
      <w:szCs w:val="16"/>
    </w:rPr>
  </w:style>
  <w:style w:type="paragraph" w:customStyle="1" w:styleId="StyleBulleted">
    <w:name w:val="Style Bulleted"/>
    <w:basedOn w:val="Normal"/>
    <w:rsid w:val="00B20ADB"/>
    <w:pPr>
      <w:numPr>
        <w:numId w:val="4"/>
      </w:numPr>
    </w:pPr>
    <w:rPr>
      <w:rFonts w:cs="Arial"/>
    </w:rPr>
  </w:style>
  <w:style w:type="paragraph" w:customStyle="1" w:styleId="Bulleted">
    <w:name w:val="Bulleted"/>
    <w:basedOn w:val="Normal"/>
    <w:rsid w:val="00B20ADB"/>
    <w:pPr>
      <w:numPr>
        <w:numId w:val="29"/>
      </w:numPr>
    </w:pPr>
    <w:rPr>
      <w:rFonts w:cs="Arial"/>
    </w:rPr>
  </w:style>
  <w:style w:type="character" w:styleId="CommentReference">
    <w:name w:val="annotation reference"/>
    <w:semiHidden/>
    <w:rsid w:val="00B20ADB"/>
    <w:rPr>
      <w:sz w:val="16"/>
      <w:szCs w:val="16"/>
    </w:rPr>
  </w:style>
  <w:style w:type="paragraph" w:customStyle="1" w:styleId="Tableformtext">
    <w:name w:val="Table form text"/>
    <w:basedOn w:val="Formtext"/>
    <w:rsid w:val="00B20ADB"/>
    <w:rPr>
      <w:lang w:val="cy-GB"/>
    </w:rPr>
  </w:style>
  <w:style w:type="paragraph" w:customStyle="1" w:styleId="Bulletedform">
    <w:name w:val="Bulleted form"/>
    <w:basedOn w:val="Formtext"/>
    <w:rsid w:val="00B20ADB"/>
    <w:pPr>
      <w:numPr>
        <w:numId w:val="15"/>
      </w:numPr>
      <w:spacing w:before="120" w:line="240" w:lineRule="exact"/>
    </w:pPr>
    <w:rPr>
      <w:lang w:val="cy-GB"/>
    </w:rPr>
  </w:style>
  <w:style w:type="paragraph" w:customStyle="1" w:styleId="Bulletedformtable">
    <w:name w:val="Bulleted form table"/>
    <w:basedOn w:val="Tableformtext"/>
    <w:rsid w:val="00B20ADB"/>
    <w:pPr>
      <w:numPr>
        <w:numId w:val="19"/>
      </w:numPr>
    </w:pPr>
  </w:style>
  <w:style w:type="paragraph" w:styleId="CommentText">
    <w:name w:val="annotation text"/>
    <w:basedOn w:val="Normal"/>
    <w:semiHidden/>
    <w:rsid w:val="00B20ADB"/>
    <w:rPr>
      <w:lang w:val="en-GB" w:eastAsia="en-GB"/>
    </w:rPr>
  </w:style>
  <w:style w:type="paragraph" w:styleId="ListBullet">
    <w:name w:val="List Bullet"/>
    <w:basedOn w:val="Normal"/>
    <w:autoRedefine/>
    <w:rsid w:val="00B20ADB"/>
    <w:pPr>
      <w:tabs>
        <w:tab w:val="num" w:pos="567"/>
      </w:tabs>
      <w:ind w:left="567" w:hanging="283"/>
      <w:jc w:val="center"/>
    </w:pPr>
    <w:rPr>
      <w:b/>
    </w:rPr>
  </w:style>
  <w:style w:type="paragraph" w:styleId="CommentSubject">
    <w:name w:val="annotation subject"/>
    <w:basedOn w:val="CommentText"/>
    <w:next w:val="CommentText"/>
    <w:semiHidden/>
    <w:rsid w:val="00B20ADB"/>
    <w:rPr>
      <w:b/>
      <w:bCs/>
    </w:rPr>
  </w:style>
  <w:style w:type="paragraph" w:customStyle="1" w:styleId="Numberedtabletext">
    <w:name w:val="Numbered table text"/>
    <w:basedOn w:val="Tableformtext"/>
    <w:rsid w:val="00B20ADB"/>
    <w:pPr>
      <w:numPr>
        <w:numId w:val="17"/>
      </w:numPr>
    </w:pPr>
  </w:style>
  <w:style w:type="paragraph" w:customStyle="1" w:styleId="Bulletedformtableindented">
    <w:name w:val="Bulleted form table indented"/>
    <w:basedOn w:val="Bulletedformtable"/>
    <w:rsid w:val="00B20ADB"/>
    <w:pPr>
      <w:numPr>
        <w:numId w:val="16"/>
      </w:numPr>
    </w:pPr>
  </w:style>
  <w:style w:type="paragraph" w:customStyle="1" w:styleId="Bulletedformindented">
    <w:name w:val="Bulleted form indented"/>
    <w:basedOn w:val="Formtext"/>
    <w:rsid w:val="00B20ADB"/>
    <w:pPr>
      <w:numPr>
        <w:numId w:val="18"/>
      </w:numPr>
      <w:spacing w:line="240" w:lineRule="exact"/>
      <w:ind w:left="908" w:hanging="454"/>
    </w:pPr>
  </w:style>
  <w:style w:type="paragraph" w:customStyle="1" w:styleId="Normalindented">
    <w:name w:val="Normal indented"/>
    <w:basedOn w:val="Normal"/>
    <w:rsid w:val="00B20ADB"/>
    <w:pPr>
      <w:ind w:left="454"/>
    </w:pPr>
    <w:rPr>
      <w:szCs w:val="24"/>
      <w:lang w:val="en-GB" w:eastAsia="en-GB"/>
    </w:rPr>
  </w:style>
  <w:style w:type="paragraph" w:customStyle="1" w:styleId="Bulletedformindented2ndlevel">
    <w:name w:val="Bulleted form indented 2nd level"/>
    <w:basedOn w:val="Formtext"/>
    <w:rsid w:val="00B20ADB"/>
    <w:pPr>
      <w:numPr>
        <w:numId w:val="20"/>
      </w:numPr>
    </w:pPr>
    <w:rPr>
      <w:rFonts w:eastAsia="Batang"/>
    </w:rPr>
  </w:style>
  <w:style w:type="paragraph" w:customStyle="1" w:styleId="Heading1form">
    <w:name w:val="Heading 1 form"/>
    <w:basedOn w:val="Normal"/>
    <w:rsid w:val="00B20ADB"/>
    <w:pPr>
      <w:keepNext/>
      <w:spacing w:before="240" w:after="60"/>
    </w:pPr>
    <w:rPr>
      <w:b/>
      <w:sz w:val="32"/>
      <w:szCs w:val="24"/>
      <w:lang w:val="en-GB" w:eastAsia="en-GB"/>
    </w:rPr>
  </w:style>
  <w:style w:type="paragraph" w:customStyle="1" w:styleId="Bodytablebulleted">
    <w:name w:val="Body table bulleted"/>
    <w:basedOn w:val="Tableformtext"/>
    <w:rsid w:val="00B20ADB"/>
    <w:pPr>
      <w:numPr>
        <w:numId w:val="21"/>
      </w:numPr>
    </w:pPr>
    <w:rPr>
      <w:sz w:val="20"/>
    </w:rPr>
  </w:style>
  <w:style w:type="paragraph" w:customStyle="1" w:styleId="Formtext">
    <w:name w:val="Form text"/>
    <w:rsid w:val="00B20ADB"/>
    <w:rPr>
      <w:rFonts w:ascii="Arial" w:eastAsia="Times New Roman" w:hAnsi="Arial" w:cs="Arial"/>
      <w:color w:val="003366"/>
      <w:sz w:val="16"/>
      <w:szCs w:val="24"/>
      <w:lang w:val="en-GB" w:eastAsia="en-GB"/>
    </w:rPr>
  </w:style>
  <w:style w:type="paragraph" w:customStyle="1" w:styleId="Heading2form">
    <w:name w:val="Heading 2 form"/>
    <w:basedOn w:val="Normal"/>
    <w:rsid w:val="00B20ADB"/>
    <w:pPr>
      <w:keepNext/>
      <w:spacing w:before="240" w:after="60"/>
    </w:pPr>
    <w:rPr>
      <w:b/>
      <w:sz w:val="28"/>
      <w:szCs w:val="24"/>
      <w:lang w:val="cy-GB" w:eastAsia="en-GB"/>
    </w:rPr>
  </w:style>
  <w:style w:type="paragraph" w:customStyle="1" w:styleId="Heading3form">
    <w:name w:val="Heading 3 form"/>
    <w:basedOn w:val="Normal"/>
    <w:rsid w:val="00B20ADB"/>
    <w:pPr>
      <w:keepNext/>
      <w:numPr>
        <w:numId w:val="22"/>
      </w:numPr>
      <w:spacing w:before="240" w:after="60"/>
    </w:pPr>
    <w:rPr>
      <w:b/>
      <w:sz w:val="24"/>
      <w:szCs w:val="24"/>
      <w:lang w:val="cy-GB" w:eastAsia="en-GB"/>
    </w:rPr>
  </w:style>
  <w:style w:type="paragraph" w:customStyle="1" w:styleId="Heading4form">
    <w:name w:val="Heading 4 form"/>
    <w:basedOn w:val="Normal"/>
    <w:rsid w:val="00B20ADB"/>
    <w:pPr>
      <w:keepNext/>
      <w:spacing w:before="60" w:after="60"/>
    </w:pPr>
    <w:rPr>
      <w:b/>
      <w:szCs w:val="24"/>
      <w:lang w:val="cy-GB" w:eastAsia="en-GB"/>
    </w:rPr>
  </w:style>
  <w:style w:type="paragraph" w:customStyle="1" w:styleId="Tabletext">
    <w:name w:val="Table text"/>
    <w:aliases w:val="Table Text"/>
    <w:basedOn w:val="Normal"/>
    <w:rsid w:val="00B20ADB"/>
  </w:style>
  <w:style w:type="paragraph" w:customStyle="1" w:styleId="PVHeading1">
    <w:name w:val="PV Heading 1"/>
    <w:rsid w:val="00B20ADB"/>
    <w:pPr>
      <w:keepNext/>
      <w:numPr>
        <w:numId w:val="23"/>
      </w:numPr>
    </w:pPr>
    <w:rPr>
      <w:rFonts w:ascii="Arial" w:eastAsia="Times New Roman" w:hAnsi="Arial"/>
      <w:b/>
      <w:bCs/>
      <w:color w:val="003366"/>
      <w:sz w:val="32"/>
      <w:lang w:eastAsia="en-US"/>
    </w:rPr>
  </w:style>
  <w:style w:type="paragraph" w:customStyle="1" w:styleId="PVHeading2">
    <w:name w:val="PV Heading 2"/>
    <w:basedOn w:val="PVHeading1"/>
    <w:rsid w:val="00B20ADB"/>
    <w:pPr>
      <w:numPr>
        <w:ilvl w:val="1"/>
      </w:numPr>
      <w:spacing w:before="120"/>
    </w:pPr>
    <w:rPr>
      <w:bCs w:val="0"/>
      <w:iCs/>
      <w:sz w:val="28"/>
      <w:szCs w:val="28"/>
    </w:rPr>
  </w:style>
  <w:style w:type="paragraph" w:customStyle="1" w:styleId="PVHeading3">
    <w:name w:val="PV Heading 3"/>
    <w:basedOn w:val="PVHeading2"/>
    <w:rsid w:val="00B20ADB"/>
    <w:pPr>
      <w:numPr>
        <w:ilvl w:val="2"/>
      </w:numPr>
    </w:pPr>
    <w:rPr>
      <w:b w:val="0"/>
      <w:bCs/>
      <w:sz w:val="24"/>
      <w:szCs w:val="26"/>
    </w:rPr>
  </w:style>
  <w:style w:type="paragraph" w:customStyle="1" w:styleId="PVlettered">
    <w:name w:val="PV lettered"/>
    <w:rsid w:val="00B20ADB"/>
    <w:pPr>
      <w:numPr>
        <w:numId w:val="25"/>
      </w:numPr>
      <w:spacing w:after="120" w:line="280" w:lineRule="exact"/>
    </w:pPr>
    <w:rPr>
      <w:rFonts w:ascii="Arial" w:eastAsia="Times New Roman" w:hAnsi="Arial"/>
      <w:color w:val="003366"/>
      <w:lang w:eastAsia="en-US"/>
    </w:rPr>
  </w:style>
  <w:style w:type="paragraph" w:customStyle="1" w:styleId="PVroman">
    <w:name w:val="PV roman"/>
    <w:basedOn w:val="Normal"/>
    <w:rsid w:val="00B20ADB"/>
    <w:pPr>
      <w:numPr>
        <w:numId w:val="24"/>
      </w:numPr>
    </w:pPr>
    <w:rPr>
      <w:rFonts w:ascii="Helvetica" w:hAnsi="Helvetica"/>
    </w:rPr>
  </w:style>
  <w:style w:type="paragraph" w:customStyle="1" w:styleId="PVindented">
    <w:name w:val="PV indented"/>
    <w:basedOn w:val="Normal"/>
    <w:rsid w:val="00B20ADB"/>
    <w:pPr>
      <w:ind w:left="1843"/>
    </w:pPr>
  </w:style>
  <w:style w:type="paragraph" w:customStyle="1" w:styleId="Tablelettered">
    <w:name w:val="Table lettered"/>
    <w:basedOn w:val="Tabletext"/>
    <w:rsid w:val="00B20ADB"/>
    <w:pPr>
      <w:numPr>
        <w:numId w:val="26"/>
      </w:numPr>
    </w:pPr>
    <w:rPr>
      <w:lang w:val="en-GB"/>
    </w:rPr>
  </w:style>
  <w:style w:type="paragraph" w:customStyle="1" w:styleId="Tabletextindented">
    <w:name w:val="Table text indented"/>
    <w:basedOn w:val="Tabletext"/>
    <w:rsid w:val="00B20ADB"/>
    <w:pPr>
      <w:ind w:left="567"/>
      <w:jc w:val="both"/>
    </w:pPr>
    <w:rPr>
      <w:rFonts w:cs="Arial"/>
    </w:rPr>
  </w:style>
  <w:style w:type="paragraph" w:customStyle="1" w:styleId="Tabletextindented2">
    <w:name w:val="Table text indented2"/>
    <w:basedOn w:val="Tabletextindented"/>
    <w:rsid w:val="00B20ADB"/>
    <w:pPr>
      <w:ind w:left="1134"/>
    </w:pPr>
  </w:style>
  <w:style w:type="paragraph" w:customStyle="1" w:styleId="PVformuladefinition">
    <w:name w:val="PV formula definition"/>
    <w:basedOn w:val="PVindented"/>
    <w:rsid w:val="00B20ADB"/>
    <w:pPr>
      <w:ind w:left="2637" w:hanging="794"/>
    </w:pPr>
  </w:style>
  <w:style w:type="paragraph" w:customStyle="1" w:styleId="Bulletedindented">
    <w:name w:val="Bulleted indented"/>
    <w:basedOn w:val="Bulleted"/>
    <w:rsid w:val="00B20ADB"/>
    <w:pPr>
      <w:numPr>
        <w:numId w:val="13"/>
      </w:numPr>
    </w:pPr>
  </w:style>
  <w:style w:type="paragraph" w:customStyle="1" w:styleId="Heading4cont">
    <w:name w:val="Heading 4 cont"/>
    <w:basedOn w:val="Normalindented"/>
    <w:rsid w:val="00B20ADB"/>
    <w:pPr>
      <w:ind w:left="1985"/>
    </w:pPr>
  </w:style>
  <w:style w:type="paragraph" w:customStyle="1" w:styleId="BulletedindentedL2">
    <w:name w:val="Bulleted indented L2"/>
    <w:basedOn w:val="Normal"/>
    <w:rsid w:val="00B20ADB"/>
    <w:pPr>
      <w:numPr>
        <w:numId w:val="27"/>
      </w:numPr>
    </w:pPr>
  </w:style>
  <w:style w:type="paragraph" w:customStyle="1" w:styleId="Sectionsub-heading">
    <w:name w:val="Section sub-heading"/>
    <w:basedOn w:val="Sectionheading"/>
    <w:rsid w:val="00B20ADB"/>
    <w:pPr>
      <w:pageBreakBefore w:val="0"/>
      <w:spacing w:before="60" w:line="320" w:lineRule="exact"/>
    </w:pPr>
  </w:style>
  <w:style w:type="paragraph" w:styleId="TOC4">
    <w:name w:val="toc 4"/>
    <w:basedOn w:val="Normal"/>
    <w:next w:val="Normal"/>
    <w:autoRedefine/>
    <w:semiHidden/>
    <w:rsid w:val="00B20ADB"/>
    <w:pPr>
      <w:ind w:left="600"/>
    </w:pPr>
  </w:style>
  <w:style w:type="paragraph" w:styleId="TOC5">
    <w:name w:val="toc 5"/>
    <w:basedOn w:val="Normal"/>
    <w:next w:val="Normal"/>
    <w:autoRedefine/>
    <w:semiHidden/>
    <w:rsid w:val="00B20ADB"/>
    <w:pPr>
      <w:ind w:left="800"/>
    </w:pPr>
  </w:style>
  <w:style w:type="paragraph" w:styleId="TOC6">
    <w:name w:val="toc 6"/>
    <w:basedOn w:val="Normal"/>
    <w:next w:val="Normal"/>
    <w:autoRedefine/>
    <w:semiHidden/>
    <w:rsid w:val="00B20ADB"/>
    <w:pPr>
      <w:ind w:left="1000"/>
    </w:pPr>
  </w:style>
  <w:style w:type="paragraph" w:styleId="TOC7">
    <w:name w:val="toc 7"/>
    <w:basedOn w:val="Normal"/>
    <w:next w:val="Normal"/>
    <w:autoRedefine/>
    <w:semiHidden/>
    <w:rsid w:val="00B20ADB"/>
    <w:pPr>
      <w:ind w:left="1200"/>
    </w:pPr>
  </w:style>
  <w:style w:type="paragraph" w:styleId="TOC8">
    <w:name w:val="toc 8"/>
    <w:basedOn w:val="Normal"/>
    <w:next w:val="Normal"/>
    <w:autoRedefine/>
    <w:semiHidden/>
    <w:rsid w:val="00B20ADB"/>
    <w:pPr>
      <w:ind w:left="1400"/>
    </w:pPr>
  </w:style>
  <w:style w:type="paragraph" w:styleId="TOC9">
    <w:name w:val="toc 9"/>
    <w:basedOn w:val="Normal"/>
    <w:next w:val="Normal"/>
    <w:autoRedefine/>
    <w:semiHidden/>
    <w:rsid w:val="00B20ADB"/>
    <w:pPr>
      <w:ind w:left="1600"/>
    </w:pPr>
  </w:style>
  <w:style w:type="character" w:styleId="FollowedHyperlink">
    <w:name w:val="FollowedHyperlink"/>
    <w:rsid w:val="00B20ADB"/>
    <w:rPr>
      <w:color w:val="800080"/>
      <w:u w:val="single"/>
    </w:rPr>
  </w:style>
  <w:style w:type="paragraph" w:styleId="Title">
    <w:name w:val="Title"/>
    <w:basedOn w:val="Normal"/>
    <w:qFormat/>
    <w:rsid w:val="00B20ADB"/>
    <w:pPr>
      <w:spacing w:before="240" w:after="60"/>
      <w:jc w:val="center"/>
      <w:outlineLvl w:val="0"/>
    </w:pPr>
    <w:rPr>
      <w:rFonts w:cs="Arial"/>
      <w:b/>
      <w:bCs/>
      <w:kern w:val="28"/>
      <w:sz w:val="32"/>
      <w:szCs w:val="32"/>
    </w:rPr>
  </w:style>
  <w:style w:type="paragraph" w:customStyle="1" w:styleId="Tablebullets">
    <w:name w:val="Table bullets"/>
    <w:basedOn w:val="Tabletext"/>
    <w:rsid w:val="00B20ADB"/>
    <w:pPr>
      <w:numPr>
        <w:numId w:val="28"/>
      </w:numPr>
    </w:pPr>
  </w:style>
  <w:style w:type="paragraph" w:customStyle="1" w:styleId="numbered">
    <w:name w:val="numbered"/>
    <w:basedOn w:val="Normal"/>
    <w:rsid w:val="00B20ADB"/>
    <w:pPr>
      <w:numPr>
        <w:numId w:val="30"/>
      </w:numPr>
    </w:pPr>
  </w:style>
  <w:style w:type="paragraph" w:customStyle="1" w:styleId="Heading3cont">
    <w:name w:val="Heading 3 cont"/>
    <w:basedOn w:val="Normal"/>
    <w:rsid w:val="00B20ADB"/>
    <w:pPr>
      <w:ind w:left="1440"/>
    </w:pPr>
  </w:style>
  <w:style w:type="paragraph" w:customStyle="1" w:styleId="Heading3bulleted">
    <w:name w:val="Heading 3 bulleted"/>
    <w:basedOn w:val="Bulleted"/>
    <w:rsid w:val="00B20ADB"/>
    <w:pPr>
      <w:numPr>
        <w:numId w:val="42"/>
      </w:numPr>
    </w:pPr>
  </w:style>
  <w:style w:type="paragraph" w:customStyle="1" w:styleId="lettered">
    <w:name w:val="lettered"/>
    <w:basedOn w:val="Normal"/>
    <w:rsid w:val="00B20ADB"/>
    <w:pPr>
      <w:numPr>
        <w:numId w:val="33"/>
      </w:numPr>
    </w:pPr>
  </w:style>
  <w:style w:type="paragraph" w:customStyle="1" w:styleId="PVBlockText">
    <w:name w:val="PV Block Text"/>
    <w:basedOn w:val="Normal"/>
    <w:rsid w:val="00B20ADB"/>
    <w:pPr>
      <w:ind w:left="907"/>
    </w:pPr>
  </w:style>
  <w:style w:type="paragraph" w:customStyle="1" w:styleId="StylePVformuladefinitionBold">
    <w:name w:val="Style PV formula definition + Bold"/>
    <w:basedOn w:val="PVformuladefinition"/>
    <w:rsid w:val="00B20ADB"/>
    <w:rPr>
      <w:b/>
      <w:bCs/>
    </w:rPr>
  </w:style>
  <w:style w:type="paragraph" w:customStyle="1" w:styleId="StylePVformuladefinitionBold1">
    <w:name w:val="Style PV formula definition + Bold1"/>
    <w:basedOn w:val="PVformuladefinition"/>
    <w:rsid w:val="00B20ADB"/>
    <w:pPr>
      <w:tabs>
        <w:tab w:val="left" w:pos="1247"/>
      </w:tabs>
    </w:pPr>
    <w:rPr>
      <w:b/>
      <w:bCs/>
    </w:rPr>
  </w:style>
  <w:style w:type="character" w:customStyle="1" w:styleId="PVindentedChar">
    <w:name w:val="PV indented Char"/>
    <w:rsid w:val="00B20ADB"/>
    <w:rPr>
      <w:rFonts w:ascii="Arial" w:hAnsi="Arial"/>
      <w:color w:val="003366"/>
      <w:lang w:val="en-IE" w:eastAsia="en-US" w:bidi="ar-SA"/>
    </w:rPr>
  </w:style>
  <w:style w:type="paragraph" w:customStyle="1" w:styleId="Bulletedmodelform">
    <w:name w:val="Bulleted model form"/>
    <w:basedOn w:val="Modelformtext"/>
    <w:rsid w:val="00B20ADB"/>
    <w:pPr>
      <w:numPr>
        <w:numId w:val="31"/>
      </w:numPr>
      <w:contextualSpacing/>
    </w:pPr>
  </w:style>
  <w:style w:type="character" w:customStyle="1" w:styleId="FormtextChar">
    <w:name w:val="Form text Char"/>
    <w:rsid w:val="00B20ADB"/>
    <w:rPr>
      <w:rFonts w:ascii="Arial" w:hAnsi="Arial" w:cs="Arial"/>
      <w:color w:val="003366"/>
      <w:sz w:val="16"/>
      <w:szCs w:val="24"/>
      <w:lang w:val="en-GB" w:eastAsia="en-GB" w:bidi="ar-SA"/>
    </w:rPr>
  </w:style>
  <w:style w:type="character" w:customStyle="1" w:styleId="NumberedformtextChar">
    <w:name w:val="Numbered form text Char"/>
    <w:basedOn w:val="FormtextChar"/>
    <w:rsid w:val="00B20ADB"/>
    <w:rPr>
      <w:rFonts w:ascii="Arial" w:hAnsi="Arial" w:cs="Arial"/>
      <w:color w:val="003366"/>
      <w:sz w:val="16"/>
      <w:szCs w:val="24"/>
      <w:lang w:val="en-GB" w:eastAsia="en-GB" w:bidi="ar-SA"/>
    </w:rPr>
  </w:style>
  <w:style w:type="character" w:customStyle="1" w:styleId="NumberedformtextcontChar">
    <w:name w:val="Numbered form text cont Char"/>
    <w:basedOn w:val="NumberedformtextChar"/>
    <w:rsid w:val="00B20ADB"/>
    <w:rPr>
      <w:rFonts w:ascii="Arial" w:hAnsi="Arial" w:cs="Arial"/>
      <w:color w:val="003366"/>
      <w:sz w:val="16"/>
      <w:szCs w:val="24"/>
      <w:lang w:val="en-GB" w:eastAsia="en-GB" w:bidi="ar-SA"/>
    </w:rPr>
  </w:style>
  <w:style w:type="paragraph" w:customStyle="1" w:styleId="Style1CharCharCharChar">
    <w:name w:val="Style (1) Char Char Char Char"/>
    <w:basedOn w:val="Normal"/>
    <w:next w:val="Normal"/>
    <w:rsid w:val="00B20ADB"/>
    <w:pPr>
      <w:tabs>
        <w:tab w:val="num" w:pos="360"/>
      </w:tabs>
      <w:spacing w:after="0"/>
    </w:pPr>
    <w:rPr>
      <w:sz w:val="24"/>
      <w:szCs w:val="24"/>
    </w:rPr>
  </w:style>
  <w:style w:type="paragraph" w:customStyle="1" w:styleId="Footnote">
    <w:name w:val="Footnote"/>
    <w:basedOn w:val="Modelformtext"/>
    <w:rsid w:val="00B20ADB"/>
    <w:rPr>
      <w:color w:val="auto"/>
      <w:sz w:val="16"/>
      <w:szCs w:val="16"/>
    </w:rPr>
  </w:style>
  <w:style w:type="paragraph" w:customStyle="1" w:styleId="tablespacingtext">
    <w:name w:val="table spacing text"/>
    <w:basedOn w:val="Modelformtext"/>
    <w:rsid w:val="00B20ADB"/>
  </w:style>
  <w:style w:type="paragraph" w:customStyle="1" w:styleId="Modelformtextindented">
    <w:name w:val="Model form text indented"/>
    <w:basedOn w:val="Modelformtext"/>
    <w:rsid w:val="00B20ADB"/>
    <w:pPr>
      <w:ind w:left="397"/>
    </w:pPr>
  </w:style>
  <w:style w:type="paragraph" w:customStyle="1" w:styleId="StyleA">
    <w:name w:val="Style A."/>
    <w:basedOn w:val="Normal"/>
    <w:next w:val="Normal"/>
    <w:rsid w:val="00B20ADB"/>
    <w:pPr>
      <w:spacing w:after="0"/>
    </w:pPr>
  </w:style>
  <w:style w:type="paragraph" w:customStyle="1" w:styleId="capLettered">
    <w:name w:val="capLettered"/>
    <w:basedOn w:val="Modelformtext"/>
    <w:rsid w:val="00B20ADB"/>
    <w:pPr>
      <w:numPr>
        <w:numId w:val="32"/>
      </w:numPr>
    </w:pPr>
  </w:style>
  <w:style w:type="character" w:customStyle="1" w:styleId="ModelformtextChar">
    <w:name w:val="Model form text Char"/>
    <w:rsid w:val="00B20ADB"/>
    <w:rPr>
      <w:rFonts w:ascii="Arial" w:hAnsi="Arial"/>
      <w:color w:val="003366"/>
      <w:lang w:val="en-IE" w:eastAsia="en-US" w:bidi="ar-SA"/>
    </w:rPr>
  </w:style>
  <w:style w:type="character" w:customStyle="1" w:styleId="Numberedformtext1CharChar">
    <w:name w:val="Numbered form text 1 Char Char"/>
    <w:basedOn w:val="ModelformtextChar"/>
    <w:rsid w:val="00B20ADB"/>
    <w:rPr>
      <w:rFonts w:ascii="Arial" w:hAnsi="Arial"/>
      <w:color w:val="003366"/>
      <w:lang w:val="en-IE" w:eastAsia="en-US" w:bidi="ar-SA"/>
    </w:rPr>
  </w:style>
  <w:style w:type="character" w:customStyle="1" w:styleId="StyleNumberedformtext1BoldCharChar">
    <w:name w:val="Style Numbered form text 1 + Bold Char Char"/>
    <w:rsid w:val="00B20ADB"/>
    <w:rPr>
      <w:rFonts w:ascii="Arial" w:hAnsi="Arial"/>
      <w:b/>
      <w:bCs/>
      <w:color w:val="003366"/>
      <w:lang w:val="en-IE" w:eastAsia="en-US" w:bidi="ar-SA"/>
    </w:rPr>
  </w:style>
  <w:style w:type="character" w:customStyle="1" w:styleId="StyleModelformtextBoldChar">
    <w:name w:val="Style Model form text + Bold Char"/>
    <w:rsid w:val="00B20ADB"/>
    <w:rPr>
      <w:rFonts w:ascii="Arial" w:hAnsi="Arial"/>
      <w:b/>
      <w:bCs/>
      <w:color w:val="003366"/>
      <w:lang w:val="en-IE" w:eastAsia="en-US" w:bidi="ar-SA"/>
    </w:rPr>
  </w:style>
  <w:style w:type="paragraph" w:customStyle="1" w:styleId="BlockLine">
    <w:name w:val="Block Line"/>
    <w:basedOn w:val="Normal"/>
    <w:next w:val="Normal"/>
    <w:rsid w:val="00B20ADB"/>
    <w:pPr>
      <w:pBdr>
        <w:top w:val="single" w:sz="6" w:space="1" w:color="FF0000"/>
        <w:between w:val="single" w:sz="6" w:space="1" w:color="auto"/>
      </w:pBdr>
      <w:spacing w:before="240"/>
      <w:ind w:left="1701"/>
    </w:pPr>
    <w:rPr>
      <w:rFonts w:ascii="Times New Roman" w:eastAsia="MS Mincho" w:hAnsi="Times New Roman"/>
      <w:color w:val="FF0000"/>
      <w:sz w:val="18"/>
      <w:szCs w:val="24"/>
      <w:lang w:val="en-GB" w:eastAsia="ja-JP"/>
    </w:rPr>
  </w:style>
  <w:style w:type="character" w:customStyle="1" w:styleId="Heading4formChar">
    <w:name w:val="Heading 4 form Char"/>
    <w:rsid w:val="00B20ADB"/>
    <w:rPr>
      <w:rFonts w:ascii="Arial" w:hAnsi="Arial"/>
      <w:b/>
      <w:color w:val="003366"/>
      <w:szCs w:val="24"/>
      <w:lang w:val="cy-GB" w:eastAsia="en-GB" w:bidi="ar-SA"/>
    </w:rPr>
  </w:style>
  <w:style w:type="paragraph" w:customStyle="1" w:styleId="normalnumbered">
    <w:name w:val="normal numbered"/>
    <w:basedOn w:val="Normal"/>
    <w:rsid w:val="00B20ADB"/>
    <w:pPr>
      <w:numPr>
        <w:numId w:val="34"/>
      </w:numPr>
    </w:pPr>
  </w:style>
  <w:style w:type="paragraph" w:customStyle="1" w:styleId="normalindented0">
    <w:name w:val="normal indented"/>
    <w:basedOn w:val="Normal"/>
    <w:rsid w:val="00B20ADB"/>
    <w:pPr>
      <w:ind w:left="567" w:hanging="567"/>
    </w:pPr>
  </w:style>
  <w:style w:type="character" w:customStyle="1" w:styleId="Heading3Char3">
    <w:name w:val="Heading 3 Char3"/>
    <w:aliases w:val="Heading 3 Char2 Char,Heading 3 Char1 Char Char,Heading 3 Char Char Char Char,Heading 3 Char Char1 Char,Heading 3 Char Char,Heading 3 Char1 Char Char1"/>
    <w:rsid w:val="00B20ADB"/>
    <w:rPr>
      <w:rFonts w:ascii="Arial" w:eastAsia="Arial Unicode MS" w:hAnsi="Arial"/>
      <w:b/>
      <w:bCs/>
      <w:noProof/>
      <w:color w:val="003366"/>
      <w:kern w:val="28"/>
      <w:lang w:val="en-GB" w:eastAsia="en-US" w:bidi="ar-SA"/>
    </w:rPr>
  </w:style>
  <w:style w:type="paragraph" w:customStyle="1" w:styleId="BulletText2">
    <w:name w:val="Bullet Text 2"/>
    <w:basedOn w:val="BulletText1"/>
    <w:rsid w:val="00B20ADB"/>
    <w:pPr>
      <w:numPr>
        <w:numId w:val="40"/>
      </w:numPr>
      <w:spacing w:before="40" w:after="40"/>
      <w:ind w:left="714" w:hanging="357"/>
    </w:pPr>
    <w:rPr>
      <w:rFonts w:ascii="Times New Roman" w:hAnsi="Times New Roman"/>
      <w:sz w:val="24"/>
      <w:lang w:val="en-US"/>
    </w:rPr>
  </w:style>
  <w:style w:type="character" w:customStyle="1" w:styleId="normalindentedChar">
    <w:name w:val="normal indented Char"/>
    <w:rsid w:val="00B20ADB"/>
    <w:rPr>
      <w:rFonts w:ascii="Arial" w:eastAsia="Arial Unicode MS" w:hAnsi="Arial"/>
      <w:color w:val="003366"/>
      <w:lang w:val="en-IE" w:eastAsia="en-US" w:bidi="ar-SA"/>
    </w:rPr>
  </w:style>
  <w:style w:type="paragraph" w:styleId="Caption">
    <w:name w:val="caption"/>
    <w:basedOn w:val="Normal"/>
    <w:next w:val="Normal"/>
    <w:qFormat/>
    <w:rsid w:val="00B20ADB"/>
    <w:pPr>
      <w:spacing w:before="120"/>
    </w:pPr>
    <w:rPr>
      <w:rFonts w:eastAsia="MS Mincho"/>
      <w:szCs w:val="24"/>
      <w:lang w:val="en-GB" w:eastAsia="ja-JP"/>
    </w:rPr>
  </w:style>
  <w:style w:type="character" w:customStyle="1" w:styleId="DeltaViewInsertion">
    <w:name w:val="DeltaView Insertion"/>
    <w:rsid w:val="00B20ADB"/>
    <w:rPr>
      <w:color w:val="0000FF"/>
      <w:spacing w:val="0"/>
      <w:u w:val="double"/>
    </w:rPr>
  </w:style>
  <w:style w:type="character" w:customStyle="1" w:styleId="DeltaViewDeletion">
    <w:name w:val="DeltaView Deletion"/>
    <w:rsid w:val="00B20ADB"/>
    <w:rPr>
      <w:strike/>
      <w:color w:val="FF0000"/>
      <w:spacing w:val="0"/>
    </w:rPr>
  </w:style>
  <w:style w:type="paragraph" w:customStyle="1" w:styleId="bullet2">
    <w:name w:val="bullet 2"/>
    <w:basedOn w:val="FootnoteText"/>
    <w:rsid w:val="00B20ADB"/>
    <w:pPr>
      <w:numPr>
        <w:numId w:val="35"/>
      </w:numPr>
    </w:pPr>
    <w:rPr>
      <w:sz w:val="20"/>
      <w:szCs w:val="20"/>
    </w:rPr>
  </w:style>
  <w:style w:type="character" w:customStyle="1" w:styleId="Continued">
    <w:name w:val="Continued"/>
    <w:rsid w:val="00B20ADB"/>
    <w:rPr>
      <w:rFonts w:ascii="Arial" w:hAnsi="Arial"/>
      <w:sz w:val="24"/>
    </w:rPr>
  </w:style>
  <w:style w:type="paragraph" w:customStyle="1" w:styleId="ContinuedBlockLabel">
    <w:name w:val="Continued Block Label"/>
    <w:basedOn w:val="Normal"/>
    <w:rsid w:val="00B20ADB"/>
    <w:rPr>
      <w:rFonts w:ascii="Arial Narrow" w:eastAsia="MS Mincho" w:hAnsi="Arial Narrow"/>
      <w:b/>
      <w:sz w:val="24"/>
      <w:szCs w:val="24"/>
      <w:lang w:val="en-GB" w:eastAsia="ja-JP"/>
    </w:rPr>
  </w:style>
  <w:style w:type="paragraph" w:customStyle="1" w:styleId="ContinuedOnNextPa">
    <w:name w:val="Continued On Next Pa"/>
    <w:basedOn w:val="BlockLine"/>
    <w:next w:val="Normal"/>
    <w:rsid w:val="00B20ADB"/>
    <w:pPr>
      <w:spacing w:after="100" w:line="260" w:lineRule="exact"/>
      <w:jc w:val="right"/>
    </w:pPr>
    <w:rPr>
      <w:i/>
      <w:color w:val="auto"/>
      <w:sz w:val="20"/>
      <w:szCs w:val="20"/>
      <w:lang w:val="en-US"/>
    </w:rPr>
  </w:style>
  <w:style w:type="paragraph" w:customStyle="1" w:styleId="ContinuedTableLabe">
    <w:name w:val="Continued Table Labe"/>
    <w:basedOn w:val="BlockText"/>
    <w:rsid w:val="00B20ADB"/>
    <w:pPr>
      <w:spacing w:before="80" w:after="80"/>
    </w:pPr>
    <w:rPr>
      <w:rFonts w:ascii="Times New Roman" w:eastAsia="Times New Roman" w:hAnsi="Times New Roman"/>
      <w:b/>
      <w:color w:val="FF0000"/>
      <w:sz w:val="24"/>
      <w:lang w:val="en-US" w:eastAsia="en-IE"/>
    </w:rPr>
  </w:style>
  <w:style w:type="paragraph" w:customStyle="1" w:styleId="EmbeddedText">
    <w:name w:val="Embedded Text"/>
    <w:basedOn w:val="Tabletext"/>
    <w:rsid w:val="00B20ADB"/>
    <w:pPr>
      <w:spacing w:before="40" w:after="40"/>
    </w:pPr>
    <w:rPr>
      <w:rFonts w:ascii="Times New Roman" w:eastAsia="Times New Roman" w:hAnsi="Times New Roman"/>
      <w:sz w:val="24"/>
      <w:lang w:eastAsia="en-IE"/>
    </w:rPr>
  </w:style>
  <w:style w:type="paragraph" w:customStyle="1" w:styleId="IMTOC">
    <w:name w:val="IMTOC"/>
    <w:rsid w:val="00B20ADB"/>
    <w:rPr>
      <w:rFonts w:eastAsia="Times New Roman"/>
      <w:sz w:val="24"/>
      <w:lang w:val="en-US" w:eastAsia="en-US"/>
    </w:rPr>
  </w:style>
  <w:style w:type="paragraph" w:customStyle="1" w:styleId="MemoLine">
    <w:name w:val="Memo Line"/>
    <w:basedOn w:val="BlockLine"/>
    <w:next w:val="Normal"/>
    <w:rsid w:val="00B20ADB"/>
    <w:pPr>
      <w:ind w:left="0"/>
    </w:pPr>
  </w:style>
  <w:style w:type="paragraph" w:customStyle="1" w:styleId="NoteText">
    <w:name w:val="Note Text"/>
    <w:basedOn w:val="Normal"/>
    <w:rsid w:val="00B20ADB"/>
    <w:pPr>
      <w:shd w:val="clear" w:color="auto" w:fill="C0C0C0"/>
      <w:ind w:left="85"/>
    </w:pPr>
    <w:rPr>
      <w:rFonts w:ascii="Times New Roman" w:eastAsia="MS Mincho" w:hAnsi="Times New Roman"/>
      <w:sz w:val="24"/>
      <w:szCs w:val="24"/>
      <w:lang w:val="en-GB" w:eastAsia="ja-JP"/>
    </w:rPr>
  </w:style>
  <w:style w:type="paragraph" w:customStyle="1" w:styleId="PublicationTitle">
    <w:name w:val="Publication Title"/>
    <w:basedOn w:val="Normal"/>
    <w:next w:val="Heading4"/>
    <w:rsid w:val="00B20ADB"/>
    <w:pPr>
      <w:spacing w:after="240"/>
      <w:jc w:val="center"/>
    </w:pPr>
    <w:rPr>
      <w:rFonts w:eastAsia="MS Mincho"/>
      <w:b/>
      <w:sz w:val="32"/>
      <w:szCs w:val="24"/>
      <w:lang w:val="en-GB" w:eastAsia="ja-JP"/>
    </w:rPr>
  </w:style>
  <w:style w:type="paragraph" w:customStyle="1" w:styleId="TableHeaderText">
    <w:name w:val="Table Header Text"/>
    <w:basedOn w:val="Tabletext"/>
    <w:rsid w:val="00B20ADB"/>
    <w:pPr>
      <w:spacing w:before="60" w:after="60"/>
      <w:jc w:val="center"/>
    </w:pPr>
    <w:rPr>
      <w:rFonts w:eastAsia="Times New Roman"/>
      <w:b/>
      <w:color w:val="FFFFFF"/>
      <w:sz w:val="24"/>
      <w:lang w:eastAsia="en-IE"/>
    </w:rPr>
  </w:style>
  <w:style w:type="paragraph" w:customStyle="1" w:styleId="TOCTitle">
    <w:name w:val="TOC Title"/>
    <w:basedOn w:val="Normal"/>
    <w:rsid w:val="00B20ADB"/>
    <w:rPr>
      <w:rFonts w:eastAsia="MS Mincho"/>
      <w:b/>
      <w:sz w:val="32"/>
      <w:szCs w:val="24"/>
      <w:lang w:val="en-GB" w:eastAsia="ja-JP"/>
    </w:rPr>
  </w:style>
  <w:style w:type="paragraph" w:customStyle="1" w:styleId="TOCItem">
    <w:name w:val="TOCItem"/>
    <w:basedOn w:val="Normal"/>
    <w:rsid w:val="00B20ADB"/>
    <w:pPr>
      <w:tabs>
        <w:tab w:val="left" w:leader="dot" w:pos="7061"/>
        <w:tab w:val="right" w:pos="7524"/>
      </w:tabs>
      <w:spacing w:before="60" w:after="60"/>
      <w:ind w:right="465"/>
    </w:pPr>
    <w:rPr>
      <w:rFonts w:ascii="Times New Roman" w:eastAsia="MS Mincho" w:hAnsi="Times New Roman"/>
      <w:szCs w:val="24"/>
      <w:lang w:val="en-GB" w:eastAsia="ja-JP"/>
    </w:rPr>
  </w:style>
  <w:style w:type="paragraph" w:customStyle="1" w:styleId="TOCStem">
    <w:name w:val="TOCStem"/>
    <w:basedOn w:val="Normal"/>
    <w:rsid w:val="00B20ADB"/>
    <w:rPr>
      <w:rFonts w:ascii="Times New Roman" w:eastAsia="MS Mincho" w:hAnsi="Times New Roman"/>
      <w:szCs w:val="24"/>
      <w:lang w:val="en-GB" w:eastAsia="ja-JP"/>
    </w:rPr>
  </w:style>
  <w:style w:type="paragraph" w:customStyle="1" w:styleId="StyleHeading5BlockLabelBoldAuto">
    <w:name w:val="Style Heading 5Block Label + Bold Auto"/>
    <w:basedOn w:val="Heading5"/>
    <w:rsid w:val="00B20ADB"/>
    <w:pPr>
      <w:numPr>
        <w:ilvl w:val="0"/>
        <w:numId w:val="0"/>
      </w:numPr>
      <w:spacing w:before="80" w:line="240" w:lineRule="auto"/>
    </w:pPr>
    <w:rPr>
      <w:rFonts w:ascii="Arial Narrow" w:hAnsi="Arial Narrow"/>
      <w:bCs/>
      <w:color w:val="FF0000"/>
      <w:sz w:val="24"/>
      <w:lang w:val="en-US" w:eastAsia="en-IE"/>
    </w:rPr>
  </w:style>
  <w:style w:type="paragraph" w:customStyle="1" w:styleId="StyleBodyText10ptItalicRight">
    <w:name w:val="Style Body Text + 10 pt Italic Right"/>
    <w:basedOn w:val="Normal"/>
    <w:rsid w:val="00B20ADB"/>
    <w:pPr>
      <w:jc w:val="right"/>
    </w:pPr>
    <w:rPr>
      <w:rFonts w:ascii="Times New Roman" w:eastAsia="MS Mincho" w:hAnsi="Times New Roman"/>
      <w:i/>
      <w:iCs/>
      <w:szCs w:val="24"/>
      <w:lang w:val="en-GB"/>
    </w:rPr>
  </w:style>
  <w:style w:type="paragraph" w:customStyle="1" w:styleId="Style10">
    <w:name w:val="Style1"/>
    <w:basedOn w:val="BlockText"/>
    <w:rsid w:val="00B20ADB"/>
    <w:pPr>
      <w:spacing w:before="80" w:after="0"/>
    </w:pPr>
    <w:rPr>
      <w:rFonts w:ascii="Times New Roman" w:eastAsia="Times New Roman" w:hAnsi="Times New Roman"/>
      <w:sz w:val="12"/>
      <w:szCs w:val="12"/>
      <w:lang w:eastAsia="en-IE"/>
    </w:rPr>
  </w:style>
  <w:style w:type="paragraph" w:customStyle="1" w:styleId="StyleHeading5BlockLabelNotBold">
    <w:name w:val="Style Heading 5Block Label + Not Bold"/>
    <w:basedOn w:val="Heading5"/>
    <w:rsid w:val="00B20ADB"/>
    <w:pPr>
      <w:numPr>
        <w:ilvl w:val="0"/>
        <w:numId w:val="0"/>
      </w:numPr>
      <w:spacing w:before="120" w:after="120" w:line="240" w:lineRule="auto"/>
    </w:pPr>
    <w:rPr>
      <w:rFonts w:ascii="Arial Narrow" w:hAnsi="Arial Narrow"/>
      <w:b w:val="0"/>
      <w:color w:val="FF0000"/>
      <w:sz w:val="24"/>
      <w:szCs w:val="24"/>
      <w:lang w:val="en-US" w:eastAsia="en-IE"/>
    </w:rPr>
  </w:style>
  <w:style w:type="paragraph" w:customStyle="1" w:styleId="StyleBulletText2Bold">
    <w:name w:val="Style Bullet Text 2 + Bold"/>
    <w:basedOn w:val="BulletText2"/>
    <w:rsid w:val="00B20ADB"/>
    <w:rPr>
      <w:b/>
      <w:bCs/>
    </w:rPr>
  </w:style>
  <w:style w:type="paragraph" w:customStyle="1" w:styleId="StyleTableTextAfter2pt">
    <w:name w:val="Style Table Text + After:  2 pt"/>
    <w:basedOn w:val="Tabletext"/>
    <w:rsid w:val="00B20ADB"/>
    <w:pPr>
      <w:spacing w:before="40" w:after="40"/>
    </w:pPr>
    <w:rPr>
      <w:rFonts w:ascii="Times New Roman" w:eastAsia="Times New Roman" w:hAnsi="Times New Roman"/>
      <w:sz w:val="24"/>
      <w:lang w:eastAsia="en-IE"/>
    </w:rPr>
  </w:style>
  <w:style w:type="paragraph" w:customStyle="1" w:styleId="StyleTableTextRightRight025cmAfter2pt">
    <w:name w:val="Style Table Text + Right Right:  0.25 cm After:  2 pt"/>
    <w:basedOn w:val="Tabletext"/>
    <w:rsid w:val="00B20ADB"/>
    <w:pPr>
      <w:spacing w:before="40" w:after="40"/>
      <w:ind w:left="113" w:right="142"/>
      <w:jc w:val="right"/>
    </w:pPr>
    <w:rPr>
      <w:rFonts w:ascii="Times New Roman" w:eastAsia="Times New Roman" w:hAnsi="Times New Roman"/>
      <w:sz w:val="24"/>
      <w:lang w:eastAsia="en-IE"/>
    </w:rPr>
  </w:style>
  <w:style w:type="paragraph" w:customStyle="1" w:styleId="StyleTableTextItalicRightRight025cmAfter2pt">
    <w:name w:val="Style Table Text + Italic Right Right:  0.25 cm After:  2 pt"/>
    <w:basedOn w:val="Tabletext"/>
    <w:rsid w:val="00B20ADB"/>
    <w:pPr>
      <w:spacing w:before="40" w:after="40"/>
      <w:ind w:left="113" w:right="142"/>
      <w:jc w:val="right"/>
    </w:pPr>
    <w:rPr>
      <w:rFonts w:ascii="Times New Roman" w:eastAsia="Times New Roman" w:hAnsi="Times New Roman"/>
      <w:i/>
      <w:iCs/>
      <w:sz w:val="24"/>
      <w:lang w:eastAsia="en-IE"/>
    </w:rPr>
  </w:style>
  <w:style w:type="paragraph" w:customStyle="1" w:styleId="StyleTableHeaderText9ptNotBoldLeft">
    <w:name w:val="Style Table Header Text + 9 pt Not Bold Left"/>
    <w:basedOn w:val="TableHeaderText"/>
    <w:rsid w:val="00B20ADB"/>
    <w:pPr>
      <w:jc w:val="left"/>
    </w:pPr>
    <w:rPr>
      <w:b w:val="0"/>
      <w:sz w:val="18"/>
      <w:szCs w:val="20"/>
    </w:rPr>
  </w:style>
  <w:style w:type="paragraph" w:customStyle="1" w:styleId="StyleTableText9pt">
    <w:name w:val="Style Table Text + 9 pt"/>
    <w:basedOn w:val="Tabletext"/>
    <w:rsid w:val="00B20ADB"/>
    <w:pPr>
      <w:spacing w:before="40" w:after="40"/>
    </w:pPr>
    <w:rPr>
      <w:rFonts w:ascii="Times New Roman" w:eastAsia="Times New Roman" w:hAnsi="Times New Roman"/>
      <w:sz w:val="18"/>
      <w:lang w:eastAsia="en-IE"/>
    </w:rPr>
  </w:style>
  <w:style w:type="paragraph" w:customStyle="1" w:styleId="StyleTableHeaderText9ptNotBoldLeft1">
    <w:name w:val="Style Table Header Text + 9 pt Not Bold Left1"/>
    <w:basedOn w:val="TableHeaderText"/>
    <w:rsid w:val="00B20ADB"/>
    <w:pPr>
      <w:jc w:val="left"/>
    </w:pPr>
    <w:rPr>
      <w:b w:val="0"/>
      <w:sz w:val="18"/>
      <w:szCs w:val="20"/>
    </w:rPr>
  </w:style>
  <w:style w:type="paragraph" w:customStyle="1" w:styleId="StyleHeading6SubLabelLeft0cm">
    <w:name w:val="Style Heading 6Sub Label + Left:  0 cm"/>
    <w:basedOn w:val="Heading6"/>
    <w:rsid w:val="00B20ADB"/>
    <w:pPr>
      <w:numPr>
        <w:ilvl w:val="0"/>
        <w:numId w:val="0"/>
      </w:numPr>
      <w:spacing w:before="120" w:after="0"/>
    </w:pPr>
    <w:rPr>
      <w:rFonts w:ascii="Arial Narrow" w:eastAsia="Times New Roman" w:hAnsi="Arial Narrow"/>
      <w:i/>
      <w:iCs/>
      <w:color w:val="FF0000"/>
      <w:sz w:val="24"/>
      <w:szCs w:val="20"/>
      <w:lang w:val="en-US" w:eastAsia="en-IE"/>
    </w:rPr>
  </w:style>
  <w:style w:type="paragraph" w:customStyle="1" w:styleId="StyleBlockTextBlockTextCharCharCharCharLeft127cm">
    <w:name w:val="Style Block TextBlock Text CharChar CharChar + Left:  1.27 cm"/>
    <w:basedOn w:val="Normal"/>
    <w:rsid w:val="00B20ADB"/>
    <w:rPr>
      <w:rFonts w:ascii="Times New Roman" w:eastAsia="MS Mincho" w:hAnsi="Times New Roman"/>
      <w:lang w:val="en-GB" w:eastAsia="ja-JP"/>
    </w:rPr>
  </w:style>
  <w:style w:type="paragraph" w:customStyle="1" w:styleId="StyleHeading5BlockLabelLeft0cmHanging15cmBefore">
    <w:name w:val="Style Heading 5Block Label + Left:  0 cm Hanging:  1.5 cm Before..."/>
    <w:basedOn w:val="Heading5"/>
    <w:rsid w:val="00B20ADB"/>
    <w:pPr>
      <w:numPr>
        <w:ilvl w:val="0"/>
        <w:numId w:val="0"/>
      </w:numPr>
      <w:spacing w:before="80" w:after="60" w:line="240" w:lineRule="auto"/>
    </w:pPr>
    <w:rPr>
      <w:rFonts w:ascii="Goudy Old Style" w:eastAsia="MS Mincho" w:hAnsi="Goudy Old Style"/>
      <w:bCs/>
      <w:color w:val="FF0000"/>
      <w:lang w:val="en-US" w:eastAsia="en-IE"/>
    </w:rPr>
  </w:style>
  <w:style w:type="paragraph" w:customStyle="1" w:styleId="StyleHeading5BlockLabelLeft0cmHanging15cmBefore1">
    <w:name w:val="Style Heading 5Block Label + Left:  0 cm Hanging:  1.5 cm Before...1"/>
    <w:basedOn w:val="Heading5"/>
    <w:rsid w:val="00B20ADB"/>
    <w:pPr>
      <w:numPr>
        <w:ilvl w:val="0"/>
        <w:numId w:val="0"/>
      </w:numPr>
      <w:spacing w:before="80" w:after="60" w:line="240" w:lineRule="auto"/>
    </w:pPr>
    <w:rPr>
      <w:rFonts w:ascii="Goudy Old Style" w:eastAsia="MS Mincho" w:hAnsi="Goudy Old Style"/>
      <w:bCs/>
      <w:color w:val="FF0000"/>
      <w:lang w:val="en-US" w:eastAsia="en-IE"/>
    </w:rPr>
  </w:style>
  <w:style w:type="paragraph" w:customStyle="1" w:styleId="StyleHeading5BlockLabelLeft0cmHanging15cmBefore2">
    <w:name w:val="Style Heading 5Block Label + Left:  0 cm Hanging:  1.5 cm Before...2"/>
    <w:basedOn w:val="Heading5"/>
    <w:next w:val="BlockText"/>
    <w:rsid w:val="00B20ADB"/>
    <w:pPr>
      <w:numPr>
        <w:ilvl w:val="0"/>
        <w:numId w:val="0"/>
      </w:numPr>
      <w:spacing w:before="80" w:after="60" w:line="240" w:lineRule="auto"/>
      <w:ind w:left="851" w:hanging="851"/>
    </w:pPr>
    <w:rPr>
      <w:rFonts w:ascii="Arial Narrow" w:hAnsi="Arial Narrow"/>
      <w:bCs/>
      <w:color w:val="FF0000"/>
      <w:sz w:val="24"/>
      <w:lang w:val="en-US" w:eastAsia="en-IE"/>
    </w:rPr>
  </w:style>
  <w:style w:type="paragraph" w:customStyle="1" w:styleId="StyleHeading5BlockLabelLeft">
    <w:name w:val="Style Heading 5Block Label + Left:"/>
    <w:basedOn w:val="Heading5"/>
    <w:rsid w:val="00B20ADB"/>
    <w:pPr>
      <w:numPr>
        <w:ilvl w:val="0"/>
        <w:numId w:val="0"/>
      </w:numPr>
      <w:spacing w:before="240" w:after="60" w:line="240" w:lineRule="auto"/>
    </w:pPr>
    <w:rPr>
      <w:rFonts w:ascii="Goudy Old Style" w:eastAsia="MS Mincho" w:hAnsi="Goudy Old Style"/>
      <w:bCs/>
      <w:color w:val="FF0000"/>
      <w:lang w:val="en-US" w:eastAsia="en-IE"/>
    </w:rPr>
  </w:style>
  <w:style w:type="paragraph" w:customStyle="1" w:styleId="StyleTableHeaderTextLeft0cmHanging04cmAfter5">
    <w:name w:val="Style Table Header Text + Left:  0 cm Hanging:  0.4 cm After:  5 ..."/>
    <w:basedOn w:val="TableHeaderText"/>
    <w:rsid w:val="00B20ADB"/>
    <w:pPr>
      <w:spacing w:after="100"/>
    </w:pPr>
    <w:rPr>
      <w:rFonts w:ascii="Goudy Old Style" w:eastAsia="MS Mincho" w:hAnsi="Goudy Old Style"/>
      <w:bCs/>
      <w:sz w:val="22"/>
      <w:szCs w:val="20"/>
    </w:rPr>
  </w:style>
  <w:style w:type="paragraph" w:customStyle="1" w:styleId="StyleHeading5BlockLabelLeft0cmHanging15cmBefore3">
    <w:name w:val="Style Heading 5Block Label + Left:  0 cm Hanging:  1.5 cm Before...3"/>
    <w:basedOn w:val="Heading5"/>
    <w:rsid w:val="00B20ADB"/>
    <w:pPr>
      <w:numPr>
        <w:ilvl w:val="0"/>
        <w:numId w:val="0"/>
      </w:numPr>
      <w:spacing w:before="80" w:after="60" w:line="240" w:lineRule="auto"/>
    </w:pPr>
    <w:rPr>
      <w:rFonts w:ascii="Arial Narrow" w:hAnsi="Arial Narrow"/>
      <w:bCs/>
      <w:color w:val="FF0000"/>
      <w:sz w:val="24"/>
      <w:lang w:val="en-US" w:eastAsia="en-IE"/>
    </w:rPr>
  </w:style>
  <w:style w:type="paragraph" w:customStyle="1" w:styleId="StyleHeading5BlockLabelBefore12ptAfter3pt">
    <w:name w:val="Style Heading 5Block Label + Before:  12 pt After:  3 pt"/>
    <w:basedOn w:val="Heading5"/>
    <w:rsid w:val="00B20ADB"/>
    <w:pPr>
      <w:numPr>
        <w:ilvl w:val="0"/>
        <w:numId w:val="0"/>
      </w:numPr>
      <w:spacing w:before="80" w:after="60" w:line="240" w:lineRule="auto"/>
    </w:pPr>
    <w:rPr>
      <w:rFonts w:ascii="Goudy Old Style" w:hAnsi="Goudy Old Style"/>
      <w:bCs/>
      <w:color w:val="FF0000"/>
      <w:lang w:val="en-US" w:eastAsia="en-IE"/>
    </w:rPr>
  </w:style>
  <w:style w:type="paragraph" w:customStyle="1" w:styleId="StyleMapTitleContinuedBefore0pt">
    <w:name w:val="Style Map Title. Continued + Before:  0 pt"/>
    <w:basedOn w:val="MapTitleContinued"/>
    <w:rsid w:val="00B20ADB"/>
    <w:pPr>
      <w:pageBreakBefore w:val="0"/>
      <w:outlineLvl w:val="3"/>
    </w:pPr>
    <w:rPr>
      <w:bCs/>
      <w:color w:val="FF0000"/>
      <w:sz w:val="32"/>
    </w:rPr>
  </w:style>
  <w:style w:type="paragraph" w:customStyle="1" w:styleId="StyleHeading4MapTitleAsianMSMinchoBefore6pt">
    <w:name w:val="Style Heading 4Map Title + (Asian) MS Mincho Before:  6 pt"/>
    <w:basedOn w:val="Heading4"/>
    <w:rsid w:val="00B20ADB"/>
    <w:pPr>
      <w:keepNext w:val="0"/>
      <w:numPr>
        <w:ilvl w:val="0"/>
        <w:numId w:val="0"/>
      </w:numPr>
      <w:ind w:right="0"/>
      <w:jc w:val="left"/>
    </w:pPr>
    <w:rPr>
      <w:rFonts w:eastAsia="MS Mincho"/>
      <w:bCs/>
      <w:color w:val="FF0000"/>
      <w:sz w:val="32"/>
    </w:rPr>
  </w:style>
  <w:style w:type="paragraph" w:styleId="List2">
    <w:name w:val="List 2"/>
    <w:basedOn w:val="BlockText"/>
    <w:rsid w:val="00B20ADB"/>
    <w:pPr>
      <w:numPr>
        <w:numId w:val="38"/>
      </w:numPr>
      <w:spacing w:before="80"/>
    </w:pPr>
    <w:rPr>
      <w:rFonts w:eastAsia="MS Mincho"/>
      <w:lang w:val="en-US" w:eastAsia="ja-JP"/>
    </w:rPr>
  </w:style>
  <w:style w:type="paragraph" w:customStyle="1" w:styleId="StyleHeading5BlockLabelLeft0cmHanging15cmBefore4">
    <w:name w:val="Style Heading 5Block Label + Left:  0 cm Hanging:  1.5 cm Before...4"/>
    <w:basedOn w:val="Heading5"/>
    <w:rsid w:val="00B20ADB"/>
    <w:pPr>
      <w:numPr>
        <w:ilvl w:val="0"/>
        <w:numId w:val="0"/>
      </w:numPr>
      <w:spacing w:before="80" w:line="240" w:lineRule="auto"/>
    </w:pPr>
    <w:rPr>
      <w:rFonts w:ascii="Arial Narrow" w:hAnsi="Arial Narrow"/>
      <w:bCs/>
      <w:color w:val="FF0000"/>
      <w:sz w:val="24"/>
      <w:lang w:val="en-US" w:eastAsia="en-IE"/>
    </w:rPr>
  </w:style>
  <w:style w:type="paragraph" w:customStyle="1" w:styleId="StyleHeading5BlockLabelLeft0cmHanging15cmBefore5">
    <w:name w:val="Style Heading 5Block Label + Left:  0 cm Hanging:  1.5 cm Before...5"/>
    <w:basedOn w:val="Heading5"/>
    <w:rsid w:val="00B20ADB"/>
    <w:pPr>
      <w:numPr>
        <w:ilvl w:val="0"/>
        <w:numId w:val="0"/>
      </w:numPr>
      <w:spacing w:before="80" w:line="240" w:lineRule="auto"/>
    </w:pPr>
    <w:rPr>
      <w:rFonts w:ascii="Arial Narrow" w:hAnsi="Arial Narrow"/>
      <w:bCs/>
      <w:color w:val="FF0000"/>
      <w:sz w:val="24"/>
      <w:lang w:val="en-US" w:eastAsia="en-IE"/>
    </w:rPr>
  </w:style>
  <w:style w:type="paragraph" w:customStyle="1" w:styleId="StyleBulletText2After0pt">
    <w:name w:val="Style Bullet Text 2 + After:  0 pt"/>
    <w:basedOn w:val="BulletText2"/>
    <w:rsid w:val="00B20ADB"/>
    <w:pPr>
      <w:numPr>
        <w:numId w:val="0"/>
      </w:numPr>
      <w:spacing w:after="0"/>
    </w:pPr>
  </w:style>
  <w:style w:type="paragraph" w:customStyle="1" w:styleId="StyleHeading1PartTitleRight">
    <w:name w:val="Style Heading 1Part Title + Right"/>
    <w:basedOn w:val="Heading1"/>
    <w:rsid w:val="00B20ADB"/>
    <w:pPr>
      <w:keepNext w:val="0"/>
      <w:pageBreakBefore w:val="0"/>
      <w:jc w:val="right"/>
    </w:pPr>
    <w:rPr>
      <w:rFonts w:eastAsia="MS Mincho"/>
      <w:szCs w:val="20"/>
      <w:lang w:val="en-GB" w:eastAsia="ja-JP"/>
    </w:rPr>
  </w:style>
  <w:style w:type="paragraph" w:customStyle="1" w:styleId="StyleHeading1PartTitleNotBoldItalicRight">
    <w:name w:val="Style Heading 1Part Title + Not Bold Italic Right"/>
    <w:basedOn w:val="Heading1"/>
    <w:rsid w:val="00B20ADB"/>
    <w:pPr>
      <w:keepNext w:val="0"/>
      <w:pageBreakBefore w:val="0"/>
      <w:jc w:val="right"/>
    </w:pPr>
    <w:rPr>
      <w:rFonts w:eastAsia="MS Mincho"/>
      <w:b w:val="0"/>
      <w:bCs w:val="0"/>
      <w:i/>
      <w:iCs/>
      <w:szCs w:val="20"/>
      <w:lang w:val="en-GB" w:eastAsia="ja-JP"/>
    </w:rPr>
  </w:style>
  <w:style w:type="paragraph" w:customStyle="1" w:styleId="Style3">
    <w:name w:val="Style3"/>
    <w:basedOn w:val="Normal"/>
    <w:autoRedefine/>
    <w:rsid w:val="00B20ADB"/>
    <w:pPr>
      <w:adjustRightInd w:val="0"/>
      <w:spacing w:after="80"/>
      <w:ind w:left="720"/>
    </w:pPr>
    <w:rPr>
      <w:rFonts w:ascii="Times New Roman" w:eastAsia="MS Mincho" w:hAnsi="Times New Roman"/>
      <w:i/>
      <w:iCs/>
      <w:szCs w:val="24"/>
      <w:lang w:val="en-GB" w:eastAsia="ja-JP"/>
    </w:rPr>
  </w:style>
  <w:style w:type="character" w:customStyle="1" w:styleId="Char">
    <w:name w:val="Char"/>
    <w:rsid w:val="00B20ADB"/>
    <w:rPr>
      <w:sz w:val="24"/>
      <w:lang w:val="en-US" w:eastAsia="en-US" w:bidi="ar-SA"/>
    </w:rPr>
  </w:style>
  <w:style w:type="character" w:customStyle="1" w:styleId="NoteTextChar">
    <w:name w:val="Note Text Char"/>
    <w:rsid w:val="00B20ADB"/>
    <w:rPr>
      <w:rFonts w:eastAsia="MS Mincho"/>
      <w:sz w:val="22"/>
      <w:szCs w:val="24"/>
      <w:lang w:val="en-GB" w:eastAsia="ja-JP" w:bidi="ar-SA"/>
    </w:rPr>
  </w:style>
  <w:style w:type="character" w:customStyle="1" w:styleId="NoteTextChar1">
    <w:name w:val="Note Text Char1"/>
    <w:rsid w:val="00B20ADB"/>
    <w:rPr>
      <w:rFonts w:eastAsia="MS Mincho"/>
      <w:sz w:val="22"/>
      <w:szCs w:val="24"/>
      <w:lang w:val="en-GB" w:eastAsia="ja-JP" w:bidi="ar-SA"/>
    </w:rPr>
  </w:style>
  <w:style w:type="paragraph" w:customStyle="1" w:styleId="BulletText3">
    <w:name w:val="Bullet Text 3"/>
    <w:basedOn w:val="BulletText2"/>
    <w:rsid w:val="00B20ADB"/>
    <w:pPr>
      <w:numPr>
        <w:numId w:val="37"/>
      </w:numPr>
      <w:ind w:left="714" w:hanging="357"/>
    </w:pPr>
  </w:style>
  <w:style w:type="character" w:customStyle="1" w:styleId="FooterChar">
    <w:name w:val="Footer Char"/>
    <w:rsid w:val="00B20ADB"/>
    <w:rPr>
      <w:szCs w:val="22"/>
      <w:lang w:eastAsia="en-IE"/>
    </w:rPr>
  </w:style>
  <w:style w:type="paragraph" w:customStyle="1" w:styleId="MFNumLev1">
    <w:name w:val="MFNumLev1"/>
    <w:basedOn w:val="Normal"/>
    <w:rsid w:val="00B20ADB"/>
    <w:pPr>
      <w:tabs>
        <w:tab w:val="num" w:pos="720"/>
      </w:tabs>
      <w:spacing w:after="240"/>
      <w:ind w:left="720" w:hanging="720"/>
      <w:jc w:val="both"/>
    </w:pPr>
    <w:rPr>
      <w:rFonts w:ascii="Times New Roman" w:eastAsia="MS Mincho" w:hAnsi="Times New Roman"/>
      <w:lang w:val="en-GB"/>
    </w:rPr>
  </w:style>
  <w:style w:type="paragraph" w:customStyle="1" w:styleId="MFNumLev2">
    <w:name w:val="MFNumLev2"/>
    <w:basedOn w:val="Normal"/>
    <w:rsid w:val="00B20ADB"/>
    <w:pPr>
      <w:tabs>
        <w:tab w:val="num" w:pos="720"/>
      </w:tabs>
      <w:spacing w:after="240"/>
      <w:ind w:left="720" w:hanging="720"/>
      <w:jc w:val="both"/>
    </w:pPr>
    <w:rPr>
      <w:rFonts w:ascii="Times New Roman" w:eastAsia="MS Mincho" w:hAnsi="Times New Roman"/>
      <w:lang w:val="en-GB"/>
    </w:rPr>
  </w:style>
  <w:style w:type="character" w:customStyle="1" w:styleId="BlockTextChar1">
    <w:name w:val="Block Text Char1"/>
    <w:aliases w:val="Char Char1"/>
    <w:rsid w:val="00B20ADB"/>
    <w:rPr>
      <w:sz w:val="24"/>
    </w:rPr>
  </w:style>
  <w:style w:type="paragraph" w:styleId="ListBullet2">
    <w:name w:val="List Bullet 2"/>
    <w:basedOn w:val="Normal"/>
    <w:autoRedefine/>
    <w:rsid w:val="00B20ADB"/>
    <w:pPr>
      <w:numPr>
        <w:numId w:val="36"/>
      </w:numPr>
    </w:pPr>
    <w:rPr>
      <w:rFonts w:ascii="Times New Roman" w:eastAsia="MS Mincho" w:hAnsi="Times New Roman"/>
      <w:szCs w:val="24"/>
      <w:lang w:val="en-GB" w:eastAsia="ja-JP"/>
    </w:rPr>
  </w:style>
  <w:style w:type="character" w:customStyle="1" w:styleId="BlockTextChar">
    <w:name w:val="Block_Text Char"/>
    <w:rsid w:val="00B20ADB"/>
    <w:rPr>
      <w:sz w:val="24"/>
      <w:szCs w:val="22"/>
      <w:lang w:val="en-US" w:eastAsia="en-IE" w:bidi="ar-SA"/>
    </w:rPr>
  </w:style>
  <w:style w:type="character" w:customStyle="1" w:styleId="BulletText1Char">
    <w:name w:val="Bullet Text 1 Char"/>
    <w:rsid w:val="00B20ADB"/>
    <w:rPr>
      <w:sz w:val="24"/>
      <w:szCs w:val="24"/>
      <w:lang w:val="en-US" w:eastAsia="en-GB" w:bidi="ar-SA"/>
    </w:rPr>
  </w:style>
  <w:style w:type="character" w:customStyle="1" w:styleId="BulletText2CharChar">
    <w:name w:val="Bullet Text 2 Char Char"/>
    <w:basedOn w:val="BulletText1Char"/>
    <w:rsid w:val="00B20ADB"/>
    <w:rPr>
      <w:sz w:val="24"/>
      <w:szCs w:val="24"/>
      <w:lang w:val="en-US" w:eastAsia="en-GB" w:bidi="ar-SA"/>
    </w:rPr>
  </w:style>
  <w:style w:type="character" w:customStyle="1" w:styleId="StyleBulletText2BoldChar">
    <w:name w:val="Style Bullet Text 2 + Bold Char"/>
    <w:rsid w:val="00B20ADB"/>
    <w:rPr>
      <w:b/>
      <w:bCs/>
      <w:sz w:val="24"/>
      <w:szCs w:val="24"/>
      <w:lang w:val="en-US" w:eastAsia="en-GB" w:bidi="ar-SA"/>
    </w:rPr>
  </w:style>
  <w:style w:type="paragraph" w:customStyle="1" w:styleId="StyleHeading6SubLabelAsianMSMincho">
    <w:name w:val="Style Heading 6Sub Label + (Asian) MS Mincho"/>
    <w:basedOn w:val="Heading6"/>
    <w:rsid w:val="00B20ADB"/>
    <w:pPr>
      <w:numPr>
        <w:ilvl w:val="0"/>
        <w:numId w:val="0"/>
      </w:numPr>
      <w:tabs>
        <w:tab w:val="left" w:pos="851"/>
      </w:tabs>
      <w:spacing w:before="120" w:after="0"/>
    </w:pPr>
    <w:rPr>
      <w:rFonts w:ascii="Arial Narrow" w:eastAsia="MS Mincho" w:hAnsi="Arial Narrow"/>
      <w:i/>
      <w:iCs/>
      <w:color w:val="FF0000"/>
      <w:sz w:val="24"/>
      <w:lang w:val="en-US" w:eastAsia="en-IE"/>
    </w:rPr>
  </w:style>
  <w:style w:type="paragraph" w:styleId="BodyTextIndent3">
    <w:name w:val="Body Text Indent 3"/>
    <w:basedOn w:val="Normal"/>
    <w:rsid w:val="00B20ADB"/>
    <w:pPr>
      <w:spacing w:after="0" w:line="360" w:lineRule="auto"/>
      <w:ind w:left="2880"/>
      <w:jc w:val="both"/>
    </w:pPr>
    <w:rPr>
      <w:rFonts w:ascii="Times New Roman" w:eastAsia="Times New Roman" w:hAnsi="Times New Roman"/>
      <w:color w:val="FF0000"/>
      <w:szCs w:val="24"/>
      <w:lang w:eastAsia="en-IE"/>
    </w:rPr>
  </w:style>
  <w:style w:type="paragraph" w:styleId="List5">
    <w:name w:val="List 5"/>
    <w:basedOn w:val="Normal"/>
    <w:rsid w:val="00B20ADB"/>
    <w:pPr>
      <w:spacing w:after="0"/>
      <w:ind w:left="1415" w:hanging="283"/>
    </w:pPr>
    <w:rPr>
      <w:rFonts w:ascii="Times New Roman" w:eastAsia="Times New Roman" w:hAnsi="Times New Roman"/>
      <w:szCs w:val="24"/>
      <w:lang w:eastAsia="en-IE"/>
    </w:rPr>
  </w:style>
  <w:style w:type="character" w:customStyle="1" w:styleId="BlockTextChar0">
    <w:name w:val="Block Text Char"/>
    <w:rsid w:val="00B20ADB"/>
    <w:rPr>
      <w:rFonts w:ascii="Goudy Old Style" w:eastAsia="MS Mincho" w:hAnsi="Goudy Old Style"/>
      <w:sz w:val="22"/>
      <w:szCs w:val="22"/>
      <w:lang w:val="en-US" w:eastAsia="en-IE" w:bidi="ar-SA"/>
    </w:rPr>
  </w:style>
  <w:style w:type="paragraph" w:customStyle="1" w:styleId="numberedroman">
    <w:name w:val="numbered roman"/>
    <w:basedOn w:val="numbered"/>
    <w:rsid w:val="00B20ADB"/>
    <w:pPr>
      <w:numPr>
        <w:numId w:val="39"/>
      </w:numPr>
      <w:tabs>
        <w:tab w:val="left" w:pos="357"/>
      </w:tabs>
      <w:autoSpaceDE w:val="0"/>
      <w:autoSpaceDN w:val="0"/>
      <w:adjustRightInd w:val="0"/>
      <w:spacing w:before="40" w:after="40"/>
      <w:ind w:left="357" w:hanging="357"/>
    </w:pPr>
    <w:rPr>
      <w:rFonts w:ascii="Times New Roman" w:eastAsia="Times New Roman" w:hAnsi="Times New Roman"/>
      <w:sz w:val="24"/>
      <w:szCs w:val="24"/>
      <w:lang w:val="en-US" w:eastAsia="en-GB"/>
    </w:rPr>
  </w:style>
  <w:style w:type="paragraph" w:styleId="ListNumber">
    <w:name w:val="List Number"/>
    <w:basedOn w:val="Normal"/>
    <w:rsid w:val="00B20ADB"/>
    <w:pPr>
      <w:numPr>
        <w:numId w:val="9"/>
      </w:numPr>
      <w:tabs>
        <w:tab w:val="clear" w:pos="1440"/>
        <w:tab w:val="num" w:pos="360"/>
      </w:tabs>
      <w:spacing w:before="40" w:after="40"/>
      <w:ind w:left="360" w:hanging="360"/>
    </w:pPr>
    <w:rPr>
      <w:rFonts w:ascii="Times New Roman" w:eastAsia="MS Mincho" w:hAnsi="Times New Roman"/>
      <w:sz w:val="24"/>
      <w:szCs w:val="24"/>
      <w:lang w:val="en-GB" w:eastAsia="ja-JP"/>
    </w:rPr>
  </w:style>
  <w:style w:type="paragraph" w:styleId="ListNumber2">
    <w:name w:val="List Number 2"/>
    <w:basedOn w:val="Normal"/>
    <w:rsid w:val="00B20ADB"/>
    <w:pPr>
      <w:spacing w:before="40" w:after="40"/>
    </w:pPr>
    <w:rPr>
      <w:rFonts w:ascii="Times New Roman" w:eastAsia="MS Mincho" w:hAnsi="Times New Roman"/>
      <w:sz w:val="24"/>
      <w:szCs w:val="24"/>
      <w:lang w:val="en-GB" w:eastAsia="ja-JP"/>
    </w:rPr>
  </w:style>
  <w:style w:type="paragraph" w:customStyle="1" w:styleId="PS-bullet-ListNumber2">
    <w:name w:val="PS-bullet-List Number 2"/>
    <w:basedOn w:val="ListNumber2"/>
    <w:rsid w:val="00B20ADB"/>
    <w:pPr>
      <w:numPr>
        <w:numId w:val="11"/>
      </w:numPr>
      <w:tabs>
        <w:tab w:val="clear" w:pos="1474"/>
        <w:tab w:val="num" w:pos="360"/>
      </w:tabs>
      <w:ind w:left="360" w:hanging="360"/>
    </w:pPr>
  </w:style>
  <w:style w:type="paragraph" w:customStyle="1" w:styleId="body">
    <w:name w:val="body"/>
    <w:basedOn w:val="Normal"/>
    <w:rsid w:val="00B20ADB"/>
    <w:pPr>
      <w:suppressAutoHyphens/>
      <w:autoSpaceDE w:val="0"/>
      <w:autoSpaceDN w:val="0"/>
      <w:adjustRightInd w:val="0"/>
      <w:spacing w:before="170" w:line="260" w:lineRule="atLeast"/>
      <w:ind w:left="567"/>
      <w:textAlignment w:val="center"/>
    </w:pPr>
    <w:rPr>
      <w:rFonts w:ascii="TheSansSemiLight-Plain" w:eastAsia="MS Mincho" w:hAnsi="TheSansSemiLight-Plain"/>
      <w:color w:val="002559"/>
      <w:lang w:val="en-GB" w:eastAsia="ja-JP"/>
    </w:rPr>
  </w:style>
  <w:style w:type="paragraph" w:customStyle="1" w:styleId="font5">
    <w:name w:val="font5"/>
    <w:basedOn w:val="Normal"/>
    <w:rsid w:val="00B20ADB"/>
    <w:pPr>
      <w:spacing w:before="100" w:beforeAutospacing="1" w:after="100" w:afterAutospacing="1"/>
    </w:pPr>
    <w:rPr>
      <w:rFonts w:ascii="Arial Narrow" w:eastAsia="Times New Roman" w:hAnsi="Arial Narrow"/>
      <w:sz w:val="16"/>
      <w:szCs w:val="16"/>
      <w:lang w:val="en-GB"/>
    </w:rPr>
  </w:style>
  <w:style w:type="paragraph" w:customStyle="1" w:styleId="font6">
    <w:name w:val="font6"/>
    <w:basedOn w:val="Normal"/>
    <w:rsid w:val="00B20ADB"/>
    <w:pPr>
      <w:spacing w:before="100" w:beforeAutospacing="1" w:after="100" w:afterAutospacing="1"/>
    </w:pPr>
    <w:rPr>
      <w:rFonts w:ascii="Arial Narrow" w:eastAsia="Times New Roman" w:hAnsi="Arial Narrow"/>
      <w:lang w:val="en-GB"/>
    </w:rPr>
  </w:style>
  <w:style w:type="paragraph" w:customStyle="1" w:styleId="xl24">
    <w:name w:val="xl24"/>
    <w:basedOn w:val="Normal"/>
    <w:rsid w:val="00B20ADB"/>
    <w:pPr>
      <w:pBdr>
        <w:bottom w:val="single" w:sz="12" w:space="0" w:color="FFFFFF"/>
        <w:right w:val="single" w:sz="12" w:space="0" w:color="FFFFFF"/>
      </w:pBdr>
      <w:shd w:val="clear" w:color="auto" w:fill="CCFFCC"/>
      <w:spacing w:before="100" w:beforeAutospacing="1" w:after="100" w:afterAutospacing="1"/>
      <w:jc w:val="center"/>
    </w:pPr>
    <w:rPr>
      <w:rFonts w:ascii="Wingdings" w:eastAsia="Times New Roman" w:hAnsi="Wingdings"/>
      <w:color w:val="FF0000"/>
      <w:sz w:val="32"/>
      <w:szCs w:val="32"/>
      <w:lang w:val="en-GB"/>
    </w:rPr>
  </w:style>
  <w:style w:type="paragraph" w:customStyle="1" w:styleId="xl25">
    <w:name w:val="xl25"/>
    <w:basedOn w:val="Normal"/>
    <w:rsid w:val="00B20ADB"/>
    <w:pPr>
      <w:pBdr>
        <w:bottom w:val="single" w:sz="12" w:space="0" w:color="FFFFFF"/>
        <w:right w:val="single" w:sz="12" w:space="0" w:color="FFFFFF"/>
      </w:pBdr>
      <w:shd w:val="clear" w:color="auto" w:fill="CCFFCC"/>
      <w:spacing w:before="100" w:beforeAutospacing="1" w:after="100" w:afterAutospacing="1"/>
      <w:jc w:val="center"/>
    </w:pPr>
    <w:rPr>
      <w:rFonts w:ascii="Wingdings" w:eastAsia="Times New Roman" w:hAnsi="Wingdings"/>
      <w:b/>
      <w:bCs/>
      <w:color w:val="FF0000"/>
      <w:sz w:val="28"/>
      <w:szCs w:val="28"/>
      <w:lang w:val="en-GB"/>
    </w:rPr>
  </w:style>
  <w:style w:type="paragraph" w:customStyle="1" w:styleId="xl26">
    <w:name w:val="xl26"/>
    <w:basedOn w:val="Normal"/>
    <w:rsid w:val="00B20ADB"/>
    <w:pPr>
      <w:pBdr>
        <w:left w:val="single" w:sz="12" w:space="0" w:color="FFFFFF"/>
        <w:bottom w:val="single" w:sz="12" w:space="0" w:color="FFFFFF"/>
        <w:right w:val="single" w:sz="12" w:space="0" w:color="FFFFFF"/>
      </w:pBdr>
      <w:shd w:val="clear" w:color="auto" w:fill="C0C0C0"/>
      <w:spacing w:before="100" w:beforeAutospacing="1" w:after="100" w:afterAutospacing="1"/>
    </w:pPr>
    <w:rPr>
      <w:rFonts w:ascii="Arial Narrow" w:eastAsia="Times New Roman" w:hAnsi="Arial Narrow"/>
      <w:sz w:val="16"/>
      <w:szCs w:val="16"/>
      <w:lang w:val="en-GB"/>
    </w:rPr>
  </w:style>
  <w:style w:type="paragraph" w:customStyle="1" w:styleId="xl27">
    <w:name w:val="xl27"/>
    <w:basedOn w:val="Normal"/>
    <w:rsid w:val="00B20ADB"/>
    <w:pPr>
      <w:pBdr>
        <w:top w:val="single" w:sz="12" w:space="0" w:color="FFFFFF"/>
        <w:bottom w:val="single" w:sz="12" w:space="0" w:color="FFFFFF"/>
        <w:right w:val="single" w:sz="12" w:space="0" w:color="FFFFFF"/>
      </w:pBdr>
      <w:shd w:val="clear" w:color="auto" w:fill="C0C0C0"/>
      <w:spacing w:before="100" w:beforeAutospacing="1" w:after="100" w:afterAutospacing="1"/>
      <w:jc w:val="center"/>
    </w:pPr>
    <w:rPr>
      <w:rFonts w:ascii="Arial Narrow" w:eastAsia="Times New Roman" w:hAnsi="Arial Narrow"/>
      <w:b/>
      <w:bCs/>
      <w:sz w:val="18"/>
      <w:szCs w:val="18"/>
      <w:lang w:val="en-GB"/>
    </w:rPr>
  </w:style>
  <w:style w:type="paragraph" w:customStyle="1" w:styleId="xl28">
    <w:name w:val="xl28"/>
    <w:basedOn w:val="Normal"/>
    <w:rsid w:val="00B20ADB"/>
    <w:pPr>
      <w:pBdr>
        <w:left w:val="single" w:sz="12" w:space="0" w:color="FFFFFF"/>
        <w:bottom w:val="single" w:sz="12" w:space="0" w:color="FFFFFF"/>
        <w:right w:val="single" w:sz="12" w:space="0" w:color="FFFFFF"/>
      </w:pBdr>
      <w:shd w:val="clear" w:color="auto" w:fill="C0C0C0"/>
      <w:spacing w:before="100" w:beforeAutospacing="1" w:after="100" w:afterAutospacing="1"/>
    </w:pPr>
    <w:rPr>
      <w:rFonts w:ascii="Arial Narrow" w:eastAsia="Times New Roman" w:hAnsi="Arial Narrow"/>
      <w:sz w:val="16"/>
      <w:szCs w:val="16"/>
      <w:lang w:val="en-GB"/>
    </w:rPr>
  </w:style>
  <w:style w:type="paragraph" w:customStyle="1" w:styleId="xl29">
    <w:name w:val="xl29"/>
    <w:basedOn w:val="Normal"/>
    <w:rsid w:val="00B20ADB"/>
    <w:pPr>
      <w:pBdr>
        <w:top w:val="single" w:sz="12" w:space="0" w:color="FFFFFF"/>
        <w:bottom w:val="single" w:sz="12" w:space="0" w:color="FFFFFF"/>
        <w:right w:val="single" w:sz="12" w:space="0" w:color="FFFFFF"/>
      </w:pBdr>
      <w:shd w:val="clear" w:color="auto" w:fill="C0C0C0"/>
      <w:spacing w:before="100" w:beforeAutospacing="1" w:after="100" w:afterAutospacing="1"/>
      <w:jc w:val="center"/>
    </w:pPr>
    <w:rPr>
      <w:rFonts w:ascii="Arial Narrow" w:eastAsia="Times New Roman" w:hAnsi="Arial Narrow"/>
      <w:b/>
      <w:bCs/>
      <w:sz w:val="18"/>
      <w:szCs w:val="18"/>
      <w:lang w:val="en-GB"/>
    </w:rPr>
  </w:style>
  <w:style w:type="paragraph" w:styleId="PlainText">
    <w:name w:val="Plain Text"/>
    <w:basedOn w:val="Normal"/>
    <w:rsid w:val="00B20ADB"/>
    <w:pPr>
      <w:spacing w:before="120"/>
    </w:pPr>
    <w:rPr>
      <w:rFonts w:ascii="Courier New" w:eastAsia="Times New Roman" w:hAnsi="Courier New" w:cs="Courier New"/>
      <w:lang w:val="en-US"/>
    </w:rPr>
  </w:style>
  <w:style w:type="paragraph" w:styleId="BodyTextIndent2">
    <w:name w:val="Body Text Indent 2"/>
    <w:basedOn w:val="Normal"/>
    <w:rsid w:val="00B20ADB"/>
    <w:pPr>
      <w:ind w:left="1440"/>
    </w:pPr>
    <w:rPr>
      <w:rFonts w:ascii="Times New Roman" w:eastAsia="MS Mincho" w:hAnsi="Times New Roman"/>
      <w:color w:val="FF0000"/>
      <w:szCs w:val="24"/>
      <w:lang w:val="en-GB" w:eastAsia="ja-JP"/>
    </w:rPr>
  </w:style>
  <w:style w:type="paragraph" w:styleId="BodyText">
    <w:name w:val="Body Text"/>
    <w:basedOn w:val="Normal"/>
    <w:rsid w:val="00B20ADB"/>
    <w:rPr>
      <w:rFonts w:eastAsia="MS Mincho" w:cs="Arial"/>
      <w:i/>
      <w:iCs/>
      <w:lang w:val="en-GB" w:eastAsia="ja-JP"/>
    </w:rPr>
  </w:style>
  <w:style w:type="paragraph" w:customStyle="1" w:styleId="bigtablenarrowbt">
    <w:name w:val="big table narrow bt"/>
    <w:basedOn w:val="Normal"/>
    <w:rsid w:val="00B20ADB"/>
    <w:pPr>
      <w:framePr w:hSpace="180" w:wrap="around" w:vAnchor="text" w:hAnchor="text" w:x="20" w:y="1"/>
      <w:spacing w:after="0"/>
      <w:ind w:left="227" w:hanging="227"/>
      <w:suppressOverlap/>
    </w:pPr>
    <w:rPr>
      <w:rFonts w:ascii="Arial Narrow" w:eastAsia="Times New Roman" w:hAnsi="Arial Narrow" w:cs="Arial"/>
      <w:sz w:val="12"/>
      <w:szCs w:val="16"/>
      <w:lang w:val="en-US"/>
    </w:rPr>
  </w:style>
  <w:style w:type="paragraph" w:customStyle="1" w:styleId="DefaultText">
    <w:name w:val="Default Text"/>
    <w:basedOn w:val="Normal"/>
    <w:rsid w:val="00B20ADB"/>
    <w:pPr>
      <w:autoSpaceDE w:val="0"/>
      <w:autoSpaceDN w:val="0"/>
      <w:adjustRightInd w:val="0"/>
      <w:spacing w:after="0"/>
    </w:pPr>
    <w:rPr>
      <w:rFonts w:ascii="Times New Roman" w:eastAsia="Times New Roman" w:hAnsi="Times New Roman"/>
      <w:szCs w:val="24"/>
      <w:lang w:val="en-US"/>
    </w:rPr>
  </w:style>
  <w:style w:type="paragraph" w:styleId="TOCHeading">
    <w:name w:val="TOC Heading"/>
    <w:basedOn w:val="Heading1"/>
    <w:next w:val="Normal"/>
    <w:qFormat/>
    <w:rsid w:val="00B20ADB"/>
    <w:pPr>
      <w:keepLines/>
      <w:pageBreakBefore w:val="0"/>
      <w:numPr>
        <w:numId w:val="6"/>
      </w:numPr>
      <w:spacing w:before="480" w:after="0" w:line="276" w:lineRule="auto"/>
      <w:jc w:val="left"/>
      <w:outlineLvl w:val="9"/>
    </w:pPr>
    <w:rPr>
      <w:rFonts w:ascii="Cambria" w:hAnsi="Cambria"/>
      <w:color w:val="365F91"/>
      <w:sz w:val="28"/>
      <w:szCs w:val="28"/>
      <w:lang w:val="en-US"/>
    </w:rPr>
  </w:style>
  <w:style w:type="character" w:customStyle="1" w:styleId="Heading5Char">
    <w:name w:val="Heading 5 Char"/>
    <w:aliases w:val="Block Label Char"/>
    <w:rsid w:val="00B20ADB"/>
    <w:rPr>
      <w:rFonts w:ascii="Arial Narrow" w:hAnsi="Arial Narrow"/>
      <w:b/>
      <w:color w:val="FF0000"/>
      <w:sz w:val="24"/>
      <w:szCs w:val="22"/>
      <w:lang w:val="en-US" w:eastAsia="en-IE" w:bidi="ar-SA"/>
    </w:rPr>
  </w:style>
  <w:style w:type="character" w:customStyle="1" w:styleId="Heading4Char">
    <w:name w:val="Heading 4 Char"/>
    <w:aliases w:val="Map Title Char"/>
    <w:rsid w:val="00B20ADB"/>
    <w:rPr>
      <w:rFonts w:ascii="Arial" w:hAnsi="Arial"/>
      <w:b/>
      <w:color w:val="FF0000"/>
      <w:sz w:val="32"/>
      <w:szCs w:val="32"/>
      <w:lang w:val="en-US" w:eastAsia="en-US" w:bidi="ar-SA"/>
    </w:rPr>
  </w:style>
  <w:style w:type="character" w:customStyle="1" w:styleId="Heading6Char">
    <w:name w:val="Heading 6 Char"/>
    <w:aliases w:val="Sub Label Char"/>
    <w:rsid w:val="00B20ADB"/>
    <w:rPr>
      <w:rFonts w:ascii="Arial Narrow" w:hAnsi="Arial Narrow"/>
      <w:b/>
      <w:i/>
      <w:color w:val="FF0000"/>
      <w:sz w:val="24"/>
      <w:szCs w:val="22"/>
      <w:lang w:val="en-US" w:eastAsia="en-IE" w:bidi="ar-SA"/>
    </w:rPr>
  </w:style>
  <w:style w:type="paragraph" w:customStyle="1" w:styleId="Romannumberedquote">
    <w:name w:val="Roman numbered quote"/>
    <w:basedOn w:val="BlockText"/>
    <w:rsid w:val="00B20ADB"/>
    <w:pPr>
      <w:tabs>
        <w:tab w:val="num" w:pos="397"/>
      </w:tabs>
      <w:spacing w:after="140"/>
      <w:ind w:left="397" w:hanging="397"/>
    </w:pPr>
    <w:rPr>
      <w:rFonts w:ascii="Times New Roman" w:eastAsia="Times New Roman" w:hAnsi="Times New Roman"/>
      <w:sz w:val="24"/>
      <w:lang w:eastAsia="en-IE"/>
    </w:rPr>
  </w:style>
  <w:style w:type="character" w:customStyle="1" w:styleId="Heading4Char1">
    <w:name w:val="Heading 4 Char1"/>
    <w:aliases w:val="Map Title Char1"/>
    <w:rsid w:val="00B20ADB"/>
    <w:rPr>
      <w:rFonts w:ascii="Arial" w:hAnsi="Arial"/>
      <w:b/>
      <w:color w:val="FF0000"/>
      <w:sz w:val="32"/>
      <w:szCs w:val="32"/>
      <w:lang w:val="en-US" w:eastAsia="en-US" w:bidi="ar-SA"/>
    </w:rPr>
  </w:style>
  <w:style w:type="paragraph" w:styleId="NoSpacing">
    <w:name w:val="No Spacing"/>
    <w:qFormat/>
    <w:rsid w:val="00B20ADB"/>
    <w:rPr>
      <w:sz w:val="22"/>
      <w:szCs w:val="24"/>
      <w:lang w:val="en-GB" w:eastAsia="ja-JP"/>
    </w:rPr>
  </w:style>
  <w:style w:type="paragraph" w:customStyle="1" w:styleId="textinbigbox">
    <w:name w:val="text in big box"/>
    <w:basedOn w:val="Normal"/>
    <w:autoRedefine/>
    <w:rsid w:val="00B20ADB"/>
    <w:pPr>
      <w:framePr w:hSpace="180" w:wrap="around" w:vAnchor="text" w:hAnchor="text" w:x="20" w:y="1"/>
      <w:spacing w:after="0"/>
      <w:ind w:left="113" w:hanging="113"/>
      <w:suppressOverlap/>
    </w:pPr>
    <w:rPr>
      <w:rFonts w:ascii="Arial Narrow" w:eastAsia="MS Mincho" w:hAnsi="Arial Narrow" w:cs="Arial"/>
      <w:sz w:val="12"/>
      <w:szCs w:val="16"/>
      <w:lang w:val="en-GB" w:eastAsia="ja-JP"/>
    </w:rPr>
  </w:style>
  <w:style w:type="paragraph" w:customStyle="1" w:styleId="textinboxheading">
    <w:name w:val="text in box heading"/>
    <w:basedOn w:val="Normal"/>
    <w:autoRedefine/>
    <w:rsid w:val="00B20ADB"/>
    <w:pPr>
      <w:framePr w:hSpace="180" w:wrap="around" w:vAnchor="text" w:hAnchor="text" w:x="20" w:y="1"/>
      <w:spacing w:before="40" w:after="40"/>
      <w:ind w:left="57"/>
      <w:suppressOverlap/>
    </w:pPr>
    <w:rPr>
      <w:rFonts w:ascii="Arial Narrow" w:eastAsia="MS Mincho" w:hAnsi="Arial Narrow"/>
      <w:b/>
      <w:bCs/>
      <w:sz w:val="16"/>
      <w:szCs w:val="24"/>
      <w:lang w:val="en-GB" w:eastAsia="ja-JP"/>
    </w:rPr>
  </w:style>
  <w:style w:type="paragraph" w:customStyle="1" w:styleId="LStabletitle">
    <w:name w:val="LStable_title"/>
    <w:basedOn w:val="TOCStem"/>
    <w:rsid w:val="00B20ADB"/>
    <w:pPr>
      <w:jc w:val="center"/>
    </w:pPr>
    <w:rPr>
      <w:rFonts w:ascii="Arial" w:hAnsi="Arial" w:cs="Arial"/>
      <w:b/>
      <w:bCs/>
      <w:noProof/>
      <w:sz w:val="24"/>
      <w:szCs w:val="16"/>
      <w:lang w:eastAsia="en-GB"/>
    </w:rPr>
  </w:style>
  <w:style w:type="paragraph" w:customStyle="1" w:styleId="LStablerowheader">
    <w:name w:val="LStable_rowheader"/>
    <w:basedOn w:val="TOCStem"/>
    <w:rsid w:val="00B20ADB"/>
    <w:rPr>
      <w:rFonts w:ascii="Arial Narrow" w:hAnsi="Arial Narrow" w:cs="Arial"/>
      <w:b/>
      <w:bCs/>
      <w:noProof/>
      <w:sz w:val="16"/>
      <w:szCs w:val="16"/>
      <w:lang w:eastAsia="en-GB"/>
    </w:rPr>
  </w:style>
  <w:style w:type="paragraph" w:customStyle="1" w:styleId="LStablecolheader">
    <w:name w:val="LStable_colheader"/>
    <w:basedOn w:val="TOCStem"/>
    <w:rsid w:val="00B20ADB"/>
    <w:pPr>
      <w:jc w:val="center"/>
    </w:pPr>
    <w:rPr>
      <w:rFonts w:ascii="Arial Narrow" w:hAnsi="Arial Narrow" w:cs="Arial"/>
      <w:b/>
      <w:bCs/>
      <w:noProof/>
      <w:sz w:val="20"/>
      <w:szCs w:val="16"/>
      <w:lang w:eastAsia="en-GB"/>
    </w:rPr>
  </w:style>
  <w:style w:type="paragraph" w:customStyle="1" w:styleId="LStablerowtitle">
    <w:name w:val="LStable_rowtitle"/>
    <w:basedOn w:val="TOCStem"/>
    <w:autoRedefine/>
    <w:rsid w:val="00B20ADB"/>
    <w:pPr>
      <w:spacing w:after="0"/>
    </w:pPr>
    <w:rPr>
      <w:rFonts w:ascii="Arial" w:hAnsi="Arial" w:cs="Arial"/>
      <w:b/>
      <w:bCs/>
      <w:i/>
      <w:noProof/>
      <w:color w:val="FFFFFF"/>
      <w:sz w:val="16"/>
      <w:szCs w:val="16"/>
      <w:lang w:eastAsia="en-GB"/>
    </w:rPr>
  </w:style>
  <w:style w:type="paragraph" w:customStyle="1" w:styleId="Bullet0">
    <w:name w:val="Bullet"/>
    <w:basedOn w:val="Normal"/>
    <w:rsid w:val="00B20ADB"/>
    <w:pPr>
      <w:numPr>
        <w:numId w:val="41"/>
      </w:numPr>
      <w:tabs>
        <w:tab w:val="left" w:pos="380"/>
      </w:tabs>
    </w:pPr>
    <w:rPr>
      <w:rFonts w:ascii="Times New Roman" w:eastAsia="MS Mincho" w:hAnsi="Times New Roman"/>
      <w:szCs w:val="24"/>
      <w:lang w:val="en-GB" w:eastAsia="ja-JP"/>
    </w:rPr>
  </w:style>
  <w:style w:type="character" w:customStyle="1" w:styleId="FootnoteTextChar">
    <w:name w:val="Footnote Text Char"/>
    <w:rsid w:val="00B20ADB"/>
    <w:rPr>
      <w:rFonts w:ascii="Arial" w:hAnsi="Arial"/>
      <w:sz w:val="16"/>
      <w:szCs w:val="16"/>
      <w:lang w:val="en-IE" w:eastAsia="en-US" w:bidi="ar-SA"/>
    </w:rPr>
  </w:style>
  <w:style w:type="character" w:customStyle="1" w:styleId="ModelformtextChar1">
    <w:name w:val="Model form text Char1"/>
    <w:rsid w:val="00B20ADB"/>
    <w:rPr>
      <w:rFonts w:ascii="Arial" w:hAnsi="Arial"/>
      <w:color w:val="003366"/>
      <w:lang w:val="en-IE" w:eastAsia="en-US" w:bidi="ar-SA"/>
    </w:rPr>
  </w:style>
  <w:style w:type="character" w:customStyle="1" w:styleId="FootnoteChar">
    <w:name w:val="Footnote Char"/>
    <w:rsid w:val="00B20ADB"/>
    <w:rPr>
      <w:rFonts w:ascii="Arial" w:hAnsi="Arial"/>
      <w:color w:val="003366"/>
      <w:sz w:val="16"/>
      <w:szCs w:val="16"/>
      <w:lang w:val="en-IE" w:eastAsia="en-US" w:bidi="ar-SA"/>
    </w:rPr>
  </w:style>
  <w:style w:type="paragraph" w:styleId="ListParagraph">
    <w:name w:val="List Paragraph"/>
    <w:basedOn w:val="Normal"/>
    <w:uiPriority w:val="34"/>
    <w:qFormat/>
    <w:rsid w:val="000B3344"/>
    <w:pPr>
      <w:ind w:left="720"/>
      <w:contextualSpacing/>
    </w:pPr>
  </w:style>
  <w:style w:type="table" w:styleId="TableGrid">
    <w:name w:val="Table Grid"/>
    <w:basedOn w:val="TableNormal"/>
    <w:rsid w:val="00F826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structionprocurement.gov.i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726C1-F03A-43CC-97D1-18CAF3C58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8</Pages>
  <Words>1606</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PUBLIC WORKS CONTRACTS</vt:lpstr>
    </vt:vector>
  </TitlesOfParts>
  <Company>Rédacteurs</Company>
  <LinksUpToDate>false</LinksUpToDate>
  <CharactersWithSpaces>10745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WORKS CONTRACTS</dc:title>
  <dc:subject/>
  <dc:creator>Kavanagh, Rita</dc:creator>
  <cp:keywords/>
  <cp:lastModifiedBy>Eileen Dalton</cp:lastModifiedBy>
  <cp:revision>42</cp:revision>
  <cp:lastPrinted>2009-01-08T17:26:00Z</cp:lastPrinted>
  <dcterms:created xsi:type="dcterms:W3CDTF">2017-03-10T10:17:00Z</dcterms:created>
  <dcterms:modified xsi:type="dcterms:W3CDTF">2017-03-10T14:39:00Z</dcterms:modified>
</cp:coreProperties>
</file>